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9C" w:rsidRDefault="006F64CF">
      <w:pPr>
        <w:pStyle w:val="Cabealho"/>
        <w:tabs>
          <w:tab w:val="clear" w:pos="4419"/>
          <w:tab w:val="clear" w:pos="8838"/>
        </w:tabs>
        <w:ind w:left="1021"/>
        <w:jc w:val="both"/>
        <w:rPr>
          <w:noProof/>
        </w:rPr>
      </w:pPr>
      <w:r>
        <w:rPr>
          <w:noProof/>
        </w:rPr>
        <w:pict>
          <v:rect id="_x0000_s1105" style="position:absolute;left:0;text-align:left;margin-left:44.3pt;margin-top:-13.3pt;width:461.05pt;height:93.6pt;z-index:251660800" o:allowincell="f" filled="f" stroked="f" strokeweight=".5pt">
            <v:textbox style="mso-next-textbox:#_x0000_s1105" inset="1pt,1pt,1pt,1pt">
              <w:txbxContent>
                <w:tbl>
                  <w:tblPr>
                    <w:tblW w:w="0" w:type="auto"/>
                    <w:tblInd w:w="70" w:type="dxa"/>
                    <w:tblLayout w:type="fixed"/>
                    <w:tblCellMar>
                      <w:left w:w="70" w:type="dxa"/>
                      <w:right w:w="70" w:type="dxa"/>
                    </w:tblCellMar>
                    <w:tblLook w:val="0000"/>
                  </w:tblPr>
                  <w:tblGrid>
                    <w:gridCol w:w="9498"/>
                  </w:tblGrid>
                  <w:tr w:rsidR="000624F1">
                    <w:trPr>
                      <w:trHeight w:val="180"/>
                    </w:trPr>
                    <w:tc>
                      <w:tcPr>
                        <w:tcW w:w="9498" w:type="dxa"/>
                        <w:tcBorders>
                          <w:top w:val="nil"/>
                          <w:left w:val="nil"/>
                          <w:bottom w:val="nil"/>
                          <w:right w:val="nil"/>
                        </w:tcBorders>
                      </w:tcPr>
                      <w:p w:rsidR="000624F1" w:rsidRDefault="000624F1">
                        <w:pPr>
                          <w:pStyle w:val="Ttulo1"/>
                          <w:ind w:left="72" w:firstLine="0"/>
                          <w:jc w:val="center"/>
                          <w:rPr>
                            <w:szCs w:val="20"/>
                          </w:rPr>
                        </w:pPr>
                        <w:r w:rsidRPr="00A96D0E">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85pt;height:35.15pt" o:ole="" fillcolor="window">
                              <v:imagedata r:id="rId8" o:title=""/>
                            </v:shape>
                            <o:OLEObject Type="Embed" ProgID="Unknown" ShapeID="_x0000_i1025" DrawAspect="Content" ObjectID="_1450688268" r:id="rId9"/>
                          </w:object>
                        </w:r>
                      </w:p>
                    </w:tc>
                  </w:tr>
                  <w:tr w:rsidR="000624F1">
                    <w:trPr>
                      <w:trHeight w:hRule="exact" w:val="340"/>
                    </w:trPr>
                    <w:tc>
                      <w:tcPr>
                        <w:tcW w:w="9498" w:type="dxa"/>
                        <w:tcBorders>
                          <w:top w:val="nil"/>
                          <w:left w:val="nil"/>
                          <w:bottom w:val="nil"/>
                          <w:right w:val="nil"/>
                        </w:tcBorders>
                      </w:tcPr>
                      <w:p w:rsidR="000624F1" w:rsidRDefault="000624F1">
                        <w:pPr>
                          <w:pStyle w:val="Ttulo1"/>
                          <w:ind w:left="72" w:firstLine="0"/>
                          <w:jc w:val="center"/>
                          <w:rPr>
                            <w:b/>
                            <w:bCs/>
                            <w:szCs w:val="20"/>
                          </w:rPr>
                        </w:pPr>
                        <w:r>
                          <w:rPr>
                            <w:b/>
                            <w:bCs/>
                            <w:szCs w:val="20"/>
                          </w:rPr>
                          <w:t>Ministério da Integração Nacional  -  M I</w:t>
                        </w:r>
                      </w:p>
                    </w:tc>
                  </w:tr>
                  <w:tr w:rsidR="000624F1">
                    <w:trPr>
                      <w:trHeight w:val="180"/>
                    </w:trPr>
                    <w:tc>
                      <w:tcPr>
                        <w:tcW w:w="9498" w:type="dxa"/>
                        <w:tcBorders>
                          <w:top w:val="nil"/>
                          <w:left w:val="nil"/>
                          <w:bottom w:val="nil"/>
                          <w:right w:val="nil"/>
                        </w:tcBorders>
                      </w:tcPr>
                      <w:p w:rsidR="000624F1" w:rsidRDefault="000624F1">
                        <w:pPr>
                          <w:ind w:left="72"/>
                          <w:jc w:val="center"/>
                          <w:rPr>
                            <w:b/>
                            <w:bCs/>
                            <w:szCs w:val="20"/>
                            <w:vertAlign w:val="baseline"/>
                          </w:rPr>
                        </w:pPr>
                        <w:r>
                          <w:rPr>
                            <w:b/>
                            <w:bCs/>
                            <w:szCs w:val="20"/>
                            <w:vertAlign w:val="baseline"/>
                          </w:rPr>
                          <w:t>Companhia de Desenvolvimento dos Vales do São Francisco e do Parnaíba</w:t>
                        </w:r>
                      </w:p>
                    </w:tc>
                  </w:tr>
                  <w:tr w:rsidR="000624F1">
                    <w:trPr>
                      <w:trHeight w:val="322"/>
                    </w:trPr>
                    <w:tc>
                      <w:tcPr>
                        <w:tcW w:w="9498" w:type="dxa"/>
                        <w:tcBorders>
                          <w:top w:val="nil"/>
                          <w:left w:val="nil"/>
                          <w:bottom w:val="nil"/>
                          <w:right w:val="nil"/>
                        </w:tcBorders>
                      </w:tcPr>
                      <w:p w:rsidR="000624F1" w:rsidRDefault="000624F1">
                        <w:pPr>
                          <w:ind w:left="72"/>
                          <w:jc w:val="center"/>
                          <w:rPr>
                            <w:b/>
                            <w:bCs/>
                            <w:szCs w:val="20"/>
                            <w:vertAlign w:val="baseline"/>
                          </w:rPr>
                        </w:pPr>
                        <w:r>
                          <w:rPr>
                            <w:b/>
                            <w:bCs/>
                            <w:szCs w:val="20"/>
                            <w:vertAlign w:val="baseline"/>
                          </w:rPr>
                          <w:t>3ª Secretaria de Licitações – 3ª SR/SL</w:t>
                        </w:r>
                      </w:p>
                    </w:tc>
                  </w:tr>
                </w:tbl>
                <w:p w:rsidR="000624F1" w:rsidRDefault="000624F1">
                  <w:pPr>
                    <w:rPr>
                      <w:rFonts w:ascii="Arial" w:hAnsi="Arial" w:cs="Arial"/>
                      <w:sz w:val="18"/>
                      <w:szCs w:val="18"/>
                      <w:vertAlign w:val="baseline"/>
                    </w:rPr>
                  </w:pPr>
                </w:p>
              </w:txbxContent>
            </v:textbox>
          </v:rec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3" type="#_x0000_t19" style="position:absolute;left:0;text-align:left;margin-left:19.1pt;margin-top:39.35pt;width:11.45pt;height:9.35pt;flip:x;z-index:251648512" o:allowincell="f" strokeweight=".25pt"/>
        </w:pict>
      </w:r>
      <w:r>
        <w:rPr>
          <w:noProof/>
        </w:rPr>
        <w:pict>
          <v:shape id="_x0000_s1098" type="#_x0000_t19" style="position:absolute;left:0;text-align:left;margin-left:5pt;margin-top:35.15pt;width:19.85pt;height:15.65pt;flip:x;z-index:251653632" o:allowincell="f" strokeweight=".25pt"/>
        </w:pict>
      </w:r>
      <w:r>
        <w:rPr>
          <w:noProof/>
        </w:rPr>
        <w:pict>
          <v:shape id="_x0000_s1096" type="#_x0000_t19" style="position:absolute;left:0;text-align:left;margin-left:11.9pt;margin-top:37.25pt;width:15.65pt;height:11.45pt;flip:x;z-index:251651584" o:allowincell="f" strokeweight=".25pt"/>
        </w:pict>
      </w:r>
      <w:r>
        <w:rPr>
          <w:noProof/>
        </w:rPr>
        <w:pict>
          <v:shape id="_x0000_s1097" type="#_x0000_t19" style="position:absolute;left:0;text-align:left;margin-left:7.7pt;margin-top:35.15pt;width:18.05pt;height:15.65pt;flip:x;z-index:251652608" o:allowincell="f" strokeweight=".25pt"/>
        </w:pict>
      </w:r>
      <w:r>
        <w:rPr>
          <w:noProof/>
        </w:rPr>
        <w:pict>
          <v:shape id="_x0000_s1095" type="#_x0000_t19" style="position:absolute;left:0;text-align:left;margin-left:14.6pt;margin-top:37.25pt;width:12.65pt;height:11.15pt;flip:x;z-index:251650560" o:allowincell="f" strokeweight=".25pt"/>
        </w:pict>
      </w:r>
      <w:r>
        <w:rPr>
          <w:noProof/>
        </w:rPr>
        <w:pict>
          <v:shape id="_x0000_s1094" type="#_x0000_t19" style="position:absolute;left:0;text-align:left;margin-left:21.5pt;margin-top:39.35pt;width:10.55pt;height:9.95pt;flip:x;z-index:251649536" o:allowincell="f" strokeweight=".25pt"/>
        </w:pict>
      </w:r>
      <w:r>
        <w:rPr>
          <w:noProof/>
        </w:rPr>
        <w:pict>
          <v:line id="_x0000_s1091" style="position:absolute;left:0;text-align:left;z-index:251646464" from="31.7pt,39.35pt" to="539.05pt,39.4pt" o:allowincell="f" strokeweight=".25pt">
            <v:stroke startarrowwidth="narrow" startarrowlength="short" endarrowwidth="narrow" endarrowlength="short"/>
          </v:line>
        </w:pict>
      </w:r>
      <w:r>
        <w:rPr>
          <w:noProof/>
        </w:rPr>
        <w:pict>
          <v:line id="_x0000_s1090" style="position:absolute;left:0;text-align:left;flip:y;z-index:251645440" from="25.7pt,36.95pt" to="539.05pt,37.3pt" o:allowincell="f" strokeweight=".25pt">
            <v:stroke startarrowwidth="narrow" startarrowlength="short" endarrowwidth="narrow" endarrowlength="short"/>
          </v:line>
        </w:pict>
      </w:r>
      <w:r>
        <w:rPr>
          <w:noProof/>
        </w:rPr>
        <w:pict>
          <v:line id="_x0000_s1089" style="position:absolute;left:0;text-align:left;z-index:251644416" from="24.5pt,35.15pt" to="539.35pt,35.2pt"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D209A8" w:rsidRDefault="006F64CF">
      <w:pPr>
        <w:spacing w:before="120" w:after="120"/>
        <w:jc w:val="center"/>
        <w:rPr>
          <w:szCs w:val="20"/>
        </w:rPr>
      </w:pPr>
      <w:r w:rsidRPr="006F64CF">
        <w:rPr>
          <w:noProof/>
        </w:rPr>
        <w:pict>
          <v:roundrect id="_x0000_s1092" style="position:absolute;left:0;text-align:left;margin-left:86.15pt;margin-top:209.85pt;width:5in;height:266.25pt;z-index:251647488" arcsize="10923f"/>
        </w:pict>
      </w:r>
      <w:r w:rsidRPr="006F64CF">
        <w:rPr>
          <w:noProof/>
        </w:rPr>
        <w:pict>
          <v:rect id="_x0000_s1117" style="position:absolute;left:0;text-align:left;margin-left:104.15pt;margin-top:228.7pt;width:315.05pt;height:238.85pt;z-index:251672064" stroked="f" strokeweight="0">
            <v:textbox style="mso-next-textbox:#_x0000_s1117" inset="0,0,0,0">
              <w:txbxContent>
                <w:p w:rsidR="000624F1" w:rsidRPr="00F47323" w:rsidRDefault="000624F1">
                  <w:pPr>
                    <w:pStyle w:val="Ttulo1"/>
                    <w:ind w:left="284" w:firstLine="0"/>
                    <w:jc w:val="center"/>
                    <w:rPr>
                      <w:rFonts w:ascii="Arial" w:hAnsi="Arial" w:cs="Arial"/>
                      <w:b/>
                      <w:bCs/>
                      <w:sz w:val="25"/>
                      <w:szCs w:val="25"/>
                    </w:rPr>
                  </w:pPr>
                  <w:r w:rsidRPr="00F47323">
                    <w:rPr>
                      <w:rFonts w:ascii="Arial" w:hAnsi="Arial" w:cs="Arial"/>
                      <w:b/>
                      <w:bCs/>
                      <w:sz w:val="25"/>
                      <w:szCs w:val="25"/>
                    </w:rPr>
                    <w:t>PREGÃO ELETRÔNICO</w:t>
                  </w:r>
                </w:p>
                <w:p w:rsidR="000624F1" w:rsidRPr="00F47323" w:rsidRDefault="000624F1">
                  <w:pPr>
                    <w:pStyle w:val="Ttulo1"/>
                    <w:ind w:left="284" w:firstLine="0"/>
                    <w:jc w:val="center"/>
                    <w:rPr>
                      <w:rFonts w:ascii="Arial" w:hAnsi="Arial" w:cs="Arial"/>
                      <w:b/>
                      <w:bCs/>
                      <w:sz w:val="25"/>
                      <w:szCs w:val="25"/>
                    </w:rPr>
                  </w:pPr>
                  <w:r w:rsidRPr="00F47323">
                    <w:rPr>
                      <w:rFonts w:ascii="Arial" w:hAnsi="Arial" w:cs="Arial"/>
                      <w:b/>
                      <w:bCs/>
                      <w:sz w:val="25"/>
                      <w:szCs w:val="25"/>
                    </w:rPr>
                    <w:t xml:space="preserve">EDITAL N.º </w:t>
                  </w:r>
                  <w:r w:rsidR="00D22903">
                    <w:rPr>
                      <w:rFonts w:ascii="Arial" w:hAnsi="Arial" w:cs="Arial"/>
                      <w:b/>
                      <w:bCs/>
                      <w:sz w:val="25"/>
                      <w:szCs w:val="25"/>
                    </w:rPr>
                    <w:t>002/2014</w:t>
                  </w:r>
                </w:p>
                <w:p w:rsidR="000624F1" w:rsidRDefault="000624F1">
                  <w:pPr>
                    <w:ind w:left="284" w:right="316"/>
                    <w:jc w:val="both"/>
                    <w:rPr>
                      <w:rFonts w:ascii="Arial" w:hAnsi="Arial" w:cs="Arial"/>
                      <w:b/>
                      <w:bCs/>
                      <w:szCs w:val="20"/>
                      <w:vertAlign w:val="baseline"/>
                    </w:rPr>
                  </w:pPr>
                </w:p>
                <w:p w:rsidR="000624F1" w:rsidRDefault="000624F1">
                  <w:pPr>
                    <w:pStyle w:val="Textoembloco"/>
                    <w:rPr>
                      <w:rFonts w:ascii="Arial" w:hAnsi="Arial" w:cs="Arial"/>
                      <w:sz w:val="26"/>
                      <w:szCs w:val="26"/>
                      <w:vertAlign w:val="baseline"/>
                    </w:rPr>
                  </w:pPr>
                </w:p>
                <w:p w:rsidR="000624F1" w:rsidRPr="002030E5" w:rsidRDefault="000624F1">
                  <w:pPr>
                    <w:pStyle w:val="Textoembloco"/>
                    <w:rPr>
                      <w:rFonts w:ascii="Arial" w:hAnsi="Arial" w:cs="Arial"/>
                      <w:vertAlign w:val="baseline"/>
                    </w:rPr>
                  </w:pPr>
                  <w:r w:rsidRPr="002030E5">
                    <w:rPr>
                      <w:rFonts w:ascii="Arial" w:hAnsi="Arial" w:cs="Arial"/>
                      <w:vertAlign w:val="baseline"/>
                    </w:rPr>
                    <w:t xml:space="preserve">CONTRATAÇÃO DE EMPRESA PRESTADORA DE SERVIÇO DE SEGURO TOTAL E ASSISTÊNCIA 24 (VINTE E QUATRO) HORAS, PARA 29 (VINTE E NOVE) VEÍCULOS DE PROPRIEDADE DA 3ª SUPERINTENDÊNCIA REGIONAL DA CODEVASF, LOCALIZADA NA CIDADE DE PETROLINA, NO ESTADO DE PERNAMBUCO. </w:t>
                  </w:r>
                </w:p>
                <w:p w:rsidR="000624F1" w:rsidRPr="00BD1054" w:rsidRDefault="000624F1">
                  <w:pPr>
                    <w:rPr>
                      <w:rFonts w:ascii="Arial" w:hAnsi="Arial" w:cs="Arial"/>
                      <w:sz w:val="28"/>
                      <w:szCs w:val="28"/>
                      <w:vertAlign w:val="baseline"/>
                    </w:rPr>
                  </w:pPr>
                </w:p>
              </w:txbxContent>
            </v:textbox>
          </v:rect>
        </w:pict>
      </w:r>
      <w:r w:rsidRPr="006F64CF">
        <w:rPr>
          <w:noProof/>
        </w:rPr>
        <w:pict>
          <v:shapetype id="_x0000_t202" coordsize="21600,21600" o:spt="202" path="m,l,21600r21600,l21600,xe">
            <v:stroke joinstyle="miter"/>
            <v:path gradientshapeok="t" o:connecttype="rect"/>
          </v:shapetype>
          <v:shape id="_x0000_s1118" type="#_x0000_t202" style="position:absolute;left:0;text-align:left;margin-left:332.25pt;margin-top:100.4pt;width:137.35pt;height:59.55pt;z-index:251673088" stroked="f">
            <v:textbox style="mso-next-textbox:#_x0000_s1118">
              <w:txbxContent>
                <w:p w:rsidR="000624F1" w:rsidRDefault="000624F1">
                  <w:pPr>
                    <w:rPr>
                      <w:rFonts w:ascii="Arial" w:hAnsi="Arial" w:cs="Arial"/>
                      <w:sz w:val="18"/>
                      <w:szCs w:val="18"/>
                      <w:vertAlign w:val="baseline"/>
                    </w:rPr>
                  </w:pPr>
                  <w:r>
                    <w:rPr>
                      <w:rFonts w:ascii="Arial" w:hAnsi="Arial" w:cs="Arial"/>
                      <w:sz w:val="18"/>
                      <w:szCs w:val="18"/>
                      <w:vertAlign w:val="baseline"/>
                    </w:rPr>
                    <w:t>Fls.: ___________________</w:t>
                  </w:r>
                </w:p>
                <w:p w:rsidR="000624F1" w:rsidRPr="00157773" w:rsidRDefault="000624F1">
                  <w:pPr>
                    <w:rPr>
                      <w:rFonts w:ascii="Arial" w:hAnsi="Arial" w:cs="Arial"/>
                      <w:sz w:val="18"/>
                      <w:szCs w:val="18"/>
                      <w:vertAlign w:val="baseline"/>
                    </w:rPr>
                  </w:pPr>
                  <w:r>
                    <w:rPr>
                      <w:rFonts w:ascii="Arial" w:hAnsi="Arial" w:cs="Arial"/>
                      <w:sz w:val="18"/>
                      <w:szCs w:val="18"/>
                      <w:vertAlign w:val="baseline"/>
                    </w:rPr>
                    <w:t xml:space="preserve">Proc.: </w:t>
                  </w:r>
                  <w:r w:rsidRPr="00814DB4">
                    <w:rPr>
                      <w:rFonts w:ascii="Arial" w:hAnsi="Arial" w:cs="Arial"/>
                      <w:sz w:val="18"/>
                      <w:szCs w:val="18"/>
                      <w:vertAlign w:val="baseline"/>
                    </w:rPr>
                    <w:t>59530.</w:t>
                  </w:r>
                  <w:r>
                    <w:rPr>
                      <w:rFonts w:ascii="Arial" w:hAnsi="Arial" w:cs="Arial"/>
                      <w:sz w:val="18"/>
                      <w:szCs w:val="18"/>
                      <w:vertAlign w:val="baseline"/>
                    </w:rPr>
                    <w:t>001272/2013-12</w:t>
                  </w:r>
                </w:p>
                <w:p w:rsidR="000624F1" w:rsidRDefault="000624F1">
                  <w:pPr>
                    <w:pStyle w:val="Cabealho"/>
                    <w:tabs>
                      <w:tab w:val="clear" w:pos="4419"/>
                      <w:tab w:val="clear" w:pos="8838"/>
                    </w:tabs>
                    <w:spacing w:before="120"/>
                    <w:rPr>
                      <w:rFonts w:ascii="Arial" w:hAnsi="Arial" w:cs="Arial"/>
                      <w:sz w:val="18"/>
                      <w:szCs w:val="18"/>
                    </w:rPr>
                  </w:pPr>
                  <w:r>
                    <w:rPr>
                      <w:rFonts w:ascii="Arial" w:hAnsi="Arial" w:cs="Arial"/>
                      <w:sz w:val="18"/>
                      <w:szCs w:val="18"/>
                    </w:rPr>
                    <w:t>_______________________</w:t>
                  </w:r>
                </w:p>
                <w:p w:rsidR="000624F1" w:rsidRDefault="000624F1">
                  <w:pPr>
                    <w:jc w:val="center"/>
                    <w:rPr>
                      <w:rFonts w:ascii="Arial" w:hAnsi="Arial" w:cs="Arial"/>
                      <w:sz w:val="18"/>
                      <w:szCs w:val="18"/>
                      <w:vertAlign w:val="baseline"/>
                    </w:rPr>
                  </w:pPr>
                  <w:r>
                    <w:rPr>
                      <w:rFonts w:ascii="Arial" w:hAnsi="Arial" w:cs="Arial"/>
                      <w:sz w:val="18"/>
                      <w:szCs w:val="18"/>
                      <w:vertAlign w:val="baseline"/>
                    </w:rPr>
                    <w:t>3ª SL</w:t>
                  </w:r>
                </w:p>
              </w:txbxContent>
            </v:textbox>
          </v:shape>
        </w:pict>
      </w:r>
      <w:r w:rsidRPr="006F64CF">
        <w:rPr>
          <w:noProof/>
        </w:rPr>
        <w:pict>
          <v:rect id="_x0000_s1088" style="position:absolute;left:0;text-align:left;margin-left:44.3pt;margin-top:43pt;width:468pt;height:28.8pt;z-index:251643392" o:allowincell="f" filled="f" stroked="f" strokeweight="1pt">
            <v:textbox style="mso-next-textbox:#_x0000_s1088" inset="1pt,1pt,1pt,1pt">
              <w:txbxContent>
                <w:p w:rsidR="000624F1" w:rsidRDefault="000624F1">
                  <w:pPr>
                    <w:ind w:left="142" w:right="-26"/>
                    <w:jc w:val="center"/>
                    <w:rPr>
                      <w:b/>
                      <w:bCs/>
                      <w:sz w:val="16"/>
                      <w:szCs w:val="16"/>
                      <w:vertAlign w:val="baseline"/>
                    </w:rPr>
                  </w:pPr>
                  <w:r>
                    <w:rPr>
                      <w:b/>
                      <w:bCs/>
                      <w:sz w:val="16"/>
                      <w:szCs w:val="16"/>
                      <w:vertAlign w:val="baseline"/>
                    </w:rPr>
                    <w:t>Rua Presidente Dutra, 160 – Centro – Petrolina/PE – CEP: 56.304-230</w:t>
                  </w:r>
                </w:p>
                <w:p w:rsidR="000624F1" w:rsidRDefault="000624F1">
                  <w:pPr>
                    <w:pStyle w:val="Ttulo9"/>
                    <w:ind w:left="142" w:right="-26"/>
                    <w:jc w:val="center"/>
                  </w:pPr>
                  <w:r>
                    <w:t>TEL: (87) 3866-7700 - FAX: (87) 3866-7700</w:t>
                  </w:r>
                </w:p>
                <w:p w:rsidR="000624F1" w:rsidRDefault="000624F1">
                  <w:pPr>
                    <w:rPr>
                      <w:szCs w:val="20"/>
                    </w:rPr>
                  </w:pPr>
                </w:p>
              </w:txbxContent>
            </v:textbox>
          </v:rect>
        </w:pict>
      </w:r>
      <w:r w:rsidRPr="006F64CF">
        <w:rPr>
          <w:noProof/>
        </w:rPr>
        <w:pict>
          <v:rect id="_x0000_s1115" style="position:absolute;left:0;text-align:left;margin-left:19.25pt;margin-top:690.1pt;width:55.4pt;height:11.4pt;z-index:251671040" o:allowincell="f" filled="f" stroked="f" strokeweight="1pt">
            <v:textbox style="mso-next-textbox:#_x0000_s1115" inset="1pt,1pt,1pt,1pt">
              <w:txbxContent>
                <w:p w:rsidR="000624F1" w:rsidRDefault="000624F1">
                  <w:pPr>
                    <w:rPr>
                      <w:sz w:val="14"/>
                      <w:szCs w:val="14"/>
                    </w:rPr>
                  </w:pPr>
                  <w:r>
                    <w:rPr>
                      <w:sz w:val="14"/>
                      <w:szCs w:val="14"/>
                    </w:rPr>
                    <w:t>FOR – 101/01</w:t>
                  </w:r>
                </w:p>
              </w:txbxContent>
            </v:textbox>
          </v:rect>
        </w:pict>
      </w:r>
      <w:r w:rsidRPr="006F64CF">
        <w:rPr>
          <w:noProof/>
        </w:rPr>
        <w:pict>
          <v:shape id="_x0000_s1114" type="#_x0000_t19" style="position:absolute;left:0;text-align:left;margin-left:5pt;margin-top:672.05pt;width:19.55pt;height:18.35pt;flip:x y;z-index:251670016" o:allowincell="f" strokeweight=".25pt"/>
        </w:pict>
      </w:r>
      <w:r w:rsidRPr="006F64CF">
        <w:rPr>
          <w:noProof/>
        </w:rPr>
        <w:pict>
          <v:shape id="_x0000_s1113" type="#_x0000_t19" style="position:absolute;left:0;text-align:left;margin-left:7.7pt;margin-top:671.45pt;width:14.45pt;height:18.95pt;flip:x y;z-index:251668992" o:allowincell="f" strokeweight=".25pt"/>
        </w:pict>
      </w:r>
      <w:r w:rsidRPr="006F64CF">
        <w:rPr>
          <w:noProof/>
        </w:rPr>
        <w:pict>
          <v:shape id="_x0000_s1112" type="#_x0000_t19" style="position:absolute;left:0;text-align:left;margin-left:11.9pt;margin-top:671.15pt;width:17.15pt;height:16.85pt;flip:x y;z-index:251667968" o:allowincell="f" strokeweight=".25pt"/>
        </w:pict>
      </w:r>
      <w:r w:rsidRPr="006F64CF">
        <w:rPr>
          <w:noProof/>
        </w:rPr>
        <w:pict>
          <v:shape id="_x0000_s1111" type="#_x0000_t19" style="position:absolute;left:0;text-align:left;margin-left:14.6pt;margin-top:671.75pt;width:17.45pt;height:16.55pt;flip:x y;z-index:251666944" o:allowincell="f" strokeweight=".25pt"/>
        </w:pict>
      </w:r>
      <w:r w:rsidRPr="006F64CF">
        <w:rPr>
          <w:noProof/>
        </w:rPr>
        <w:pict>
          <v:shape id="_x0000_s1110" type="#_x0000_t19" style="position:absolute;left:0;text-align:left;margin-left:19.1pt;margin-top:672.95pt;width:11.75pt;height:12.65pt;flip:x y;z-index:251665920" o:allowincell="f" strokeweight=".25pt"/>
        </w:pict>
      </w:r>
      <w:r w:rsidRPr="006F64CF">
        <w:rPr>
          <w:noProof/>
        </w:rPr>
        <w:pict>
          <v:shape id="_x0000_s1109" type="#_x0000_t19" style="position:absolute;left:0;text-align:left;margin-left:21.5pt;margin-top:673.55pt;width:11.15pt;height:12.05pt;flip:x y;z-index:251664896" o:allowincell="f" strokeweight=".25pt"/>
        </w:pict>
      </w:r>
      <w:r w:rsidRPr="006F64CF">
        <w:rPr>
          <w:noProof/>
        </w:rPr>
        <w:pict>
          <v:line id="_x0000_s1108" style="position:absolute;left:0;text-align:left;z-index:251663872" from="20pt,690.35pt" to="539.35pt,690.7pt" o:allowincell="f" strokeweight=".25pt">
            <v:stroke startarrowwidth="narrow" startarrowlength="short" endarrowwidth="narrow" endarrowlength="short"/>
          </v:line>
        </w:pict>
      </w:r>
      <w:r w:rsidRPr="006F64CF">
        <w:rPr>
          <w:noProof/>
        </w:rPr>
        <w:pict>
          <v:line id="_x0000_s1107" style="position:absolute;left:0;text-align:left;z-index:251662848" from="28.7pt,688.25pt" to="538.75pt,688.3pt" o:allowincell="f" strokeweight=".25pt">
            <v:stroke startarrowwidth="narrow" startarrowlength="short" endarrowwidth="narrow" endarrowlength="short"/>
          </v:line>
        </w:pict>
      </w:r>
      <w:r w:rsidRPr="006F64CF">
        <w:rPr>
          <w:noProof/>
        </w:rPr>
        <w:pict>
          <v:line id="_x0000_s1106" style="position:absolute;left:0;text-align:left;z-index:251661824" from="29.3pt,685.55pt" to="538.15pt,685.6pt" o:allowincell="f" strokeweight=".25pt">
            <v:stroke startarrowwidth="narrow" startarrowlength="short" endarrowwidth="narrow" endarrowlength="short"/>
          </v:line>
        </w:pict>
      </w:r>
      <w:r w:rsidRPr="006F64CF">
        <w:rPr>
          <w:noProof/>
        </w:rPr>
        <w:pict>
          <v:line id="_x0000_s1104" style="position:absolute;left:0;text-align:left;z-index:251659776" from="21.5pt,11.35pt" to="21.55pt,675.35pt" o:allowincell="f" strokeweight=".25pt">
            <v:stroke startarrowwidth="narrow" startarrowlength="short" endarrowwidth="narrow" endarrowlength="short"/>
          </v:line>
        </w:pict>
      </w:r>
      <w:r w:rsidRPr="006F64CF">
        <w:rPr>
          <w:noProof/>
        </w:rPr>
        <w:pict>
          <v:line id="_x0000_s1103" style="position:absolute;left:0;text-align:left;z-index:251658752" from="19.1pt,11.95pt" to="19.15pt,673.7pt" o:allowincell="f" strokeweight=".25pt">
            <v:stroke startarrowwidth="narrow" startarrowlength="short" endarrowwidth="narrow" endarrowlength="short"/>
          </v:line>
        </w:pict>
      </w:r>
      <w:r w:rsidRPr="006F64CF">
        <w:rPr>
          <w:noProof/>
        </w:rPr>
        <w:pict>
          <v:line id="_x0000_s1102" style="position:absolute;left:0;text-align:left;z-index:251657728" from="14.6pt,11.05pt" to="14.65pt,672.3pt" o:allowincell="f" strokeweight=".25pt">
            <v:stroke startarrowwidth="narrow" startarrowlength="short" endarrowwidth="narrow" endarrowlength="short"/>
          </v:line>
        </w:pict>
      </w:r>
      <w:r w:rsidRPr="006F64CF">
        <w:rPr>
          <w:noProof/>
        </w:rPr>
        <w:pict>
          <v:line id="_x0000_s1101" style="position:absolute;left:0;text-align:left;z-index:251656704" from="11.9pt,11.65pt" to="11.95pt,673.3pt" o:allowincell="f" strokeweight=".25pt">
            <v:stroke startarrowwidth="narrow" startarrowlength="short" endarrowwidth="narrow" endarrowlength="short"/>
          </v:line>
        </w:pict>
      </w:r>
      <w:r w:rsidRPr="006F64CF">
        <w:rPr>
          <w:noProof/>
        </w:rPr>
        <w:pict>
          <v:line id="_x0000_s1100" style="position:absolute;left:0;text-align:left;z-index:251655680" from="7.7pt,13.15pt" to="7.75pt,674.8pt" o:allowincell="f" strokeweight=".25pt">
            <v:stroke startarrowwidth="narrow" startarrowlength="short" endarrowwidth="narrow" endarrowlength="short"/>
          </v:line>
        </w:pict>
      </w:r>
      <w:r w:rsidRPr="006F64CF">
        <w:rPr>
          <w:noProof/>
        </w:rPr>
        <w:pict>
          <v:line id="_x0000_s1099" style="position:absolute;left:0;text-align:left;z-index:251654656" from="5pt,13.75pt" to="5.05pt,674.35pt" o:allowincell="f" strokeweight=".25pt">
            <v:stroke startarrowwidth="narrow" startarrowlength="short" endarrowwidth="narrow" endarrowlength="short"/>
          </v:line>
        </w:pict>
      </w:r>
      <w:r w:rsidR="0004299C">
        <w:rPr>
          <w:szCs w:val="20"/>
        </w:rPr>
        <w:t xml:space="preserve">                                                                       </w:t>
      </w:r>
    </w:p>
    <w:p w:rsidR="00D209A8" w:rsidRPr="00D209A8" w:rsidRDefault="00D209A8" w:rsidP="00D209A8">
      <w:pPr>
        <w:rPr>
          <w:szCs w:val="20"/>
        </w:rPr>
      </w:pPr>
    </w:p>
    <w:p w:rsidR="00D209A8" w:rsidRPr="00D209A8" w:rsidRDefault="00D209A8" w:rsidP="00D209A8">
      <w:pPr>
        <w:rPr>
          <w:szCs w:val="20"/>
        </w:rPr>
      </w:pPr>
    </w:p>
    <w:p w:rsidR="00D209A8" w:rsidRPr="00D209A8" w:rsidRDefault="00D209A8" w:rsidP="00D209A8">
      <w:pPr>
        <w:rPr>
          <w:szCs w:val="20"/>
        </w:rPr>
      </w:pPr>
    </w:p>
    <w:p w:rsidR="00D209A8" w:rsidRPr="00D209A8" w:rsidRDefault="00D209A8" w:rsidP="00D209A8">
      <w:pPr>
        <w:rPr>
          <w:szCs w:val="20"/>
        </w:rPr>
      </w:pPr>
    </w:p>
    <w:p w:rsidR="00D209A8" w:rsidRPr="00D209A8" w:rsidRDefault="00D209A8" w:rsidP="00D209A8">
      <w:pPr>
        <w:rPr>
          <w:szCs w:val="20"/>
        </w:rPr>
      </w:pPr>
    </w:p>
    <w:p w:rsidR="00D209A8" w:rsidRPr="00D209A8" w:rsidRDefault="00D209A8" w:rsidP="00D209A8">
      <w:pPr>
        <w:rPr>
          <w:szCs w:val="20"/>
        </w:rPr>
      </w:pPr>
    </w:p>
    <w:p w:rsidR="00D209A8" w:rsidRPr="00D209A8" w:rsidRDefault="00D209A8" w:rsidP="00D209A8">
      <w:pPr>
        <w:rPr>
          <w:szCs w:val="20"/>
        </w:rPr>
      </w:pPr>
    </w:p>
    <w:p w:rsidR="00D209A8" w:rsidRDefault="00D209A8" w:rsidP="00D209A8">
      <w:pPr>
        <w:spacing w:before="120" w:after="120"/>
        <w:jc w:val="right"/>
        <w:rPr>
          <w:szCs w:val="20"/>
        </w:rPr>
      </w:pPr>
    </w:p>
    <w:p w:rsidR="0004299C" w:rsidRDefault="0004299C">
      <w:pPr>
        <w:spacing w:before="120" w:after="120"/>
        <w:jc w:val="center"/>
        <w:rPr>
          <w:rFonts w:ascii="Arial" w:hAnsi="Arial" w:cs="Arial"/>
          <w:b/>
          <w:bCs/>
          <w:szCs w:val="20"/>
          <w:vertAlign w:val="baseline"/>
        </w:rPr>
      </w:pPr>
      <w:r w:rsidRPr="00D209A8">
        <w:rPr>
          <w:szCs w:val="20"/>
        </w:rPr>
        <w:br w:type="page"/>
      </w:r>
      <w:r>
        <w:rPr>
          <w:rFonts w:ascii="Arial" w:hAnsi="Arial" w:cs="Arial"/>
          <w:b/>
          <w:bCs/>
          <w:szCs w:val="20"/>
          <w:vertAlign w:val="baseline"/>
        </w:rPr>
        <w:lastRenderedPageBreak/>
        <w:t xml:space="preserve">EDITAL DE PREGÃO ELETRÔNICO Nº </w:t>
      </w:r>
      <w:r w:rsidR="00D22903">
        <w:rPr>
          <w:rFonts w:ascii="Arial" w:hAnsi="Arial" w:cs="Arial"/>
          <w:b/>
          <w:bCs/>
          <w:szCs w:val="20"/>
          <w:vertAlign w:val="baseline"/>
        </w:rPr>
        <w:t>002/2014</w:t>
      </w:r>
    </w:p>
    <w:p w:rsidR="0004299C" w:rsidRDefault="0004299C">
      <w:pPr>
        <w:pStyle w:val="Recuodecorpodetexto"/>
        <w:spacing w:before="120" w:after="120"/>
        <w:ind w:right="-516"/>
        <w:jc w:val="center"/>
        <w:rPr>
          <w:rFonts w:ascii="Arial" w:hAnsi="Arial" w:cs="Arial"/>
          <w:b/>
          <w:bCs/>
          <w:szCs w:val="20"/>
        </w:rPr>
      </w:pPr>
      <w:r>
        <w:rPr>
          <w:rFonts w:ascii="Arial" w:hAnsi="Arial" w:cs="Arial"/>
          <w:b/>
          <w:bCs/>
          <w:szCs w:val="20"/>
        </w:rPr>
        <w:t xml:space="preserve">PROCESSO Nº </w:t>
      </w:r>
      <w:r w:rsidR="00934E99">
        <w:rPr>
          <w:rFonts w:ascii="Arial" w:hAnsi="Arial" w:cs="Arial"/>
          <w:b/>
          <w:bCs/>
          <w:szCs w:val="20"/>
        </w:rPr>
        <w:t>59530.001272/2013-12</w:t>
      </w:r>
    </w:p>
    <w:p w:rsidR="0004299C" w:rsidRDefault="0004299C">
      <w:pPr>
        <w:ind w:right="-516"/>
        <w:jc w:val="center"/>
        <w:rPr>
          <w:rFonts w:ascii="Arial" w:hAnsi="Arial" w:cs="Arial"/>
          <w:b/>
          <w:bCs/>
          <w:szCs w:val="20"/>
          <w:vertAlign w:val="baseline"/>
        </w:rPr>
      </w:pPr>
      <w:r>
        <w:rPr>
          <w:rFonts w:ascii="Arial" w:hAnsi="Arial" w:cs="Arial"/>
          <w:b/>
          <w:bCs/>
          <w:szCs w:val="20"/>
          <w:vertAlign w:val="baseline"/>
        </w:rPr>
        <w:t>A V I S O</w:t>
      </w:r>
    </w:p>
    <w:p w:rsidR="0004299C" w:rsidRDefault="0004299C">
      <w:pPr>
        <w:jc w:val="center"/>
        <w:rPr>
          <w:rFonts w:ascii="Arial" w:hAnsi="Arial" w:cs="Arial"/>
          <w:b/>
          <w:bCs/>
          <w:szCs w:val="20"/>
          <w:vertAlign w:val="baseline"/>
        </w:rPr>
      </w:pPr>
    </w:p>
    <w:p w:rsidR="0004299C" w:rsidRDefault="0004299C">
      <w:pPr>
        <w:jc w:val="center"/>
        <w:rPr>
          <w:rFonts w:ascii="Arial" w:hAnsi="Arial" w:cs="Arial"/>
          <w:b/>
          <w:bCs/>
          <w:szCs w:val="20"/>
          <w:vertAlign w:val="baseline"/>
        </w:rPr>
      </w:pPr>
    </w:p>
    <w:p w:rsidR="0004299C" w:rsidRDefault="0004299C" w:rsidP="00E90D3E">
      <w:pPr>
        <w:ind w:right="-1"/>
        <w:jc w:val="both"/>
        <w:rPr>
          <w:rFonts w:ascii="Arial" w:hAnsi="Arial" w:cs="Arial"/>
          <w:szCs w:val="20"/>
          <w:vertAlign w:val="baseline"/>
        </w:rPr>
      </w:pPr>
      <w:r>
        <w:rPr>
          <w:rFonts w:ascii="Arial" w:hAnsi="Arial" w:cs="Arial"/>
          <w:szCs w:val="20"/>
          <w:vertAlign w:val="baseline"/>
        </w:rPr>
        <w:t xml:space="preserve">A COMPANHIA DE DESENVOLVIMENTO DOS VALES DO SÃO FRANCISCO E DO PARNAÍBA – CODEVASF, por intermédio de seu Pregoeiro, torna público aos interessados que na data, horário e local abaixo indicados, fará realizar licitação na modalidade de </w:t>
      </w:r>
      <w:r>
        <w:rPr>
          <w:rFonts w:ascii="Arial" w:hAnsi="Arial" w:cs="Arial"/>
          <w:b/>
          <w:bCs/>
          <w:szCs w:val="20"/>
          <w:vertAlign w:val="baseline"/>
        </w:rPr>
        <w:t>PREGÃO ELETRÔNICO</w:t>
      </w:r>
      <w:r>
        <w:rPr>
          <w:rFonts w:ascii="Arial" w:hAnsi="Arial" w:cs="Arial"/>
          <w:szCs w:val="20"/>
          <w:vertAlign w:val="baseline"/>
        </w:rPr>
        <w:t xml:space="preserve">, do tipo </w:t>
      </w:r>
      <w:r>
        <w:rPr>
          <w:rFonts w:ascii="Arial" w:hAnsi="Arial" w:cs="Arial"/>
          <w:b/>
          <w:bCs/>
          <w:szCs w:val="20"/>
          <w:vertAlign w:val="baseline"/>
        </w:rPr>
        <w:t>MENOR PREÇO</w:t>
      </w:r>
      <w:r>
        <w:rPr>
          <w:rFonts w:ascii="Arial" w:hAnsi="Arial" w:cs="Arial"/>
          <w:szCs w:val="20"/>
          <w:vertAlign w:val="baseline"/>
        </w:rPr>
        <w:t>, de acordo com as condições deste Edital.</w:t>
      </w:r>
    </w:p>
    <w:p w:rsidR="0004299C" w:rsidRDefault="0004299C" w:rsidP="00E90D3E">
      <w:pPr>
        <w:ind w:right="-1"/>
        <w:jc w:val="both"/>
        <w:rPr>
          <w:rFonts w:ascii="Arial" w:hAnsi="Arial" w:cs="Arial"/>
          <w:szCs w:val="20"/>
          <w:vertAlign w:val="baseline"/>
        </w:rPr>
      </w:pPr>
    </w:p>
    <w:p w:rsidR="0004299C" w:rsidRPr="002030E5" w:rsidRDefault="0004299C" w:rsidP="00E90D3E">
      <w:pPr>
        <w:pStyle w:val="NormalWeb"/>
        <w:spacing w:after="0"/>
        <w:ind w:right="-1"/>
        <w:jc w:val="both"/>
        <w:rPr>
          <w:rFonts w:ascii="Arial" w:hAnsi="Arial" w:cs="Arial"/>
          <w:szCs w:val="20"/>
        </w:rPr>
      </w:pPr>
      <w:r w:rsidRPr="00CE4192">
        <w:rPr>
          <w:rFonts w:ascii="Arial" w:hAnsi="Arial" w:cs="Arial"/>
          <w:b/>
          <w:bCs/>
          <w:szCs w:val="20"/>
        </w:rPr>
        <w:t>OBJETO</w:t>
      </w:r>
      <w:r w:rsidRPr="00CE4192">
        <w:rPr>
          <w:rFonts w:ascii="Arial" w:hAnsi="Arial" w:cs="Arial"/>
          <w:b/>
          <w:szCs w:val="20"/>
        </w:rPr>
        <w:t>:</w:t>
      </w:r>
      <w:r w:rsidRPr="00CE4192">
        <w:rPr>
          <w:rFonts w:ascii="Arial" w:hAnsi="Arial" w:cs="Arial"/>
          <w:szCs w:val="20"/>
        </w:rPr>
        <w:t xml:space="preserve"> </w:t>
      </w:r>
      <w:r w:rsidR="002030E5" w:rsidRPr="002030E5">
        <w:rPr>
          <w:rFonts w:ascii="Arial" w:hAnsi="Arial" w:cs="Arial"/>
        </w:rPr>
        <w:t>Contratação de empresa prestadora de serviço de seguro total e assistência 24 (vinte e quatro) horas, para 29 (vinte e nove) veículos de propriedade da 3ª Superintendência Regional da CODEVASF, localizada na cidade de Petrolina, no Estado de Pernambuco</w:t>
      </w:r>
      <w:r w:rsidRPr="002030E5">
        <w:rPr>
          <w:rFonts w:ascii="Arial" w:hAnsi="Arial" w:cs="Arial"/>
          <w:szCs w:val="20"/>
        </w:rPr>
        <w:t xml:space="preserve">. </w:t>
      </w:r>
    </w:p>
    <w:p w:rsidR="0004299C" w:rsidRDefault="0004299C" w:rsidP="00E90D3E">
      <w:pPr>
        <w:ind w:left="1134" w:right="-1" w:hanging="1134"/>
        <w:jc w:val="both"/>
        <w:rPr>
          <w:rFonts w:ascii="Arial" w:hAnsi="Arial" w:cs="Arial"/>
          <w:szCs w:val="20"/>
          <w:vertAlign w:val="baseline"/>
        </w:rPr>
      </w:pPr>
    </w:p>
    <w:p w:rsidR="00F8090E" w:rsidRDefault="00F8090E" w:rsidP="00E90D3E">
      <w:pPr>
        <w:ind w:left="1134" w:right="-1" w:hanging="1134"/>
        <w:jc w:val="both"/>
        <w:rPr>
          <w:rFonts w:ascii="Arial" w:hAnsi="Arial" w:cs="Arial"/>
          <w:szCs w:val="20"/>
          <w:vertAlign w:val="baseline"/>
        </w:rPr>
      </w:pPr>
    </w:p>
    <w:p w:rsidR="0004299C" w:rsidRDefault="0004299C" w:rsidP="00E90D3E">
      <w:pPr>
        <w:ind w:right="-1"/>
        <w:jc w:val="both"/>
        <w:rPr>
          <w:rFonts w:ascii="Arial" w:hAnsi="Arial" w:cs="Arial"/>
          <w:szCs w:val="20"/>
          <w:vertAlign w:val="baseline"/>
        </w:rPr>
      </w:pPr>
      <w:r>
        <w:rPr>
          <w:rFonts w:ascii="Arial" w:hAnsi="Arial" w:cs="Arial"/>
          <w:b/>
          <w:bCs/>
          <w:szCs w:val="20"/>
          <w:vertAlign w:val="baseline"/>
        </w:rPr>
        <w:t>DATA, HORA e LOCAL DA DISPONIBILIZAÇÃO DO EDITAL E SEUS ANEXOS</w:t>
      </w:r>
      <w:r>
        <w:rPr>
          <w:rFonts w:ascii="Arial" w:hAnsi="Arial" w:cs="Arial"/>
          <w:szCs w:val="20"/>
          <w:vertAlign w:val="baseline"/>
        </w:rPr>
        <w:t xml:space="preserve">: o Edital estará disponível para consulta e retirada nos sítios da CODEVASF e Comprasnet: </w:t>
      </w:r>
      <w:r>
        <w:rPr>
          <w:rStyle w:val="Hyperlink"/>
          <w:rFonts w:ascii="Arial" w:hAnsi="Arial" w:cs="Arial"/>
          <w:szCs w:val="20"/>
          <w:vertAlign w:val="baseline"/>
        </w:rPr>
        <w:t>www.codevasf.gov.br</w:t>
      </w:r>
      <w:r>
        <w:rPr>
          <w:rFonts w:ascii="Arial" w:hAnsi="Arial" w:cs="Arial"/>
          <w:szCs w:val="20"/>
          <w:vertAlign w:val="baseline"/>
        </w:rPr>
        <w:t xml:space="preserve"> e </w:t>
      </w:r>
      <w:r>
        <w:rPr>
          <w:rStyle w:val="Hyperlink"/>
          <w:rFonts w:ascii="Arial" w:hAnsi="Arial" w:cs="Arial"/>
          <w:szCs w:val="20"/>
          <w:vertAlign w:val="baseline"/>
        </w:rPr>
        <w:t>www.com</w:t>
      </w:r>
      <w:bookmarkStart w:id="0" w:name="_Hlt114911104"/>
      <w:r>
        <w:rPr>
          <w:rStyle w:val="Hyperlink"/>
          <w:rFonts w:ascii="Arial" w:hAnsi="Arial" w:cs="Arial"/>
          <w:szCs w:val="20"/>
          <w:vertAlign w:val="baseline"/>
        </w:rPr>
        <w:t>p</w:t>
      </w:r>
      <w:bookmarkEnd w:id="0"/>
      <w:r>
        <w:rPr>
          <w:rStyle w:val="Hyperlink"/>
          <w:rFonts w:ascii="Arial" w:hAnsi="Arial" w:cs="Arial"/>
          <w:szCs w:val="20"/>
          <w:vertAlign w:val="baseline"/>
        </w:rPr>
        <w:t>rasnet.gov.br</w:t>
      </w:r>
      <w:r>
        <w:rPr>
          <w:rFonts w:ascii="Arial" w:hAnsi="Arial" w:cs="Arial"/>
          <w:szCs w:val="20"/>
          <w:vertAlign w:val="baseline"/>
        </w:rPr>
        <w:t xml:space="preserve">. A cópia do Edital também poderá ser consultada e retirada, no horário das 8h às 12h e das 13h30min às 17h30min, a partir do dia </w:t>
      </w:r>
      <w:r w:rsidR="00D22903">
        <w:rPr>
          <w:rFonts w:ascii="Arial" w:hAnsi="Arial" w:cs="Arial"/>
          <w:b/>
          <w:szCs w:val="20"/>
          <w:vertAlign w:val="baseline"/>
        </w:rPr>
        <w:t>09/01/201</w:t>
      </w:r>
      <w:r w:rsidR="00D209A8">
        <w:rPr>
          <w:rFonts w:ascii="Arial" w:hAnsi="Arial" w:cs="Arial"/>
          <w:b/>
          <w:szCs w:val="20"/>
          <w:vertAlign w:val="baseline"/>
        </w:rPr>
        <w:t>4</w:t>
      </w:r>
      <w:r>
        <w:rPr>
          <w:rFonts w:ascii="Arial" w:hAnsi="Arial" w:cs="Arial"/>
          <w:szCs w:val="20"/>
          <w:vertAlign w:val="baseline"/>
        </w:rPr>
        <w:t xml:space="preserve">, na sala da Secretaria de Licitações do Edifício Sede da 3ª Superintendência Regional da CODEVASF, localizada na Rua Presidente Dutra, 160 – Centro – Petrolina/PE – CEP: 56.304-230 - TEL: (87) 3866-7700. As empresas que retirarem o edital no sítio da CODEVASF deverão preencher a </w:t>
      </w:r>
      <w:r>
        <w:rPr>
          <w:rFonts w:ascii="Arial" w:hAnsi="Arial" w:cs="Arial"/>
          <w:b/>
          <w:bCs/>
          <w:szCs w:val="20"/>
          <w:vertAlign w:val="baseline"/>
        </w:rPr>
        <w:t>Guia de Retirada de Edital</w:t>
      </w:r>
      <w:r>
        <w:rPr>
          <w:rFonts w:ascii="Arial" w:hAnsi="Arial" w:cs="Arial"/>
          <w:szCs w:val="20"/>
          <w:vertAlign w:val="baseline"/>
        </w:rPr>
        <w:t>, que se encontra na última página deste documento, remetendo-a para FAX: (87) 3866-7742, dados estes necessários para que possamos comunicar eventuais esclarecimentos às consultas formuladas sobre o edital.</w:t>
      </w:r>
    </w:p>
    <w:p w:rsidR="0004299C" w:rsidRDefault="0004299C" w:rsidP="00E90D3E">
      <w:pPr>
        <w:pStyle w:val="Texto0"/>
        <w:spacing w:after="0"/>
        <w:ind w:right="-1"/>
        <w:rPr>
          <w:sz w:val="20"/>
          <w:szCs w:val="20"/>
        </w:rPr>
      </w:pPr>
    </w:p>
    <w:p w:rsidR="0004299C" w:rsidRDefault="0004299C" w:rsidP="00E90D3E">
      <w:pPr>
        <w:ind w:right="-1"/>
        <w:jc w:val="both"/>
        <w:rPr>
          <w:rFonts w:ascii="Arial" w:hAnsi="Arial" w:cs="Arial"/>
          <w:szCs w:val="20"/>
          <w:vertAlign w:val="baseline"/>
        </w:rPr>
      </w:pPr>
      <w:r>
        <w:rPr>
          <w:rFonts w:ascii="Arial" w:hAnsi="Arial" w:cs="Arial"/>
          <w:b/>
          <w:bCs/>
          <w:szCs w:val="20"/>
          <w:u w:val="single"/>
          <w:vertAlign w:val="baseline"/>
        </w:rPr>
        <w:t>DATA/HORA PARA ENVIO DE PROPOSTAS</w:t>
      </w:r>
      <w:r>
        <w:rPr>
          <w:rFonts w:ascii="Arial" w:hAnsi="Arial" w:cs="Arial"/>
          <w:b/>
          <w:bCs/>
          <w:szCs w:val="20"/>
          <w:vertAlign w:val="baseline"/>
        </w:rPr>
        <w:t>: O envio das propostas ocorrerá a partir da liberação do edital pelo Comprasnet até o horário limite do início da Sessão Pública. Até a abertura da sessão, os licitantes poderão retirar ou substituir a proposta anteriormente apresentada.</w:t>
      </w:r>
    </w:p>
    <w:p w:rsidR="0004299C" w:rsidRDefault="0004299C" w:rsidP="00E90D3E">
      <w:pPr>
        <w:ind w:left="-11" w:right="-1"/>
        <w:jc w:val="both"/>
        <w:rPr>
          <w:rFonts w:ascii="Arial" w:hAnsi="Arial" w:cs="Arial"/>
          <w:b/>
          <w:bCs/>
          <w:szCs w:val="20"/>
          <w:vertAlign w:val="baseline"/>
        </w:rPr>
      </w:pPr>
    </w:p>
    <w:p w:rsidR="0004299C" w:rsidRDefault="0004299C" w:rsidP="00E90D3E">
      <w:pPr>
        <w:ind w:left="-11" w:right="-1"/>
        <w:jc w:val="both"/>
        <w:rPr>
          <w:rFonts w:ascii="Arial" w:hAnsi="Arial" w:cs="Arial"/>
          <w:b/>
          <w:bCs/>
          <w:szCs w:val="20"/>
          <w:vertAlign w:val="baseline"/>
        </w:rPr>
      </w:pPr>
      <w:r>
        <w:rPr>
          <w:rFonts w:ascii="Arial" w:hAnsi="Arial" w:cs="Arial"/>
          <w:b/>
          <w:bCs/>
          <w:szCs w:val="20"/>
          <w:u w:val="single"/>
          <w:vertAlign w:val="baseline"/>
        </w:rPr>
        <w:t>DATA E HORA PARA DIVULGAÇÃO DAS PROPOSTAS E ABERTURA DA SESSÃO</w:t>
      </w:r>
      <w:r>
        <w:rPr>
          <w:rFonts w:ascii="Arial" w:hAnsi="Arial" w:cs="Arial"/>
          <w:b/>
          <w:bCs/>
          <w:szCs w:val="20"/>
          <w:vertAlign w:val="baseline"/>
        </w:rPr>
        <w:t xml:space="preserve">: a partir das </w:t>
      </w:r>
      <w:r w:rsidR="00D22903">
        <w:rPr>
          <w:rFonts w:ascii="Arial" w:hAnsi="Arial" w:cs="Arial"/>
          <w:b/>
          <w:bCs/>
          <w:szCs w:val="20"/>
          <w:vertAlign w:val="baseline"/>
        </w:rPr>
        <w:t>10</w:t>
      </w:r>
      <w:r w:rsidR="00ED5F6D">
        <w:rPr>
          <w:rFonts w:ascii="Arial" w:hAnsi="Arial" w:cs="Arial"/>
          <w:b/>
          <w:bCs/>
          <w:szCs w:val="20"/>
          <w:vertAlign w:val="baseline"/>
        </w:rPr>
        <w:t>h</w:t>
      </w:r>
      <w:r>
        <w:rPr>
          <w:rFonts w:ascii="Arial" w:hAnsi="Arial" w:cs="Arial"/>
          <w:b/>
          <w:bCs/>
          <w:szCs w:val="20"/>
          <w:vertAlign w:val="baseline"/>
        </w:rPr>
        <w:t xml:space="preserve"> do dia</w:t>
      </w:r>
      <w:r w:rsidR="005F5C77">
        <w:rPr>
          <w:rFonts w:ascii="Arial" w:hAnsi="Arial" w:cs="Arial"/>
          <w:b/>
          <w:bCs/>
          <w:szCs w:val="20"/>
          <w:vertAlign w:val="baseline"/>
        </w:rPr>
        <w:t xml:space="preserve"> </w:t>
      </w:r>
      <w:r w:rsidR="00D22903">
        <w:rPr>
          <w:rFonts w:ascii="Arial" w:hAnsi="Arial" w:cs="Arial"/>
          <w:b/>
          <w:bCs/>
          <w:szCs w:val="20"/>
          <w:vertAlign w:val="baseline"/>
        </w:rPr>
        <w:t>21/01/2014</w:t>
      </w:r>
      <w:r>
        <w:rPr>
          <w:rFonts w:ascii="Arial" w:hAnsi="Arial" w:cs="Arial"/>
          <w:b/>
          <w:bCs/>
          <w:szCs w:val="20"/>
          <w:vertAlign w:val="baseline"/>
        </w:rPr>
        <w:t>. (HORÁRIO DE BRASÍLIA)</w:t>
      </w:r>
    </w:p>
    <w:p w:rsidR="0004299C" w:rsidRDefault="0004299C" w:rsidP="00E90D3E">
      <w:pPr>
        <w:ind w:right="-1"/>
        <w:jc w:val="both"/>
        <w:rPr>
          <w:rFonts w:ascii="Arial" w:hAnsi="Arial" w:cs="Arial"/>
          <w:b/>
          <w:bCs/>
          <w:szCs w:val="20"/>
          <w:vertAlign w:val="baseline"/>
        </w:rPr>
      </w:pPr>
    </w:p>
    <w:p w:rsidR="0004299C" w:rsidRDefault="0004299C" w:rsidP="00E90D3E">
      <w:pPr>
        <w:ind w:right="-1"/>
        <w:jc w:val="both"/>
        <w:rPr>
          <w:rFonts w:ascii="Arial" w:hAnsi="Arial" w:cs="Arial"/>
          <w:b/>
          <w:bCs/>
          <w:szCs w:val="20"/>
          <w:vertAlign w:val="baseline"/>
        </w:rPr>
      </w:pPr>
      <w:r>
        <w:rPr>
          <w:rFonts w:ascii="Arial" w:hAnsi="Arial" w:cs="Arial"/>
          <w:b/>
          <w:bCs/>
          <w:szCs w:val="20"/>
          <w:vertAlign w:val="baseline"/>
        </w:rPr>
        <w:t xml:space="preserve">LOCAL DA SESSÃO:   HYPERLINK “http:// </w:t>
      </w:r>
      <w:r>
        <w:rPr>
          <w:rStyle w:val="Hyperlink"/>
          <w:rFonts w:ascii="Arial" w:hAnsi="Arial" w:cs="Arial"/>
          <w:b/>
          <w:bCs/>
          <w:szCs w:val="20"/>
          <w:vertAlign w:val="baseline"/>
        </w:rPr>
        <w:t>www.comprasnet.gov.br</w:t>
      </w:r>
      <w:r>
        <w:rPr>
          <w:rFonts w:ascii="Arial" w:hAnsi="Arial" w:cs="Arial"/>
          <w:b/>
          <w:bCs/>
          <w:szCs w:val="20"/>
          <w:vertAlign w:val="baseline"/>
        </w:rPr>
        <w:t>”</w:t>
      </w:r>
    </w:p>
    <w:p w:rsidR="0004299C" w:rsidRDefault="0004299C" w:rsidP="00E90D3E">
      <w:pPr>
        <w:ind w:right="-1"/>
        <w:jc w:val="both"/>
        <w:rPr>
          <w:rFonts w:ascii="Arial" w:hAnsi="Arial" w:cs="Arial"/>
          <w:b/>
          <w:bCs/>
          <w:szCs w:val="20"/>
          <w:vertAlign w:val="baseline"/>
        </w:rPr>
      </w:pPr>
    </w:p>
    <w:p w:rsidR="0004299C" w:rsidRPr="00ED5F6D" w:rsidRDefault="007B077E" w:rsidP="00E90D3E">
      <w:pPr>
        <w:pStyle w:val="Corpodetexto"/>
        <w:spacing w:before="0" w:after="0"/>
        <w:ind w:right="-1"/>
        <w:rPr>
          <w:rFonts w:ascii="Arial" w:hAnsi="Arial" w:cs="Arial"/>
          <w:szCs w:val="20"/>
        </w:rPr>
      </w:pPr>
      <w:r>
        <w:rPr>
          <w:rFonts w:ascii="Arial" w:hAnsi="Arial" w:cs="Arial"/>
          <w:b/>
          <w:bCs/>
          <w:szCs w:val="20"/>
        </w:rPr>
        <w:t>LEGISLAÇÃO</w:t>
      </w:r>
      <w:r w:rsidRPr="00ED5F6D">
        <w:rPr>
          <w:rFonts w:ascii="Arial" w:hAnsi="Arial" w:cs="Arial"/>
          <w:b/>
          <w:bCs/>
          <w:szCs w:val="20"/>
        </w:rPr>
        <w:t>:</w:t>
      </w:r>
      <w:r w:rsidRPr="00ED5F6D">
        <w:rPr>
          <w:rFonts w:ascii="Arial" w:hAnsi="Arial" w:cs="Arial"/>
          <w:szCs w:val="20"/>
        </w:rPr>
        <w:t xml:space="preserve"> O presente pregão eletrônico será realizado por meio da internet e observará as condições estabelecidas no presente Edital, bem como os preceitos do direito público, em especial as disposições da Lei nº 10.520, de 17/07/2002 e do Decreto nº 5.450/2005 e, subsidiariamente, os dispositivos da Lei nº 8.666/93 e suas alterações posteriores, bem como a Lei Complementar nº 123 de 14/12/2006</w:t>
      </w:r>
      <w:r>
        <w:rPr>
          <w:rFonts w:ascii="Arial" w:hAnsi="Arial" w:cs="Arial"/>
          <w:szCs w:val="20"/>
        </w:rPr>
        <w:t xml:space="preserve"> e Decreto 6.204/2007</w:t>
      </w:r>
      <w:r w:rsidR="0004299C" w:rsidRPr="00ED5F6D">
        <w:rPr>
          <w:rFonts w:ascii="Arial" w:hAnsi="Arial" w:cs="Arial"/>
          <w:szCs w:val="20"/>
        </w:rPr>
        <w:t>.</w:t>
      </w:r>
    </w:p>
    <w:p w:rsidR="0004299C" w:rsidRDefault="0004299C">
      <w:pPr>
        <w:rPr>
          <w:rFonts w:ascii="Arial" w:hAnsi="Arial" w:cs="Arial"/>
          <w:b/>
          <w:bCs/>
          <w:szCs w:val="20"/>
          <w:vertAlign w:val="baseline"/>
        </w:rPr>
      </w:pPr>
    </w:p>
    <w:p w:rsidR="0004299C" w:rsidRDefault="0004299C">
      <w:pPr>
        <w:rPr>
          <w:rFonts w:ascii="Arial" w:hAnsi="Arial" w:cs="Arial"/>
          <w:b/>
          <w:bCs/>
          <w:szCs w:val="20"/>
          <w:vertAlign w:val="baseline"/>
        </w:rPr>
      </w:pPr>
    </w:p>
    <w:p w:rsidR="0004299C" w:rsidRDefault="0004299C">
      <w:pPr>
        <w:rPr>
          <w:rFonts w:ascii="Arial" w:hAnsi="Arial" w:cs="Arial"/>
          <w:b/>
          <w:bCs/>
          <w:szCs w:val="20"/>
          <w:vertAlign w:val="baseline"/>
        </w:rPr>
      </w:pPr>
    </w:p>
    <w:p w:rsidR="0004299C" w:rsidRDefault="0004299C">
      <w:pPr>
        <w:jc w:val="center"/>
        <w:rPr>
          <w:rFonts w:ascii="Arial" w:hAnsi="Arial" w:cs="Arial"/>
          <w:szCs w:val="20"/>
          <w:vertAlign w:val="baseline"/>
        </w:rPr>
      </w:pPr>
      <w:r>
        <w:rPr>
          <w:rFonts w:ascii="Arial" w:hAnsi="Arial" w:cs="Arial"/>
          <w:szCs w:val="20"/>
          <w:vertAlign w:val="baseline"/>
        </w:rPr>
        <w:t xml:space="preserve">Petrolina-PE, </w:t>
      </w:r>
      <w:r w:rsidR="00D22903">
        <w:rPr>
          <w:rFonts w:ascii="Arial" w:hAnsi="Arial" w:cs="Arial"/>
          <w:szCs w:val="20"/>
          <w:vertAlign w:val="baseline"/>
        </w:rPr>
        <w:t>08</w:t>
      </w:r>
      <w:r w:rsidR="00C52B7B">
        <w:rPr>
          <w:rFonts w:ascii="Arial" w:hAnsi="Arial" w:cs="Arial"/>
          <w:szCs w:val="20"/>
          <w:vertAlign w:val="baseline"/>
        </w:rPr>
        <w:t xml:space="preserve"> de </w:t>
      </w:r>
      <w:r w:rsidR="00D22903">
        <w:rPr>
          <w:rFonts w:ascii="Arial" w:hAnsi="Arial" w:cs="Arial"/>
          <w:szCs w:val="20"/>
          <w:vertAlign w:val="baseline"/>
        </w:rPr>
        <w:t>janeiro</w:t>
      </w:r>
      <w:r w:rsidR="00B950B4">
        <w:rPr>
          <w:rFonts w:ascii="Arial" w:hAnsi="Arial" w:cs="Arial"/>
          <w:szCs w:val="20"/>
          <w:vertAlign w:val="baseline"/>
        </w:rPr>
        <w:t xml:space="preserve"> </w:t>
      </w:r>
      <w:r w:rsidR="00C52B7B">
        <w:rPr>
          <w:rFonts w:ascii="Arial" w:hAnsi="Arial" w:cs="Arial"/>
          <w:szCs w:val="20"/>
          <w:vertAlign w:val="baseline"/>
        </w:rPr>
        <w:t>de</w:t>
      </w:r>
      <w:r w:rsidR="00B950B4">
        <w:rPr>
          <w:rFonts w:ascii="Arial" w:hAnsi="Arial" w:cs="Arial"/>
          <w:szCs w:val="20"/>
          <w:vertAlign w:val="baseline"/>
        </w:rPr>
        <w:t xml:space="preserve"> </w:t>
      </w:r>
      <w:r w:rsidR="00C52B7B">
        <w:rPr>
          <w:rFonts w:ascii="Arial" w:hAnsi="Arial" w:cs="Arial"/>
          <w:szCs w:val="20"/>
          <w:vertAlign w:val="baseline"/>
        </w:rPr>
        <w:t>20</w:t>
      </w:r>
      <w:r w:rsidR="007C31E2">
        <w:rPr>
          <w:rFonts w:ascii="Arial" w:hAnsi="Arial" w:cs="Arial"/>
          <w:szCs w:val="20"/>
          <w:vertAlign w:val="baseline"/>
        </w:rPr>
        <w:t>1</w:t>
      </w:r>
      <w:r w:rsidR="00D22903">
        <w:rPr>
          <w:rFonts w:ascii="Arial" w:hAnsi="Arial" w:cs="Arial"/>
          <w:szCs w:val="20"/>
          <w:vertAlign w:val="baseline"/>
        </w:rPr>
        <w:t>4</w:t>
      </w:r>
      <w:r>
        <w:rPr>
          <w:rFonts w:ascii="Arial" w:hAnsi="Arial" w:cs="Arial"/>
          <w:szCs w:val="20"/>
          <w:vertAlign w:val="baseline"/>
        </w:rPr>
        <w:t>.</w:t>
      </w:r>
    </w:p>
    <w:p w:rsidR="0004299C" w:rsidRDefault="0004299C">
      <w:pPr>
        <w:jc w:val="center"/>
        <w:rPr>
          <w:rFonts w:ascii="Arial" w:hAnsi="Arial" w:cs="Arial"/>
          <w:szCs w:val="20"/>
          <w:vertAlign w:val="baseline"/>
        </w:rPr>
      </w:pPr>
    </w:p>
    <w:p w:rsidR="0004299C" w:rsidRDefault="0004299C">
      <w:pPr>
        <w:jc w:val="center"/>
        <w:rPr>
          <w:rFonts w:ascii="Arial" w:hAnsi="Arial" w:cs="Arial"/>
          <w:szCs w:val="20"/>
          <w:vertAlign w:val="baseline"/>
        </w:rPr>
      </w:pPr>
    </w:p>
    <w:p w:rsidR="0004299C" w:rsidRDefault="0004299C">
      <w:pPr>
        <w:jc w:val="center"/>
        <w:rPr>
          <w:rFonts w:ascii="Arial" w:hAnsi="Arial" w:cs="Arial"/>
          <w:szCs w:val="20"/>
          <w:vertAlign w:val="baseline"/>
        </w:rPr>
      </w:pPr>
    </w:p>
    <w:p w:rsidR="0004299C" w:rsidRDefault="0004299C">
      <w:pPr>
        <w:jc w:val="center"/>
        <w:rPr>
          <w:rFonts w:ascii="Arial" w:hAnsi="Arial" w:cs="Arial"/>
          <w:szCs w:val="20"/>
          <w:vertAlign w:val="baseline"/>
        </w:rPr>
      </w:pPr>
    </w:p>
    <w:p w:rsidR="00C76C81" w:rsidRPr="008F061A" w:rsidRDefault="00C76C81" w:rsidP="00C76C81">
      <w:pPr>
        <w:ind w:left="1021" w:hanging="1021"/>
        <w:jc w:val="center"/>
        <w:rPr>
          <w:rFonts w:ascii="Arial" w:hAnsi="Arial" w:cs="Arial"/>
          <w:b/>
          <w:bCs/>
          <w:szCs w:val="20"/>
          <w:vertAlign w:val="baseline"/>
        </w:rPr>
      </w:pPr>
      <w:r w:rsidRPr="008F061A">
        <w:rPr>
          <w:rFonts w:ascii="Arial" w:hAnsi="Arial" w:cs="Arial"/>
          <w:b/>
          <w:bCs/>
          <w:szCs w:val="20"/>
          <w:vertAlign w:val="baseline"/>
        </w:rPr>
        <w:t xml:space="preserve">CARLOS ALBERTO PEREIRA MOUCO </w:t>
      </w:r>
    </w:p>
    <w:p w:rsidR="00C76C81" w:rsidRPr="008F061A" w:rsidRDefault="00C76C81" w:rsidP="00C76C81">
      <w:pPr>
        <w:jc w:val="center"/>
        <w:rPr>
          <w:rFonts w:ascii="Arial" w:hAnsi="Arial"/>
          <w:szCs w:val="20"/>
          <w:vertAlign w:val="baseline"/>
        </w:rPr>
      </w:pPr>
      <w:r w:rsidRPr="008F061A">
        <w:rPr>
          <w:rFonts w:ascii="Arial" w:hAnsi="Arial"/>
          <w:szCs w:val="20"/>
          <w:vertAlign w:val="baseline"/>
        </w:rPr>
        <w:t>Superintendente Regional Interino</w:t>
      </w:r>
    </w:p>
    <w:p w:rsidR="00E92510" w:rsidRPr="0095022C" w:rsidRDefault="00C76C81" w:rsidP="00C76C81">
      <w:pPr>
        <w:jc w:val="center"/>
        <w:rPr>
          <w:rFonts w:ascii="Arial" w:hAnsi="Arial" w:cs="Arial"/>
          <w:color w:val="000000"/>
          <w:szCs w:val="20"/>
          <w:vertAlign w:val="baseline"/>
        </w:rPr>
      </w:pPr>
      <w:r w:rsidRPr="008F061A">
        <w:rPr>
          <w:rFonts w:ascii="Arial" w:hAnsi="Arial"/>
          <w:szCs w:val="20"/>
          <w:vertAlign w:val="baseline"/>
        </w:rPr>
        <w:t>CODEVASF – 3.ª SR</w:t>
      </w:r>
    </w:p>
    <w:p w:rsidR="0004299C" w:rsidRPr="0095022C" w:rsidRDefault="0004299C">
      <w:pPr>
        <w:jc w:val="center"/>
        <w:rPr>
          <w:rFonts w:ascii="Arial" w:hAnsi="Arial" w:cs="Arial"/>
          <w:color w:val="000000"/>
          <w:szCs w:val="20"/>
          <w:vertAlign w:val="baseline"/>
        </w:rPr>
      </w:pPr>
    </w:p>
    <w:p w:rsidR="0004299C" w:rsidRPr="0095022C" w:rsidRDefault="0004299C">
      <w:pPr>
        <w:jc w:val="center"/>
        <w:rPr>
          <w:rFonts w:ascii="Arial" w:hAnsi="Arial" w:cs="Arial"/>
          <w:szCs w:val="20"/>
          <w:vertAlign w:val="baseline"/>
        </w:rPr>
      </w:pPr>
    </w:p>
    <w:p w:rsidR="0004299C" w:rsidRDefault="0004299C">
      <w:pPr>
        <w:jc w:val="center"/>
        <w:rPr>
          <w:rFonts w:ascii="Arial" w:hAnsi="Arial" w:cs="Arial"/>
          <w:szCs w:val="20"/>
          <w:vertAlign w:val="baseline"/>
        </w:rPr>
      </w:pPr>
    </w:p>
    <w:p w:rsidR="0004299C" w:rsidRDefault="0004299C">
      <w:pPr>
        <w:jc w:val="center"/>
        <w:rPr>
          <w:rFonts w:ascii="Arial" w:hAnsi="Arial" w:cs="Arial"/>
          <w:szCs w:val="20"/>
          <w:vertAlign w:val="baseline"/>
        </w:rPr>
      </w:pPr>
    </w:p>
    <w:p w:rsidR="0004299C" w:rsidRDefault="0004299C">
      <w:pPr>
        <w:jc w:val="both"/>
        <w:rPr>
          <w:rFonts w:ascii="Arial" w:hAnsi="Arial" w:cs="Arial"/>
          <w:spacing w:val="74"/>
          <w:szCs w:val="20"/>
          <w:vertAlign w:val="baseline"/>
        </w:rPr>
      </w:pPr>
    </w:p>
    <w:p w:rsidR="0004299C" w:rsidRDefault="0004299C">
      <w:pPr>
        <w:pStyle w:val="Ttulo5"/>
        <w:spacing w:before="0" w:after="0"/>
        <w:rPr>
          <w:rFonts w:ascii="Arial" w:hAnsi="Arial" w:cs="Arial"/>
          <w:b/>
          <w:bCs/>
          <w:spacing w:val="74"/>
          <w:szCs w:val="20"/>
          <w:u w:val="single"/>
        </w:rPr>
      </w:pPr>
    </w:p>
    <w:p w:rsidR="0004299C" w:rsidRDefault="0004299C">
      <w:pPr>
        <w:pStyle w:val="Ttulo5"/>
        <w:spacing w:before="0" w:after="0"/>
        <w:rPr>
          <w:rFonts w:ascii="Arial" w:hAnsi="Arial" w:cs="Arial"/>
          <w:b/>
          <w:bCs/>
          <w:spacing w:val="74"/>
          <w:szCs w:val="20"/>
          <w:u w:val="single"/>
        </w:rPr>
      </w:pPr>
      <w:r>
        <w:rPr>
          <w:rFonts w:ascii="Arial" w:hAnsi="Arial" w:cs="Arial"/>
          <w:b/>
          <w:bCs/>
          <w:spacing w:val="74"/>
          <w:szCs w:val="20"/>
          <w:u w:val="single"/>
        </w:rPr>
        <w:t>ÍNDICE</w:t>
      </w:r>
    </w:p>
    <w:p w:rsidR="0004299C" w:rsidRDefault="0004299C">
      <w:pPr>
        <w:jc w:val="center"/>
        <w:rPr>
          <w:rFonts w:ascii="Arial" w:hAnsi="Arial" w:cs="Arial"/>
          <w:spacing w:val="74"/>
          <w:szCs w:val="20"/>
          <w:vertAlign w:val="baseline"/>
        </w:rPr>
      </w:pP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OBJETO</w:t>
      </w:r>
    </w:p>
    <w:p w:rsidR="0004299C" w:rsidRDefault="004D3E9D">
      <w:pPr>
        <w:numPr>
          <w:ilvl w:val="0"/>
          <w:numId w:val="4"/>
        </w:numPr>
        <w:spacing w:after="120"/>
        <w:jc w:val="both"/>
        <w:rPr>
          <w:rFonts w:ascii="Arial" w:hAnsi="Arial" w:cs="Arial"/>
          <w:szCs w:val="20"/>
          <w:vertAlign w:val="baseline"/>
        </w:rPr>
      </w:pPr>
      <w:r>
        <w:rPr>
          <w:rFonts w:ascii="Arial" w:hAnsi="Arial" w:cs="Arial"/>
          <w:szCs w:val="20"/>
          <w:vertAlign w:val="baseline"/>
        </w:rPr>
        <w:t xml:space="preserve">LOCALIZAÇÃO / </w:t>
      </w:r>
      <w:r w:rsidR="0004299C">
        <w:rPr>
          <w:rFonts w:ascii="Arial" w:hAnsi="Arial" w:cs="Arial"/>
          <w:szCs w:val="20"/>
          <w:vertAlign w:val="baseline"/>
        </w:rPr>
        <w:t>DESCRIÇÃO GERAL</w:t>
      </w:r>
      <w:r>
        <w:rPr>
          <w:rFonts w:ascii="Arial" w:hAnsi="Arial" w:cs="Arial"/>
          <w:szCs w:val="20"/>
          <w:vertAlign w:val="baseline"/>
        </w:rPr>
        <w:t xml:space="preserve"> DOS SERVIÇOS</w:t>
      </w:r>
    </w:p>
    <w:p w:rsidR="0004299C" w:rsidRDefault="0004299C">
      <w:pPr>
        <w:pStyle w:val="BodyText21"/>
        <w:numPr>
          <w:ilvl w:val="0"/>
          <w:numId w:val="4"/>
        </w:numPr>
        <w:spacing w:after="120"/>
        <w:rPr>
          <w:szCs w:val="20"/>
        </w:rPr>
      </w:pPr>
      <w:r>
        <w:rPr>
          <w:szCs w:val="20"/>
        </w:rPr>
        <w:t>DA PARTICIPAÇÃO</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INTERPRETAÇÃO E ESCLARECIMENTOS</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DA REPRESENTAÇÃO E DO CREDENCIAMENTO</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DO ENVIO DA PROPOSTA DE PREÇOS</w:t>
      </w:r>
    </w:p>
    <w:p w:rsidR="0004299C" w:rsidRDefault="0004299C">
      <w:pPr>
        <w:pStyle w:val="Estilo5"/>
        <w:widowControl/>
        <w:numPr>
          <w:ilvl w:val="0"/>
          <w:numId w:val="4"/>
        </w:numPr>
        <w:spacing w:after="120"/>
        <w:rPr>
          <w:rFonts w:ascii="Arial" w:hAnsi="Arial" w:cs="Arial"/>
          <w:szCs w:val="20"/>
        </w:rPr>
      </w:pPr>
      <w:r>
        <w:rPr>
          <w:rFonts w:ascii="Arial" w:hAnsi="Arial" w:cs="Arial"/>
          <w:szCs w:val="20"/>
        </w:rPr>
        <w:t>DA DIVULGAÇÃO DAS PROPOSTAS DE PREÇOS</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DA FASE DE LANCES</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DA ACEITAÇÃO DAS PROSPOSTAS DE PREÇOS</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DA HABILITAÇÃO</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DA IMPUGNAÇÃO DO EDITAL</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DOS RECURSOS ADMINISTRATIVOS</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DA ADJUDICAÇÃO E HOMOLOGAÇÃO</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DA DOTAÇÃO ORÇAMENTÁRIA</w:t>
      </w:r>
    </w:p>
    <w:p w:rsidR="0004299C" w:rsidRDefault="008953EF">
      <w:pPr>
        <w:numPr>
          <w:ilvl w:val="0"/>
          <w:numId w:val="4"/>
        </w:numPr>
        <w:spacing w:after="120"/>
        <w:jc w:val="both"/>
        <w:rPr>
          <w:rFonts w:ascii="Arial" w:hAnsi="Arial" w:cs="Arial"/>
          <w:szCs w:val="20"/>
          <w:vertAlign w:val="baseline"/>
        </w:rPr>
      </w:pPr>
      <w:r>
        <w:rPr>
          <w:rFonts w:ascii="Arial" w:hAnsi="Arial" w:cs="Arial"/>
          <w:szCs w:val="20"/>
          <w:vertAlign w:val="baseline"/>
        </w:rPr>
        <w:t>PRAZO DE EXECUÇÃO DOS SERVIÇOS</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CONDIÇÕES DE PAGAMENTO</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REAJUSTAMENTO DOS PREÇOS</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MULTAS</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FISCALIZAÇÃO</w:t>
      </w:r>
    </w:p>
    <w:p w:rsidR="0004299C" w:rsidRDefault="0004299C">
      <w:pPr>
        <w:numPr>
          <w:ilvl w:val="0"/>
          <w:numId w:val="4"/>
        </w:numPr>
        <w:spacing w:after="120"/>
        <w:jc w:val="both"/>
        <w:rPr>
          <w:rFonts w:ascii="Arial" w:hAnsi="Arial" w:cs="Arial"/>
          <w:szCs w:val="20"/>
          <w:vertAlign w:val="baseline"/>
        </w:rPr>
      </w:pPr>
      <w:r>
        <w:rPr>
          <w:rFonts w:ascii="Arial" w:hAnsi="Arial" w:cs="Arial"/>
          <w:szCs w:val="20"/>
          <w:vertAlign w:val="baseline"/>
        </w:rPr>
        <w:t>SANÇÕES ADMINISTRATIVAS</w:t>
      </w:r>
    </w:p>
    <w:p w:rsidR="00866EC4" w:rsidRDefault="00D206B3">
      <w:pPr>
        <w:pStyle w:val="BodyText21"/>
        <w:numPr>
          <w:ilvl w:val="0"/>
          <w:numId w:val="4"/>
        </w:numPr>
        <w:spacing w:after="120"/>
        <w:rPr>
          <w:szCs w:val="20"/>
        </w:rPr>
      </w:pPr>
      <w:r>
        <w:rPr>
          <w:szCs w:val="20"/>
        </w:rPr>
        <w:t>OBRIGAÇÕES DA CONTRATANTE</w:t>
      </w:r>
    </w:p>
    <w:p w:rsidR="00D206B3" w:rsidRDefault="00D206B3">
      <w:pPr>
        <w:pStyle w:val="BodyText21"/>
        <w:numPr>
          <w:ilvl w:val="0"/>
          <w:numId w:val="4"/>
        </w:numPr>
        <w:spacing w:after="120"/>
        <w:rPr>
          <w:szCs w:val="20"/>
        </w:rPr>
      </w:pPr>
      <w:r>
        <w:rPr>
          <w:szCs w:val="20"/>
        </w:rPr>
        <w:t>OBRIGAÇÕES DA CONTRATADA</w:t>
      </w:r>
    </w:p>
    <w:p w:rsidR="0004299C" w:rsidRDefault="0004299C">
      <w:pPr>
        <w:pStyle w:val="BodyText21"/>
        <w:numPr>
          <w:ilvl w:val="0"/>
          <w:numId w:val="4"/>
        </w:numPr>
        <w:spacing w:after="120"/>
        <w:rPr>
          <w:szCs w:val="20"/>
        </w:rPr>
      </w:pPr>
      <w:r>
        <w:rPr>
          <w:szCs w:val="20"/>
        </w:rPr>
        <w:t>DISPOSIÇÕES GERAIS</w:t>
      </w:r>
    </w:p>
    <w:p w:rsidR="0004299C" w:rsidRDefault="0004299C">
      <w:pPr>
        <w:spacing w:after="120"/>
        <w:jc w:val="both"/>
        <w:rPr>
          <w:rFonts w:ascii="Arial" w:hAnsi="Arial" w:cs="Arial"/>
          <w:b/>
          <w:bCs/>
          <w:szCs w:val="20"/>
          <w:vertAlign w:val="baseline"/>
        </w:rPr>
      </w:pPr>
    </w:p>
    <w:p w:rsidR="0004299C" w:rsidRDefault="0004299C">
      <w:pPr>
        <w:pStyle w:val="Ttulo4"/>
        <w:spacing w:before="0"/>
        <w:rPr>
          <w:rFonts w:ascii="Arial" w:hAnsi="Arial" w:cs="Arial"/>
          <w:spacing w:val="74"/>
          <w:szCs w:val="20"/>
          <w:u w:val="single"/>
        </w:rPr>
      </w:pPr>
      <w:r>
        <w:rPr>
          <w:rFonts w:ascii="Arial" w:hAnsi="Arial" w:cs="Arial"/>
          <w:spacing w:val="74"/>
          <w:szCs w:val="20"/>
          <w:u w:val="single"/>
        </w:rPr>
        <w:t>ANEXOS</w:t>
      </w:r>
    </w:p>
    <w:p w:rsidR="0004299C" w:rsidRDefault="0004299C">
      <w:pPr>
        <w:pStyle w:val="Ttulo1"/>
        <w:spacing w:before="0"/>
        <w:ind w:left="0" w:firstLine="0"/>
        <w:rPr>
          <w:rFonts w:ascii="Arial" w:hAnsi="Arial" w:cs="Arial"/>
          <w:szCs w:val="20"/>
        </w:rPr>
      </w:pPr>
      <w:r>
        <w:rPr>
          <w:rFonts w:ascii="Arial" w:hAnsi="Arial" w:cs="Arial"/>
          <w:szCs w:val="20"/>
        </w:rPr>
        <w:t>ANEXO I – MODELO DE DECLARAÇÃO</w:t>
      </w:r>
    </w:p>
    <w:p w:rsidR="0004299C" w:rsidRDefault="0004299C">
      <w:pPr>
        <w:pStyle w:val="Ttulo1"/>
        <w:spacing w:before="0"/>
        <w:ind w:left="0" w:firstLine="0"/>
        <w:rPr>
          <w:rFonts w:ascii="Arial" w:hAnsi="Arial" w:cs="Arial"/>
          <w:szCs w:val="20"/>
        </w:rPr>
      </w:pPr>
      <w:r>
        <w:rPr>
          <w:rFonts w:ascii="Arial" w:hAnsi="Arial" w:cs="Arial"/>
          <w:szCs w:val="20"/>
        </w:rPr>
        <w:t>ANEXO II – TERMO DE PROPOSTA</w:t>
      </w:r>
    </w:p>
    <w:p w:rsidR="00707A65" w:rsidRDefault="00707A65" w:rsidP="00707A65">
      <w:pPr>
        <w:pStyle w:val="Ttulo1"/>
        <w:spacing w:before="0"/>
        <w:ind w:left="0" w:firstLine="0"/>
        <w:rPr>
          <w:rFonts w:ascii="Arial" w:hAnsi="Arial" w:cs="Arial"/>
          <w:szCs w:val="20"/>
        </w:rPr>
      </w:pPr>
      <w:r>
        <w:rPr>
          <w:rFonts w:ascii="Arial" w:hAnsi="Arial" w:cs="Arial"/>
          <w:szCs w:val="20"/>
        </w:rPr>
        <w:t xml:space="preserve">ANEXO III – </w:t>
      </w:r>
      <w:r w:rsidR="009B2629">
        <w:rPr>
          <w:rFonts w:ascii="Arial" w:hAnsi="Arial" w:cs="Arial"/>
          <w:szCs w:val="20"/>
        </w:rPr>
        <w:t>TERMOS DE REFERÊNCIA</w:t>
      </w:r>
    </w:p>
    <w:p w:rsidR="009B2629" w:rsidRPr="009B2629" w:rsidRDefault="009B2629" w:rsidP="009B2629">
      <w:pPr>
        <w:pStyle w:val="Ttulo1"/>
        <w:spacing w:before="0"/>
        <w:ind w:left="0" w:firstLine="0"/>
        <w:rPr>
          <w:rFonts w:ascii="Arial" w:hAnsi="Arial" w:cs="Arial"/>
          <w:szCs w:val="20"/>
        </w:rPr>
      </w:pPr>
      <w:r>
        <w:rPr>
          <w:rFonts w:ascii="Arial" w:hAnsi="Arial" w:cs="Arial"/>
          <w:szCs w:val="20"/>
        </w:rPr>
        <w:t>ANEXO IV – MINUTA DE CONTRATO</w:t>
      </w:r>
    </w:p>
    <w:p w:rsidR="00707A65" w:rsidRPr="00707A65" w:rsidRDefault="00707A65" w:rsidP="00707A65"/>
    <w:p w:rsidR="0004299C" w:rsidRDefault="0004299C">
      <w:pPr>
        <w:spacing w:before="120" w:after="120"/>
        <w:jc w:val="center"/>
        <w:rPr>
          <w:rFonts w:ascii="Arial" w:hAnsi="Arial" w:cs="Arial"/>
          <w:b/>
          <w:bCs/>
          <w:szCs w:val="20"/>
          <w:vertAlign w:val="baseline"/>
        </w:rPr>
      </w:pPr>
    </w:p>
    <w:p w:rsidR="0004299C" w:rsidRDefault="0004299C">
      <w:pPr>
        <w:spacing w:before="120" w:after="120"/>
        <w:jc w:val="center"/>
        <w:rPr>
          <w:rFonts w:ascii="Arial" w:hAnsi="Arial" w:cs="Arial"/>
          <w:b/>
          <w:bCs/>
          <w:szCs w:val="20"/>
          <w:vertAlign w:val="baseline"/>
        </w:rPr>
      </w:pPr>
      <w:r>
        <w:rPr>
          <w:rFonts w:ascii="Arial" w:hAnsi="Arial" w:cs="Arial"/>
          <w:b/>
          <w:bCs/>
          <w:szCs w:val="20"/>
          <w:vertAlign w:val="baseline"/>
        </w:rPr>
        <w:br w:type="page"/>
      </w:r>
      <w:r>
        <w:rPr>
          <w:rFonts w:ascii="Arial" w:hAnsi="Arial" w:cs="Arial"/>
          <w:b/>
          <w:bCs/>
          <w:szCs w:val="20"/>
          <w:vertAlign w:val="baseline"/>
        </w:rPr>
        <w:lastRenderedPageBreak/>
        <w:t xml:space="preserve">- C O D E V A S F - </w:t>
      </w:r>
    </w:p>
    <w:p w:rsidR="0004299C" w:rsidRDefault="0004299C">
      <w:pPr>
        <w:pStyle w:val="Ttulo4"/>
        <w:spacing w:before="0" w:after="0"/>
        <w:jc w:val="center"/>
        <w:rPr>
          <w:rFonts w:ascii="Arial" w:hAnsi="Arial" w:cs="Arial"/>
          <w:szCs w:val="20"/>
        </w:rPr>
      </w:pPr>
      <w:r>
        <w:rPr>
          <w:rFonts w:ascii="Arial" w:hAnsi="Arial" w:cs="Arial"/>
          <w:szCs w:val="20"/>
        </w:rPr>
        <w:t xml:space="preserve">PREGÃO ELETRÔNICO - EDITAL N.º </w:t>
      </w:r>
      <w:r w:rsidR="00D22903">
        <w:rPr>
          <w:rFonts w:ascii="Arial" w:hAnsi="Arial" w:cs="Arial"/>
          <w:szCs w:val="20"/>
        </w:rPr>
        <w:t>002/2014</w:t>
      </w:r>
    </w:p>
    <w:p w:rsidR="0004299C" w:rsidRDefault="0004299C">
      <w:pPr>
        <w:ind w:left="-11"/>
        <w:jc w:val="both"/>
        <w:rPr>
          <w:rFonts w:ascii="Arial" w:hAnsi="Arial" w:cs="Arial"/>
          <w:b/>
          <w:bCs/>
          <w:szCs w:val="20"/>
          <w:u w:val="single"/>
          <w:vertAlign w:val="baseline"/>
        </w:rPr>
      </w:pPr>
    </w:p>
    <w:p w:rsidR="0004299C" w:rsidRDefault="0004299C">
      <w:pPr>
        <w:ind w:left="-11"/>
        <w:jc w:val="both"/>
        <w:rPr>
          <w:rFonts w:ascii="Arial" w:hAnsi="Arial" w:cs="Arial"/>
          <w:b/>
          <w:bCs/>
          <w:szCs w:val="20"/>
          <w:u w:val="single"/>
          <w:vertAlign w:val="baseline"/>
        </w:rPr>
      </w:pPr>
    </w:p>
    <w:p w:rsidR="0004299C" w:rsidRDefault="0004299C">
      <w:pPr>
        <w:ind w:left="-11"/>
        <w:jc w:val="both"/>
        <w:rPr>
          <w:rFonts w:ascii="Arial" w:hAnsi="Arial" w:cs="Arial"/>
          <w:b/>
          <w:bCs/>
          <w:szCs w:val="20"/>
          <w:vertAlign w:val="baseline"/>
        </w:rPr>
      </w:pPr>
      <w:r>
        <w:rPr>
          <w:rFonts w:ascii="Arial" w:hAnsi="Arial" w:cs="Arial"/>
          <w:b/>
          <w:bCs/>
          <w:szCs w:val="20"/>
          <w:u w:val="single"/>
          <w:vertAlign w:val="baseline"/>
        </w:rPr>
        <w:t xml:space="preserve">PROCESSO Nº: </w:t>
      </w:r>
      <w:r>
        <w:rPr>
          <w:rFonts w:ascii="Arial" w:hAnsi="Arial" w:cs="Arial"/>
          <w:b/>
          <w:bCs/>
          <w:szCs w:val="20"/>
          <w:vertAlign w:val="baseline"/>
        </w:rPr>
        <w:t xml:space="preserve"> </w:t>
      </w:r>
      <w:r w:rsidR="00934E99">
        <w:rPr>
          <w:rFonts w:ascii="Arial" w:hAnsi="Arial" w:cs="Arial"/>
          <w:b/>
          <w:bCs/>
          <w:szCs w:val="20"/>
          <w:vertAlign w:val="baseline"/>
        </w:rPr>
        <w:t>59530.001272/2013-12</w:t>
      </w:r>
    </w:p>
    <w:p w:rsidR="0004299C" w:rsidRDefault="0004299C">
      <w:pPr>
        <w:ind w:left="-11"/>
        <w:jc w:val="both"/>
        <w:rPr>
          <w:rFonts w:ascii="Arial" w:hAnsi="Arial" w:cs="Arial"/>
          <w:b/>
          <w:bCs/>
          <w:szCs w:val="20"/>
          <w:u w:val="single"/>
          <w:vertAlign w:val="baseline"/>
        </w:rPr>
      </w:pPr>
    </w:p>
    <w:p w:rsidR="0004299C" w:rsidRDefault="0004299C">
      <w:pPr>
        <w:ind w:left="-11"/>
        <w:jc w:val="both"/>
        <w:rPr>
          <w:rFonts w:ascii="Arial" w:hAnsi="Arial" w:cs="Arial"/>
          <w:b/>
          <w:bCs/>
          <w:color w:val="00FF00"/>
          <w:szCs w:val="20"/>
          <w:vertAlign w:val="baseline"/>
        </w:rPr>
      </w:pPr>
      <w:r>
        <w:rPr>
          <w:rFonts w:ascii="Arial" w:hAnsi="Arial" w:cs="Arial"/>
          <w:b/>
          <w:bCs/>
          <w:szCs w:val="20"/>
          <w:u w:val="single"/>
          <w:vertAlign w:val="baseline"/>
        </w:rPr>
        <w:t>DATA/HORA PARA ENVIO DE PROPOSTAS</w:t>
      </w:r>
      <w:r>
        <w:rPr>
          <w:rFonts w:ascii="Arial" w:hAnsi="Arial" w:cs="Arial"/>
          <w:b/>
          <w:bCs/>
          <w:szCs w:val="20"/>
          <w:vertAlign w:val="baseline"/>
        </w:rPr>
        <w:t xml:space="preserve">: das </w:t>
      </w:r>
      <w:r w:rsidR="000624F1">
        <w:rPr>
          <w:rFonts w:ascii="Arial" w:hAnsi="Arial" w:cs="Arial"/>
          <w:b/>
          <w:bCs/>
          <w:szCs w:val="20"/>
          <w:vertAlign w:val="baseline"/>
        </w:rPr>
        <w:t>08</w:t>
      </w:r>
      <w:r>
        <w:rPr>
          <w:rFonts w:ascii="Arial" w:hAnsi="Arial" w:cs="Arial"/>
          <w:b/>
          <w:bCs/>
          <w:szCs w:val="20"/>
          <w:vertAlign w:val="baseline"/>
        </w:rPr>
        <w:t xml:space="preserve">h do dia </w:t>
      </w:r>
      <w:r w:rsidR="00D22903">
        <w:rPr>
          <w:rFonts w:ascii="Arial" w:hAnsi="Arial" w:cs="Arial"/>
          <w:b/>
          <w:bCs/>
          <w:szCs w:val="20"/>
          <w:vertAlign w:val="baseline"/>
        </w:rPr>
        <w:t>09/01/2014</w:t>
      </w:r>
      <w:r>
        <w:rPr>
          <w:rFonts w:ascii="Arial" w:hAnsi="Arial" w:cs="Arial"/>
          <w:b/>
          <w:bCs/>
          <w:szCs w:val="20"/>
          <w:vertAlign w:val="baseline"/>
        </w:rPr>
        <w:t xml:space="preserve"> às</w:t>
      </w:r>
      <w:r w:rsidR="00407BE0">
        <w:rPr>
          <w:rFonts w:ascii="Arial" w:hAnsi="Arial" w:cs="Arial"/>
          <w:b/>
          <w:bCs/>
          <w:szCs w:val="20"/>
          <w:vertAlign w:val="baseline"/>
        </w:rPr>
        <w:t xml:space="preserve"> </w:t>
      </w:r>
      <w:r w:rsidR="00D22903" w:rsidRPr="00D22903">
        <w:rPr>
          <w:rFonts w:ascii="Arial" w:hAnsi="Arial" w:cs="Arial"/>
          <w:b/>
          <w:bCs/>
          <w:szCs w:val="20"/>
          <w:vertAlign w:val="baseline"/>
        </w:rPr>
        <w:t>09</w:t>
      </w:r>
      <w:r>
        <w:rPr>
          <w:rFonts w:ascii="Arial" w:hAnsi="Arial" w:cs="Arial"/>
          <w:b/>
          <w:bCs/>
          <w:szCs w:val="20"/>
          <w:vertAlign w:val="baseline"/>
        </w:rPr>
        <w:t>h</w:t>
      </w:r>
      <w:r w:rsidR="00D22903">
        <w:rPr>
          <w:rFonts w:ascii="Arial" w:hAnsi="Arial" w:cs="Arial"/>
          <w:b/>
          <w:bCs/>
          <w:szCs w:val="20"/>
          <w:vertAlign w:val="baseline"/>
        </w:rPr>
        <w:t>59min</w:t>
      </w:r>
      <w:r>
        <w:rPr>
          <w:rFonts w:ascii="Arial" w:hAnsi="Arial" w:cs="Arial"/>
          <w:b/>
          <w:bCs/>
          <w:szCs w:val="20"/>
          <w:vertAlign w:val="baseline"/>
        </w:rPr>
        <w:t xml:space="preserve"> do dia </w:t>
      </w:r>
      <w:r w:rsidR="00D22903">
        <w:rPr>
          <w:rFonts w:ascii="Arial" w:hAnsi="Arial" w:cs="Arial"/>
          <w:b/>
          <w:bCs/>
          <w:szCs w:val="20"/>
          <w:vertAlign w:val="baseline"/>
        </w:rPr>
        <w:t>21/01/2014</w:t>
      </w:r>
      <w:r>
        <w:rPr>
          <w:rFonts w:ascii="Arial" w:hAnsi="Arial" w:cs="Arial"/>
          <w:b/>
          <w:bCs/>
          <w:szCs w:val="20"/>
          <w:vertAlign w:val="baseline"/>
        </w:rPr>
        <w:t xml:space="preserve">. </w:t>
      </w:r>
      <w:r>
        <w:rPr>
          <w:rFonts w:ascii="Arial" w:hAnsi="Arial"/>
          <w:b/>
          <w:szCs w:val="20"/>
          <w:vertAlign w:val="baseline"/>
        </w:rPr>
        <w:t>(HORÁRIO DE BRASÍLIA)</w:t>
      </w:r>
    </w:p>
    <w:p w:rsidR="0004299C" w:rsidRDefault="0004299C">
      <w:pPr>
        <w:ind w:left="-11"/>
        <w:jc w:val="both"/>
        <w:rPr>
          <w:rFonts w:ascii="Arial" w:hAnsi="Arial" w:cs="Arial"/>
          <w:b/>
          <w:bCs/>
          <w:szCs w:val="20"/>
          <w:vertAlign w:val="baseline"/>
        </w:rPr>
      </w:pPr>
      <w:r>
        <w:rPr>
          <w:rFonts w:ascii="Arial" w:hAnsi="Arial" w:cs="Arial"/>
          <w:b/>
          <w:bCs/>
          <w:szCs w:val="20"/>
          <w:vertAlign w:val="baseline"/>
        </w:rPr>
        <w:t xml:space="preserve">                                          </w:t>
      </w:r>
    </w:p>
    <w:p w:rsidR="0004299C" w:rsidRDefault="0004299C">
      <w:pPr>
        <w:ind w:left="-11"/>
        <w:jc w:val="both"/>
        <w:rPr>
          <w:rFonts w:ascii="Arial" w:hAnsi="Arial" w:cs="Arial"/>
          <w:b/>
          <w:bCs/>
          <w:szCs w:val="20"/>
          <w:vertAlign w:val="baseline"/>
        </w:rPr>
      </w:pPr>
      <w:r>
        <w:rPr>
          <w:rFonts w:ascii="Arial" w:hAnsi="Arial" w:cs="Arial"/>
          <w:b/>
          <w:bCs/>
          <w:szCs w:val="20"/>
          <w:u w:val="single"/>
          <w:vertAlign w:val="baseline"/>
        </w:rPr>
        <w:t>DATA/HORA DE DIVULGAÇÃO DAS PROPOSTAS</w:t>
      </w:r>
      <w:r>
        <w:rPr>
          <w:rFonts w:ascii="Arial" w:hAnsi="Arial" w:cs="Arial"/>
          <w:b/>
          <w:bCs/>
          <w:szCs w:val="20"/>
          <w:vertAlign w:val="baseline"/>
        </w:rPr>
        <w:t>: a partir das</w:t>
      </w:r>
      <w:r w:rsidR="0095022C">
        <w:rPr>
          <w:rFonts w:ascii="Arial" w:hAnsi="Arial" w:cs="Arial"/>
          <w:b/>
          <w:bCs/>
          <w:szCs w:val="20"/>
          <w:vertAlign w:val="baseline"/>
        </w:rPr>
        <w:t xml:space="preserve"> </w:t>
      </w:r>
      <w:r w:rsidR="000624F1">
        <w:rPr>
          <w:rFonts w:ascii="Arial" w:hAnsi="Arial" w:cs="Arial"/>
          <w:b/>
          <w:bCs/>
          <w:szCs w:val="20"/>
          <w:vertAlign w:val="baseline"/>
        </w:rPr>
        <w:t>1</w:t>
      </w:r>
      <w:r w:rsidR="00D22903">
        <w:rPr>
          <w:rFonts w:ascii="Arial" w:hAnsi="Arial" w:cs="Arial"/>
          <w:b/>
          <w:bCs/>
          <w:szCs w:val="20"/>
          <w:vertAlign w:val="baseline"/>
        </w:rPr>
        <w:t>0</w:t>
      </w:r>
      <w:r>
        <w:rPr>
          <w:rFonts w:ascii="Arial" w:hAnsi="Arial" w:cs="Arial"/>
          <w:b/>
          <w:bCs/>
          <w:szCs w:val="20"/>
          <w:vertAlign w:val="baseline"/>
        </w:rPr>
        <w:t xml:space="preserve">h do dia </w:t>
      </w:r>
      <w:r w:rsidR="00D22903">
        <w:rPr>
          <w:rFonts w:ascii="Arial" w:hAnsi="Arial" w:cs="Arial"/>
          <w:b/>
          <w:bCs/>
          <w:szCs w:val="20"/>
          <w:vertAlign w:val="baseline"/>
        </w:rPr>
        <w:t>21/01/2014</w:t>
      </w:r>
      <w:r>
        <w:rPr>
          <w:rFonts w:ascii="Arial" w:hAnsi="Arial" w:cs="Arial"/>
          <w:b/>
          <w:bCs/>
          <w:szCs w:val="20"/>
          <w:vertAlign w:val="baseline"/>
        </w:rPr>
        <w:t xml:space="preserve">. </w:t>
      </w:r>
      <w:r>
        <w:rPr>
          <w:rFonts w:ascii="Arial" w:hAnsi="Arial"/>
          <w:b/>
          <w:szCs w:val="20"/>
          <w:vertAlign w:val="baseline"/>
        </w:rPr>
        <w:t>(HORÁRIO DE BRASÍLIA)</w:t>
      </w:r>
    </w:p>
    <w:p w:rsidR="0004299C" w:rsidRDefault="0004299C">
      <w:pPr>
        <w:jc w:val="both"/>
        <w:rPr>
          <w:rFonts w:ascii="Arial" w:hAnsi="Arial" w:cs="Arial"/>
          <w:b/>
          <w:bCs/>
          <w:szCs w:val="20"/>
          <w:vertAlign w:val="baseline"/>
        </w:rPr>
      </w:pPr>
    </w:p>
    <w:p w:rsidR="0004299C" w:rsidRDefault="0004299C">
      <w:pPr>
        <w:jc w:val="both"/>
        <w:rPr>
          <w:rFonts w:ascii="Arial" w:hAnsi="Arial" w:cs="Arial"/>
          <w:szCs w:val="20"/>
          <w:vertAlign w:val="baseline"/>
        </w:rPr>
      </w:pPr>
      <w:r>
        <w:rPr>
          <w:rFonts w:ascii="Arial" w:hAnsi="Arial" w:cs="Arial"/>
          <w:b/>
          <w:bCs/>
          <w:szCs w:val="20"/>
          <w:vertAlign w:val="baseline"/>
        </w:rPr>
        <w:t xml:space="preserve">Local: </w:t>
      </w:r>
      <w:r>
        <w:rPr>
          <w:rStyle w:val="Hyperlink"/>
          <w:rFonts w:ascii="Arial" w:hAnsi="Arial" w:cs="Arial"/>
          <w:b/>
          <w:bCs/>
          <w:szCs w:val="20"/>
          <w:vertAlign w:val="baseline"/>
        </w:rPr>
        <w:t>www.comprasnet.gov.br</w:t>
      </w:r>
      <w:r>
        <w:rPr>
          <w:rFonts w:ascii="Arial" w:hAnsi="Arial" w:cs="Arial"/>
          <w:b/>
          <w:bCs/>
          <w:szCs w:val="20"/>
          <w:vertAlign w:val="baseline"/>
        </w:rPr>
        <w:t>.</w:t>
      </w:r>
    </w:p>
    <w:p w:rsidR="0004299C" w:rsidRDefault="0004299C">
      <w:pPr>
        <w:ind w:right="-568"/>
        <w:jc w:val="both"/>
        <w:rPr>
          <w:rFonts w:ascii="Arial" w:hAnsi="Arial" w:cs="Arial"/>
          <w:szCs w:val="20"/>
          <w:vertAlign w:val="baseline"/>
        </w:rPr>
      </w:pPr>
      <w:r>
        <w:rPr>
          <w:rFonts w:ascii="Arial" w:hAnsi="Arial" w:cs="Arial"/>
          <w:szCs w:val="20"/>
          <w:vertAlign w:val="baseline"/>
        </w:rPr>
        <w:t xml:space="preserve">                                                                                                                         </w:t>
      </w:r>
    </w:p>
    <w:p w:rsidR="0004299C" w:rsidRDefault="0004299C">
      <w:pPr>
        <w:jc w:val="both"/>
        <w:rPr>
          <w:rFonts w:ascii="Arial" w:hAnsi="Arial" w:cs="Arial"/>
          <w:szCs w:val="20"/>
          <w:vertAlign w:val="baseline"/>
        </w:rPr>
      </w:pPr>
      <w:r>
        <w:rPr>
          <w:rFonts w:ascii="Arial" w:hAnsi="Arial" w:cs="Arial"/>
          <w:b/>
          <w:bCs/>
          <w:szCs w:val="20"/>
          <w:vertAlign w:val="baseline"/>
        </w:rPr>
        <w:t>A COMPANHIA DE DESENVOLVIMENTO DOS VALES DO SÃO FRANCISCO E DO PARNAÍBA – CODEVASF</w:t>
      </w:r>
      <w:r>
        <w:rPr>
          <w:rFonts w:ascii="Arial" w:hAnsi="Arial" w:cs="Arial"/>
          <w:szCs w:val="20"/>
          <w:vertAlign w:val="baseline"/>
        </w:rPr>
        <w:t>, por intermédio de seu Pregoeiro, torna público para conhecimento dos interessados que, nas datas, horários</w:t>
      </w:r>
      <w:r w:rsidR="007D684B">
        <w:rPr>
          <w:rFonts w:ascii="Arial" w:hAnsi="Arial" w:cs="Arial"/>
          <w:szCs w:val="20"/>
          <w:vertAlign w:val="baseline"/>
        </w:rPr>
        <w:t>,</w:t>
      </w:r>
      <w:r>
        <w:rPr>
          <w:rFonts w:ascii="Arial" w:hAnsi="Arial" w:cs="Arial"/>
          <w:szCs w:val="20"/>
          <w:vertAlign w:val="baseline"/>
        </w:rPr>
        <w:t xml:space="preserve"> e local acima indicado, fará realizar licitação na modalidade de </w:t>
      </w:r>
      <w:r>
        <w:rPr>
          <w:rFonts w:ascii="Arial" w:hAnsi="Arial" w:cs="Arial"/>
          <w:b/>
          <w:bCs/>
          <w:szCs w:val="20"/>
          <w:vertAlign w:val="baseline"/>
        </w:rPr>
        <w:t>PREGÃO ELETRÔNICO</w:t>
      </w:r>
      <w:r>
        <w:rPr>
          <w:rFonts w:ascii="Arial" w:hAnsi="Arial" w:cs="Arial"/>
          <w:szCs w:val="20"/>
          <w:vertAlign w:val="baseline"/>
        </w:rPr>
        <w:t xml:space="preserve">, do tipo </w:t>
      </w:r>
      <w:r>
        <w:rPr>
          <w:rFonts w:ascii="Arial" w:hAnsi="Arial" w:cs="Arial"/>
          <w:b/>
          <w:bCs/>
          <w:szCs w:val="20"/>
          <w:vertAlign w:val="baseline"/>
        </w:rPr>
        <w:t>MENOR PREÇO</w:t>
      </w:r>
      <w:r>
        <w:rPr>
          <w:rFonts w:ascii="Arial" w:hAnsi="Arial" w:cs="Arial"/>
          <w:szCs w:val="20"/>
          <w:vertAlign w:val="baseline"/>
        </w:rPr>
        <w:t>, de acordo com as condições deste Edital e seus Anexos.</w:t>
      </w:r>
    </w:p>
    <w:p w:rsidR="0004299C" w:rsidRDefault="0004299C">
      <w:pPr>
        <w:jc w:val="both"/>
        <w:rPr>
          <w:rFonts w:ascii="Arial" w:hAnsi="Arial" w:cs="Arial"/>
          <w:szCs w:val="20"/>
          <w:vertAlign w:val="baseline"/>
        </w:rPr>
      </w:pPr>
    </w:p>
    <w:p w:rsidR="0004299C" w:rsidRDefault="0004299C">
      <w:pPr>
        <w:pStyle w:val="Corpodetexto"/>
        <w:spacing w:after="0"/>
        <w:rPr>
          <w:rFonts w:ascii="Arial" w:hAnsi="Arial" w:cs="Arial"/>
          <w:szCs w:val="20"/>
        </w:rPr>
      </w:pPr>
      <w:r>
        <w:rPr>
          <w:rFonts w:ascii="Arial" w:hAnsi="Arial" w:cs="Arial"/>
          <w:szCs w:val="20"/>
        </w:rPr>
        <w:t>Esta licitação observará as condições estabelecidas no presente Edital, bem como os preceitos do direito público, em especial as disposições da Lei nº 10.520, de 17/07/2002, nos Decretos nº 3.555, de 08/08/2000, nº 3.722 de 09/01/2001</w:t>
      </w:r>
      <w:r w:rsidR="00155998">
        <w:rPr>
          <w:rFonts w:ascii="Arial" w:hAnsi="Arial" w:cs="Arial"/>
          <w:szCs w:val="20"/>
        </w:rPr>
        <w:t xml:space="preserve"> </w:t>
      </w:r>
      <w:r>
        <w:rPr>
          <w:rFonts w:ascii="Arial" w:hAnsi="Arial" w:cs="Arial"/>
          <w:szCs w:val="20"/>
        </w:rPr>
        <w:t>e nº 5.450 de 31/05/2005 e, subsidiariamente, nos dispositivos da Lei nº 8.666/93 e suas alterações posteriores, bem como a Lei Complementar nº 123, de 14/12/2006.</w:t>
      </w:r>
    </w:p>
    <w:p w:rsidR="0004299C" w:rsidRDefault="0004299C">
      <w:pPr>
        <w:pStyle w:val="Ttulo4"/>
        <w:spacing w:after="0"/>
        <w:jc w:val="center"/>
        <w:rPr>
          <w:rFonts w:ascii="Arial" w:hAnsi="Arial" w:cs="Arial"/>
          <w:szCs w:val="20"/>
        </w:rPr>
      </w:pPr>
    </w:p>
    <w:p w:rsidR="0004299C" w:rsidRDefault="0004299C">
      <w:pPr>
        <w:numPr>
          <w:ilvl w:val="0"/>
          <w:numId w:val="1"/>
        </w:numPr>
        <w:spacing w:before="120" w:after="120"/>
        <w:ind w:left="426" w:hanging="426"/>
        <w:jc w:val="both"/>
        <w:rPr>
          <w:rFonts w:ascii="Arial" w:hAnsi="Arial" w:cs="Arial"/>
          <w:b/>
          <w:szCs w:val="20"/>
          <w:vertAlign w:val="baseline"/>
        </w:rPr>
      </w:pPr>
      <w:r>
        <w:rPr>
          <w:rFonts w:ascii="Arial" w:hAnsi="Arial" w:cs="Arial"/>
          <w:b/>
          <w:bCs/>
          <w:szCs w:val="20"/>
          <w:vertAlign w:val="baseline"/>
        </w:rPr>
        <w:t>OBJETO</w:t>
      </w:r>
    </w:p>
    <w:p w:rsidR="0004299C" w:rsidRPr="002030E5" w:rsidRDefault="002030E5">
      <w:pPr>
        <w:numPr>
          <w:ilvl w:val="1"/>
          <w:numId w:val="2"/>
        </w:numPr>
        <w:tabs>
          <w:tab w:val="left" w:pos="993"/>
        </w:tabs>
        <w:spacing w:before="120" w:after="120"/>
        <w:ind w:left="851" w:hanging="425"/>
        <w:jc w:val="both"/>
        <w:rPr>
          <w:rFonts w:ascii="Arial" w:hAnsi="Arial" w:cs="Arial"/>
          <w:szCs w:val="20"/>
          <w:vertAlign w:val="baseline"/>
        </w:rPr>
      </w:pPr>
      <w:r w:rsidRPr="002030E5">
        <w:rPr>
          <w:rFonts w:ascii="Arial" w:hAnsi="Arial" w:cs="Arial"/>
          <w:vertAlign w:val="baseline"/>
        </w:rPr>
        <w:t>Contratação de empresa prestadora de serviço de seguro total e assistência 24 (vinte e quatro) horas, para 29 (vinte e nove) veículos de propriedade da 3ª Superintendência Regional da CODEVASF, localizada na cidade de Petrolina, no Estado de Pernambuco</w:t>
      </w:r>
      <w:r w:rsidR="0004299C" w:rsidRPr="002030E5">
        <w:rPr>
          <w:rFonts w:ascii="Arial" w:hAnsi="Arial" w:cs="Arial"/>
          <w:szCs w:val="20"/>
          <w:vertAlign w:val="baseline"/>
        </w:rPr>
        <w:t xml:space="preserve">. </w:t>
      </w:r>
    </w:p>
    <w:p w:rsidR="0004299C" w:rsidRDefault="007D684B"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 xml:space="preserve">LOCALIZAÇÃO / </w:t>
      </w:r>
      <w:r w:rsidR="0004299C">
        <w:rPr>
          <w:rFonts w:ascii="Arial" w:hAnsi="Arial" w:cs="Arial"/>
          <w:b/>
          <w:bCs/>
          <w:szCs w:val="20"/>
          <w:vertAlign w:val="baseline"/>
        </w:rPr>
        <w:t>DESCRIÇÃO GERAL</w:t>
      </w:r>
      <w:r w:rsidR="004D3E9D">
        <w:rPr>
          <w:rFonts w:ascii="Arial" w:hAnsi="Arial" w:cs="Arial"/>
          <w:b/>
          <w:bCs/>
          <w:szCs w:val="20"/>
          <w:vertAlign w:val="baseline"/>
        </w:rPr>
        <w:t xml:space="preserve"> DOS SERVIÇOS</w:t>
      </w:r>
    </w:p>
    <w:p w:rsidR="007D684B" w:rsidRPr="004D3E9D" w:rsidRDefault="007D684B">
      <w:pPr>
        <w:numPr>
          <w:ilvl w:val="1"/>
          <w:numId w:val="2"/>
        </w:numPr>
        <w:tabs>
          <w:tab w:val="left" w:pos="993"/>
        </w:tabs>
        <w:spacing w:before="120" w:after="120"/>
        <w:ind w:left="851" w:hanging="425"/>
        <w:jc w:val="both"/>
        <w:rPr>
          <w:rFonts w:ascii="Arial" w:hAnsi="Arial"/>
          <w:b/>
          <w:szCs w:val="20"/>
          <w:vertAlign w:val="baseline"/>
        </w:rPr>
      </w:pPr>
      <w:r w:rsidRPr="004D3E9D">
        <w:rPr>
          <w:rFonts w:ascii="Arial" w:hAnsi="Arial"/>
          <w:b/>
          <w:szCs w:val="20"/>
          <w:vertAlign w:val="baseline"/>
        </w:rPr>
        <w:t>LOCALIZAÇÃO</w:t>
      </w:r>
    </w:p>
    <w:p w:rsidR="00B56A74" w:rsidRPr="002120E7" w:rsidRDefault="00E7427B" w:rsidP="00E7427B">
      <w:pPr>
        <w:numPr>
          <w:ilvl w:val="2"/>
          <w:numId w:val="2"/>
        </w:numPr>
        <w:tabs>
          <w:tab w:val="left" w:pos="993"/>
        </w:tabs>
        <w:spacing w:before="120" w:after="120"/>
        <w:ind w:left="1560" w:hanging="709"/>
        <w:jc w:val="both"/>
        <w:rPr>
          <w:rFonts w:ascii="Arial" w:hAnsi="Arial" w:cs="Arial"/>
          <w:szCs w:val="20"/>
          <w:vertAlign w:val="baseline"/>
        </w:rPr>
      </w:pPr>
      <w:r w:rsidRPr="00E7427B">
        <w:rPr>
          <w:rFonts w:ascii="Arial" w:hAnsi="Arial" w:cs="Arial"/>
          <w:szCs w:val="20"/>
          <w:vertAlign w:val="baseline"/>
        </w:rPr>
        <w:t>Sede da 3ª Superintendência Regional, localizada na Rua Presidente Dutra, 160 – Centro – Petrolina-PE – CEP: 56.304-230</w:t>
      </w:r>
      <w:r w:rsidR="002120E7" w:rsidRPr="002120E7">
        <w:rPr>
          <w:rFonts w:ascii="Arial" w:hAnsi="Arial" w:cs="Arial"/>
          <w:szCs w:val="20"/>
          <w:vertAlign w:val="baseline"/>
        </w:rPr>
        <w:t>.</w:t>
      </w:r>
    </w:p>
    <w:p w:rsidR="004D3E9D" w:rsidRPr="004D3E9D" w:rsidRDefault="004D3E9D">
      <w:pPr>
        <w:numPr>
          <w:ilvl w:val="1"/>
          <w:numId w:val="2"/>
        </w:numPr>
        <w:tabs>
          <w:tab w:val="left" w:pos="993"/>
        </w:tabs>
        <w:spacing w:before="120" w:after="120"/>
        <w:ind w:left="851" w:hanging="425"/>
        <w:jc w:val="both"/>
        <w:rPr>
          <w:rFonts w:ascii="Arial" w:hAnsi="Arial"/>
          <w:b/>
          <w:szCs w:val="20"/>
          <w:vertAlign w:val="baseline"/>
        </w:rPr>
      </w:pPr>
      <w:r w:rsidRPr="004D3E9D">
        <w:rPr>
          <w:rFonts w:ascii="Arial" w:hAnsi="Arial"/>
          <w:b/>
          <w:szCs w:val="20"/>
          <w:vertAlign w:val="baseline"/>
        </w:rPr>
        <w:t>DESCRIÇÃO GERAL DOS SERVIÇOS</w:t>
      </w:r>
    </w:p>
    <w:p w:rsidR="000259E9" w:rsidRPr="006B0D98" w:rsidRDefault="006B0D98" w:rsidP="001B1C55">
      <w:pPr>
        <w:numPr>
          <w:ilvl w:val="2"/>
          <w:numId w:val="2"/>
        </w:numPr>
        <w:tabs>
          <w:tab w:val="left" w:pos="993"/>
        </w:tabs>
        <w:spacing w:before="120" w:after="120"/>
        <w:ind w:left="1560" w:hanging="709"/>
        <w:jc w:val="both"/>
        <w:rPr>
          <w:rFonts w:ascii="Arial" w:hAnsi="Arial" w:cs="Arial"/>
          <w:szCs w:val="20"/>
          <w:vertAlign w:val="baseline"/>
        </w:rPr>
      </w:pPr>
      <w:r w:rsidRPr="006B0D98">
        <w:rPr>
          <w:rFonts w:ascii="Arial" w:hAnsi="Arial" w:cs="Arial"/>
          <w:vertAlign w:val="baseline"/>
        </w:rPr>
        <w:t>Prestação de serviço de seguro total e assistência 24 (vinte e quatro) horas na modalidade de valor de mercado referenciado – 100% da tabela FIPE, para 29 (vinte e nove) veículos de propriedade da 3ª Superintendência Regional da CODEVASF, conforme descrição a seguir</w:t>
      </w:r>
      <w:r w:rsidR="00E7427B" w:rsidRPr="006B0D98">
        <w:rPr>
          <w:rFonts w:ascii="Arial" w:hAnsi="Arial" w:cs="Arial"/>
          <w:szCs w:val="20"/>
          <w:vertAlign w:val="baseline"/>
        </w:rPr>
        <w:t>:</w:t>
      </w:r>
    </w:p>
    <w:p w:rsidR="000164AE" w:rsidRPr="006E2CBA" w:rsidRDefault="000164AE" w:rsidP="000164AE">
      <w:pPr>
        <w:tabs>
          <w:tab w:val="left" w:pos="993"/>
        </w:tabs>
        <w:spacing w:before="120" w:after="120"/>
        <w:jc w:val="both"/>
        <w:rPr>
          <w:rFonts w:ascii="Arial" w:hAnsi="Arial" w:cs="Arial"/>
          <w:szCs w:val="20"/>
          <w:vertAlign w:val="baseline"/>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1275"/>
        <w:gridCol w:w="3969"/>
        <w:gridCol w:w="1134"/>
        <w:gridCol w:w="1560"/>
      </w:tblGrid>
      <w:tr w:rsidR="00E7427B" w:rsidRPr="008D0349" w:rsidTr="00DD02F6">
        <w:trPr>
          <w:tblHeader/>
        </w:trPr>
        <w:tc>
          <w:tcPr>
            <w:tcW w:w="1134" w:type="dxa"/>
            <w:vAlign w:val="center"/>
          </w:tcPr>
          <w:p w:rsidR="00E7427B" w:rsidRPr="001C176B" w:rsidRDefault="000259E9" w:rsidP="002030E5">
            <w:pPr>
              <w:tabs>
                <w:tab w:val="left" w:pos="993"/>
              </w:tabs>
              <w:spacing w:before="120" w:after="120"/>
              <w:jc w:val="center"/>
              <w:rPr>
                <w:rFonts w:ascii="Arial" w:hAnsi="Arial" w:cs="Arial"/>
                <w:b/>
                <w:szCs w:val="20"/>
                <w:vertAlign w:val="baseline"/>
              </w:rPr>
            </w:pPr>
            <w:r w:rsidRPr="001C176B">
              <w:rPr>
                <w:rFonts w:ascii="Arial" w:hAnsi="Arial" w:cs="Arial"/>
                <w:szCs w:val="20"/>
                <w:vertAlign w:val="baseline"/>
              </w:rPr>
              <w:br w:type="page"/>
            </w:r>
            <w:r w:rsidR="002030E5">
              <w:rPr>
                <w:rFonts w:ascii="Arial" w:hAnsi="Arial" w:cs="Arial"/>
                <w:b/>
                <w:szCs w:val="20"/>
                <w:vertAlign w:val="baseline"/>
              </w:rPr>
              <w:t>GRUPO</w:t>
            </w:r>
          </w:p>
        </w:tc>
        <w:tc>
          <w:tcPr>
            <w:tcW w:w="1275" w:type="dxa"/>
            <w:vAlign w:val="center"/>
          </w:tcPr>
          <w:p w:rsidR="00E7427B" w:rsidRPr="001C176B" w:rsidRDefault="00E7427B" w:rsidP="001C176B">
            <w:pPr>
              <w:tabs>
                <w:tab w:val="left" w:pos="993"/>
              </w:tabs>
              <w:spacing w:before="120" w:after="120"/>
              <w:jc w:val="center"/>
              <w:rPr>
                <w:rFonts w:ascii="Arial" w:hAnsi="Arial" w:cs="Arial"/>
                <w:b/>
                <w:szCs w:val="20"/>
                <w:vertAlign w:val="baseline"/>
              </w:rPr>
            </w:pPr>
            <w:r w:rsidRPr="001C176B">
              <w:rPr>
                <w:rFonts w:ascii="Arial" w:hAnsi="Arial" w:cs="Arial"/>
                <w:b/>
                <w:szCs w:val="20"/>
                <w:vertAlign w:val="baseline"/>
              </w:rPr>
              <w:t>CATMAT</w:t>
            </w:r>
          </w:p>
        </w:tc>
        <w:tc>
          <w:tcPr>
            <w:tcW w:w="3969" w:type="dxa"/>
            <w:vAlign w:val="center"/>
          </w:tcPr>
          <w:p w:rsidR="00E7427B" w:rsidRPr="001C176B" w:rsidRDefault="00E7427B" w:rsidP="001C176B">
            <w:pPr>
              <w:tabs>
                <w:tab w:val="left" w:pos="993"/>
              </w:tabs>
              <w:spacing w:before="120" w:after="120"/>
              <w:jc w:val="center"/>
              <w:rPr>
                <w:rFonts w:ascii="Arial" w:hAnsi="Arial" w:cs="Arial"/>
                <w:b/>
                <w:szCs w:val="20"/>
                <w:vertAlign w:val="baseline"/>
              </w:rPr>
            </w:pPr>
            <w:r w:rsidRPr="001C176B">
              <w:rPr>
                <w:rFonts w:ascii="Arial" w:hAnsi="Arial" w:cs="Arial"/>
                <w:b/>
                <w:szCs w:val="20"/>
                <w:vertAlign w:val="baseline"/>
              </w:rPr>
              <w:t>ESPECIFICAÇÃO</w:t>
            </w:r>
          </w:p>
        </w:tc>
        <w:tc>
          <w:tcPr>
            <w:tcW w:w="1134" w:type="dxa"/>
            <w:vAlign w:val="center"/>
          </w:tcPr>
          <w:p w:rsidR="00E7427B" w:rsidRPr="001C176B" w:rsidRDefault="00E7427B" w:rsidP="001C176B">
            <w:pPr>
              <w:tabs>
                <w:tab w:val="left" w:pos="993"/>
              </w:tabs>
              <w:spacing w:before="120" w:after="120"/>
              <w:jc w:val="center"/>
              <w:rPr>
                <w:rFonts w:ascii="Arial" w:hAnsi="Arial" w:cs="Arial"/>
                <w:b/>
                <w:szCs w:val="20"/>
                <w:vertAlign w:val="baseline"/>
              </w:rPr>
            </w:pPr>
            <w:r w:rsidRPr="001C176B">
              <w:rPr>
                <w:rFonts w:ascii="Arial" w:hAnsi="Arial" w:cs="Arial"/>
                <w:b/>
                <w:szCs w:val="20"/>
                <w:vertAlign w:val="baseline"/>
              </w:rPr>
              <w:t>UNIDADE</w:t>
            </w:r>
          </w:p>
        </w:tc>
        <w:tc>
          <w:tcPr>
            <w:tcW w:w="1560" w:type="dxa"/>
            <w:vAlign w:val="center"/>
          </w:tcPr>
          <w:p w:rsidR="00E7427B" w:rsidRPr="001C176B" w:rsidRDefault="00E7427B" w:rsidP="001C176B">
            <w:pPr>
              <w:tabs>
                <w:tab w:val="left" w:pos="993"/>
              </w:tabs>
              <w:spacing w:before="120" w:after="120"/>
              <w:jc w:val="center"/>
              <w:rPr>
                <w:rFonts w:ascii="Arial" w:hAnsi="Arial" w:cs="Arial"/>
                <w:b/>
                <w:szCs w:val="20"/>
                <w:vertAlign w:val="baseline"/>
              </w:rPr>
            </w:pPr>
            <w:r w:rsidRPr="001C176B">
              <w:rPr>
                <w:rFonts w:ascii="Arial" w:hAnsi="Arial" w:cs="Arial"/>
                <w:b/>
                <w:szCs w:val="20"/>
                <w:vertAlign w:val="baseline"/>
              </w:rPr>
              <w:t>QUANTIDADE</w:t>
            </w:r>
          </w:p>
        </w:tc>
      </w:tr>
      <w:tr w:rsidR="00DD02F6" w:rsidRPr="008D0349" w:rsidTr="00DD02F6">
        <w:tc>
          <w:tcPr>
            <w:tcW w:w="1134" w:type="dxa"/>
            <w:vMerge w:val="restart"/>
            <w:vAlign w:val="center"/>
          </w:tcPr>
          <w:p w:rsidR="00DD02F6" w:rsidRPr="001C176B" w:rsidRDefault="00DD02F6" w:rsidP="001C176B">
            <w:pPr>
              <w:spacing w:before="120" w:after="120"/>
              <w:jc w:val="center"/>
              <w:rPr>
                <w:rFonts w:ascii="Arial" w:hAnsi="Arial" w:cs="Arial"/>
                <w:szCs w:val="20"/>
                <w:vertAlign w:val="baseline"/>
              </w:rPr>
            </w:pPr>
            <w:r w:rsidRPr="001C176B">
              <w:rPr>
                <w:rFonts w:ascii="Arial" w:hAnsi="Arial" w:cs="Arial"/>
                <w:szCs w:val="20"/>
                <w:vertAlign w:val="baseline"/>
              </w:rPr>
              <w:t>1</w:t>
            </w:r>
          </w:p>
        </w:tc>
        <w:tc>
          <w:tcPr>
            <w:tcW w:w="1275" w:type="dxa"/>
            <w:vAlign w:val="center"/>
          </w:tcPr>
          <w:p w:rsidR="00DD02F6" w:rsidRPr="001C176B" w:rsidRDefault="00DD02F6" w:rsidP="001C176B">
            <w:pPr>
              <w:spacing w:before="60" w:after="60" w:line="276" w:lineRule="auto"/>
              <w:jc w:val="center"/>
              <w:rPr>
                <w:rFonts w:ascii="Arial" w:hAnsi="Arial" w:cs="Arial"/>
                <w:szCs w:val="20"/>
                <w:vertAlign w:val="baseline"/>
              </w:rPr>
            </w:pPr>
            <w:r w:rsidRPr="001C176B">
              <w:rPr>
                <w:rFonts w:ascii="Arial" w:hAnsi="Arial" w:cs="Arial"/>
                <w:szCs w:val="20"/>
                <w:vertAlign w:val="baseline"/>
              </w:rPr>
              <w:t>BR000906</w:t>
            </w:r>
          </w:p>
        </w:tc>
        <w:tc>
          <w:tcPr>
            <w:tcW w:w="3969" w:type="dxa"/>
            <w:vAlign w:val="center"/>
          </w:tcPr>
          <w:p w:rsidR="00DD02F6" w:rsidRPr="00DD02F6" w:rsidRDefault="00DD02F6" w:rsidP="00DD02F6">
            <w:pPr>
              <w:spacing w:before="60" w:after="60" w:line="276" w:lineRule="auto"/>
              <w:jc w:val="both"/>
              <w:rPr>
                <w:rFonts w:ascii="Arial" w:hAnsi="Arial" w:cs="Arial"/>
                <w:szCs w:val="20"/>
                <w:vertAlign w:val="baseline"/>
              </w:rPr>
            </w:pPr>
            <w:r w:rsidRPr="00DD02F6">
              <w:rPr>
                <w:rFonts w:ascii="Arial" w:hAnsi="Arial" w:cs="Arial"/>
                <w:szCs w:val="20"/>
                <w:vertAlign w:val="baseline"/>
              </w:rPr>
              <w:t>CAMINHONETE CABINE CUPLA FORD RANGER DIESEL, ANO/MODELO 2006/2007</w:t>
            </w:r>
          </w:p>
        </w:tc>
        <w:tc>
          <w:tcPr>
            <w:tcW w:w="1134" w:type="dxa"/>
            <w:vAlign w:val="center"/>
          </w:tcPr>
          <w:p w:rsidR="00DD02F6" w:rsidRPr="00DD02F6" w:rsidRDefault="00DD02F6" w:rsidP="00DD02F6">
            <w:pPr>
              <w:spacing w:before="60" w:after="60"/>
              <w:jc w:val="center"/>
              <w:rPr>
                <w:rFonts w:ascii="Arial" w:hAnsi="Arial" w:cs="Arial"/>
                <w:szCs w:val="20"/>
                <w:vertAlign w:val="baseline"/>
              </w:rPr>
            </w:pPr>
            <w:r w:rsidRPr="00DD02F6">
              <w:rPr>
                <w:rFonts w:ascii="Arial" w:hAnsi="Arial" w:cs="Arial"/>
                <w:szCs w:val="20"/>
                <w:vertAlign w:val="baseline"/>
              </w:rPr>
              <w:t>UN</w:t>
            </w:r>
          </w:p>
        </w:tc>
        <w:tc>
          <w:tcPr>
            <w:tcW w:w="1560" w:type="dxa"/>
            <w:vAlign w:val="center"/>
          </w:tcPr>
          <w:p w:rsidR="00DD02F6" w:rsidRPr="00DD02F6" w:rsidRDefault="00DD02F6" w:rsidP="00DD02F6">
            <w:pPr>
              <w:spacing w:after="119" w:line="276" w:lineRule="auto"/>
              <w:jc w:val="center"/>
              <w:rPr>
                <w:rFonts w:ascii="Arial" w:hAnsi="Arial" w:cs="Arial"/>
                <w:szCs w:val="20"/>
                <w:vertAlign w:val="baseline"/>
              </w:rPr>
            </w:pPr>
            <w:r w:rsidRPr="00DD02F6">
              <w:rPr>
                <w:rFonts w:ascii="Arial" w:hAnsi="Arial" w:cs="Arial"/>
                <w:szCs w:val="20"/>
                <w:vertAlign w:val="baseline"/>
              </w:rPr>
              <w:t>02</w:t>
            </w:r>
          </w:p>
        </w:tc>
      </w:tr>
      <w:tr w:rsidR="00DD02F6" w:rsidRPr="008D0349" w:rsidTr="00DD02F6">
        <w:tc>
          <w:tcPr>
            <w:tcW w:w="1134" w:type="dxa"/>
            <w:vMerge/>
            <w:vAlign w:val="center"/>
          </w:tcPr>
          <w:p w:rsidR="00DD02F6" w:rsidRPr="001C176B" w:rsidRDefault="00DD02F6" w:rsidP="001C176B">
            <w:pPr>
              <w:spacing w:before="120" w:after="120"/>
              <w:jc w:val="center"/>
              <w:rPr>
                <w:rFonts w:ascii="Arial" w:hAnsi="Arial" w:cs="Arial"/>
                <w:szCs w:val="20"/>
                <w:vertAlign w:val="baseline"/>
              </w:rPr>
            </w:pPr>
          </w:p>
        </w:tc>
        <w:tc>
          <w:tcPr>
            <w:tcW w:w="1275" w:type="dxa"/>
            <w:vAlign w:val="center"/>
          </w:tcPr>
          <w:p w:rsidR="00DD02F6" w:rsidRPr="001C176B" w:rsidRDefault="00DD02F6" w:rsidP="001C176B">
            <w:pPr>
              <w:spacing w:before="60" w:after="60" w:line="276" w:lineRule="auto"/>
              <w:jc w:val="center"/>
              <w:rPr>
                <w:rFonts w:ascii="Arial" w:hAnsi="Arial" w:cs="Arial"/>
                <w:szCs w:val="20"/>
                <w:vertAlign w:val="baseline"/>
              </w:rPr>
            </w:pPr>
            <w:r w:rsidRPr="001C176B">
              <w:rPr>
                <w:rFonts w:ascii="Arial" w:hAnsi="Arial" w:cs="Arial"/>
                <w:szCs w:val="20"/>
                <w:vertAlign w:val="baseline"/>
              </w:rPr>
              <w:t>BR000906</w:t>
            </w:r>
          </w:p>
        </w:tc>
        <w:tc>
          <w:tcPr>
            <w:tcW w:w="3969" w:type="dxa"/>
            <w:vAlign w:val="center"/>
          </w:tcPr>
          <w:p w:rsidR="00DD02F6" w:rsidRPr="00DD02F6" w:rsidRDefault="00DD02F6" w:rsidP="00DD02F6">
            <w:pPr>
              <w:spacing w:before="60" w:after="60" w:line="276" w:lineRule="auto"/>
              <w:jc w:val="both"/>
              <w:rPr>
                <w:rFonts w:ascii="Arial" w:hAnsi="Arial" w:cs="Arial"/>
                <w:szCs w:val="20"/>
                <w:vertAlign w:val="baseline"/>
              </w:rPr>
            </w:pPr>
            <w:r w:rsidRPr="00DD02F6">
              <w:rPr>
                <w:rFonts w:ascii="Arial" w:hAnsi="Arial" w:cs="Arial"/>
                <w:szCs w:val="20"/>
                <w:vertAlign w:val="baseline"/>
              </w:rPr>
              <w:t>CAMINHONETE CABINE CUPLA FORD RANGER DIESEL, ANO/MODELO 2010/2010</w:t>
            </w:r>
          </w:p>
        </w:tc>
        <w:tc>
          <w:tcPr>
            <w:tcW w:w="1134" w:type="dxa"/>
            <w:vAlign w:val="center"/>
          </w:tcPr>
          <w:p w:rsidR="00DD02F6" w:rsidRPr="00DD02F6" w:rsidRDefault="00DD02F6" w:rsidP="00DD02F6">
            <w:pPr>
              <w:spacing w:before="60" w:after="60"/>
              <w:jc w:val="center"/>
              <w:rPr>
                <w:rFonts w:ascii="Arial" w:hAnsi="Arial" w:cs="Arial"/>
                <w:szCs w:val="20"/>
                <w:vertAlign w:val="baseline"/>
              </w:rPr>
            </w:pPr>
            <w:r w:rsidRPr="00DD02F6">
              <w:rPr>
                <w:rFonts w:ascii="Arial" w:hAnsi="Arial" w:cs="Arial"/>
                <w:szCs w:val="20"/>
                <w:vertAlign w:val="baseline"/>
              </w:rPr>
              <w:t>UN</w:t>
            </w:r>
          </w:p>
        </w:tc>
        <w:tc>
          <w:tcPr>
            <w:tcW w:w="1560" w:type="dxa"/>
            <w:vAlign w:val="center"/>
          </w:tcPr>
          <w:p w:rsidR="00DD02F6" w:rsidRPr="00DD02F6" w:rsidRDefault="00DD02F6" w:rsidP="00DD02F6">
            <w:pPr>
              <w:spacing w:after="119" w:line="276" w:lineRule="auto"/>
              <w:jc w:val="center"/>
              <w:rPr>
                <w:rFonts w:ascii="Arial" w:hAnsi="Arial" w:cs="Arial"/>
                <w:szCs w:val="20"/>
                <w:vertAlign w:val="baseline"/>
              </w:rPr>
            </w:pPr>
            <w:r w:rsidRPr="00DD02F6">
              <w:rPr>
                <w:rFonts w:ascii="Arial" w:hAnsi="Arial" w:cs="Arial"/>
                <w:szCs w:val="20"/>
                <w:vertAlign w:val="baseline"/>
              </w:rPr>
              <w:t>02</w:t>
            </w:r>
          </w:p>
        </w:tc>
      </w:tr>
      <w:tr w:rsidR="00DD02F6" w:rsidRPr="008D0349" w:rsidTr="00DD02F6">
        <w:tc>
          <w:tcPr>
            <w:tcW w:w="1134" w:type="dxa"/>
            <w:vMerge/>
            <w:vAlign w:val="center"/>
          </w:tcPr>
          <w:p w:rsidR="00DD02F6" w:rsidRPr="001C176B" w:rsidRDefault="00DD02F6" w:rsidP="001C176B">
            <w:pPr>
              <w:spacing w:before="120" w:after="120"/>
              <w:jc w:val="center"/>
              <w:rPr>
                <w:rFonts w:ascii="Arial" w:hAnsi="Arial" w:cs="Arial"/>
                <w:szCs w:val="20"/>
                <w:vertAlign w:val="baseline"/>
              </w:rPr>
            </w:pPr>
          </w:p>
        </w:tc>
        <w:tc>
          <w:tcPr>
            <w:tcW w:w="1275" w:type="dxa"/>
            <w:vAlign w:val="center"/>
          </w:tcPr>
          <w:p w:rsidR="00DD02F6" w:rsidRPr="001C176B" w:rsidRDefault="00DD02F6" w:rsidP="001C176B">
            <w:pPr>
              <w:spacing w:before="60" w:after="60" w:line="276" w:lineRule="auto"/>
              <w:jc w:val="center"/>
              <w:rPr>
                <w:rFonts w:ascii="Arial" w:hAnsi="Arial" w:cs="Arial"/>
                <w:szCs w:val="20"/>
                <w:vertAlign w:val="baseline"/>
              </w:rPr>
            </w:pPr>
            <w:r w:rsidRPr="001C176B">
              <w:rPr>
                <w:rFonts w:ascii="Arial" w:hAnsi="Arial" w:cs="Arial"/>
                <w:szCs w:val="20"/>
                <w:vertAlign w:val="baseline"/>
              </w:rPr>
              <w:t>BR000906</w:t>
            </w:r>
          </w:p>
        </w:tc>
        <w:tc>
          <w:tcPr>
            <w:tcW w:w="3969" w:type="dxa"/>
            <w:vAlign w:val="center"/>
          </w:tcPr>
          <w:p w:rsidR="00DD02F6" w:rsidRPr="00DD02F6" w:rsidRDefault="00DD02F6" w:rsidP="00DD02F6">
            <w:pPr>
              <w:spacing w:before="60" w:after="60" w:line="276" w:lineRule="auto"/>
              <w:jc w:val="both"/>
              <w:rPr>
                <w:rFonts w:ascii="Arial" w:hAnsi="Arial" w:cs="Arial"/>
                <w:szCs w:val="20"/>
                <w:vertAlign w:val="baseline"/>
              </w:rPr>
            </w:pPr>
            <w:r w:rsidRPr="00DD02F6">
              <w:rPr>
                <w:rFonts w:ascii="Arial" w:hAnsi="Arial" w:cs="Arial"/>
                <w:szCs w:val="20"/>
                <w:vertAlign w:val="baseline"/>
              </w:rPr>
              <w:t>ECOSPOT 1.6, ANO/MODELO 2010/2011</w:t>
            </w:r>
          </w:p>
        </w:tc>
        <w:tc>
          <w:tcPr>
            <w:tcW w:w="1134" w:type="dxa"/>
            <w:vAlign w:val="center"/>
          </w:tcPr>
          <w:p w:rsidR="00DD02F6" w:rsidRPr="00DD02F6" w:rsidRDefault="00DD02F6" w:rsidP="00DD02F6">
            <w:pPr>
              <w:spacing w:before="60" w:after="60"/>
              <w:jc w:val="center"/>
              <w:rPr>
                <w:rFonts w:ascii="Arial" w:hAnsi="Arial" w:cs="Arial"/>
                <w:szCs w:val="20"/>
                <w:vertAlign w:val="baseline"/>
              </w:rPr>
            </w:pPr>
            <w:r w:rsidRPr="00DD02F6">
              <w:rPr>
                <w:rFonts w:ascii="Arial" w:hAnsi="Arial" w:cs="Arial"/>
                <w:szCs w:val="20"/>
                <w:vertAlign w:val="baseline"/>
              </w:rPr>
              <w:t>UN</w:t>
            </w:r>
          </w:p>
        </w:tc>
        <w:tc>
          <w:tcPr>
            <w:tcW w:w="1560" w:type="dxa"/>
            <w:vAlign w:val="center"/>
          </w:tcPr>
          <w:p w:rsidR="00DD02F6" w:rsidRPr="00DD02F6" w:rsidRDefault="00DD02F6" w:rsidP="00DD02F6">
            <w:pPr>
              <w:spacing w:after="119" w:line="276" w:lineRule="auto"/>
              <w:jc w:val="center"/>
              <w:rPr>
                <w:rFonts w:ascii="Arial" w:hAnsi="Arial" w:cs="Arial"/>
                <w:szCs w:val="20"/>
                <w:vertAlign w:val="baseline"/>
              </w:rPr>
            </w:pPr>
            <w:r w:rsidRPr="00DD02F6">
              <w:rPr>
                <w:rFonts w:ascii="Arial" w:hAnsi="Arial" w:cs="Arial"/>
                <w:szCs w:val="20"/>
                <w:vertAlign w:val="baseline"/>
              </w:rPr>
              <w:t>02</w:t>
            </w:r>
          </w:p>
        </w:tc>
      </w:tr>
      <w:tr w:rsidR="00DD02F6" w:rsidRPr="008D0349" w:rsidTr="00DD02F6">
        <w:tc>
          <w:tcPr>
            <w:tcW w:w="1134" w:type="dxa"/>
            <w:vMerge/>
            <w:vAlign w:val="center"/>
          </w:tcPr>
          <w:p w:rsidR="00DD02F6" w:rsidRPr="001C176B" w:rsidRDefault="00DD02F6" w:rsidP="001C176B">
            <w:pPr>
              <w:spacing w:before="120" w:after="120"/>
              <w:jc w:val="center"/>
              <w:rPr>
                <w:rFonts w:ascii="Arial" w:hAnsi="Arial" w:cs="Arial"/>
                <w:szCs w:val="20"/>
                <w:vertAlign w:val="baseline"/>
              </w:rPr>
            </w:pPr>
          </w:p>
        </w:tc>
        <w:tc>
          <w:tcPr>
            <w:tcW w:w="1275" w:type="dxa"/>
            <w:vAlign w:val="center"/>
          </w:tcPr>
          <w:p w:rsidR="00DD02F6" w:rsidRPr="001C176B" w:rsidRDefault="00DD02F6" w:rsidP="001C176B">
            <w:pPr>
              <w:spacing w:before="60" w:after="60" w:line="276" w:lineRule="auto"/>
              <w:jc w:val="center"/>
              <w:rPr>
                <w:rFonts w:ascii="Arial" w:hAnsi="Arial" w:cs="Arial"/>
                <w:szCs w:val="20"/>
                <w:vertAlign w:val="baseline"/>
              </w:rPr>
            </w:pPr>
            <w:r w:rsidRPr="001C176B">
              <w:rPr>
                <w:rFonts w:ascii="Arial" w:hAnsi="Arial" w:cs="Arial"/>
                <w:szCs w:val="20"/>
                <w:vertAlign w:val="baseline"/>
              </w:rPr>
              <w:t>BR000906</w:t>
            </w:r>
          </w:p>
        </w:tc>
        <w:tc>
          <w:tcPr>
            <w:tcW w:w="3969" w:type="dxa"/>
            <w:vAlign w:val="center"/>
          </w:tcPr>
          <w:p w:rsidR="00DD02F6" w:rsidRPr="00DD02F6" w:rsidRDefault="00DD02F6" w:rsidP="00DD02F6">
            <w:pPr>
              <w:spacing w:before="60" w:after="60" w:line="276" w:lineRule="auto"/>
              <w:jc w:val="both"/>
              <w:rPr>
                <w:rFonts w:ascii="Arial" w:hAnsi="Arial" w:cs="Arial"/>
                <w:szCs w:val="20"/>
                <w:vertAlign w:val="baseline"/>
              </w:rPr>
            </w:pPr>
            <w:r w:rsidRPr="00DD02F6">
              <w:rPr>
                <w:rFonts w:ascii="Arial" w:hAnsi="Arial" w:cs="Arial"/>
                <w:szCs w:val="20"/>
                <w:vertAlign w:val="baseline"/>
              </w:rPr>
              <w:t>CAMINHONETE CABINE DUPLA L-200, ANO/MODELO 2008/2008</w:t>
            </w:r>
          </w:p>
        </w:tc>
        <w:tc>
          <w:tcPr>
            <w:tcW w:w="1134" w:type="dxa"/>
            <w:vAlign w:val="center"/>
          </w:tcPr>
          <w:p w:rsidR="00DD02F6" w:rsidRPr="00DD02F6" w:rsidRDefault="00DD02F6" w:rsidP="00DD02F6">
            <w:pPr>
              <w:spacing w:before="60" w:after="60"/>
              <w:jc w:val="center"/>
              <w:rPr>
                <w:rFonts w:ascii="Arial" w:hAnsi="Arial" w:cs="Arial"/>
                <w:szCs w:val="20"/>
                <w:vertAlign w:val="baseline"/>
              </w:rPr>
            </w:pPr>
            <w:r w:rsidRPr="00DD02F6">
              <w:rPr>
                <w:rFonts w:ascii="Arial" w:hAnsi="Arial" w:cs="Arial"/>
                <w:szCs w:val="20"/>
                <w:vertAlign w:val="baseline"/>
              </w:rPr>
              <w:t>UN</w:t>
            </w:r>
          </w:p>
        </w:tc>
        <w:tc>
          <w:tcPr>
            <w:tcW w:w="1560" w:type="dxa"/>
            <w:vAlign w:val="center"/>
          </w:tcPr>
          <w:p w:rsidR="00DD02F6" w:rsidRPr="00DD02F6" w:rsidRDefault="00DD02F6" w:rsidP="00DD02F6">
            <w:pPr>
              <w:spacing w:after="119" w:line="276" w:lineRule="auto"/>
              <w:jc w:val="center"/>
              <w:rPr>
                <w:rFonts w:ascii="Arial" w:hAnsi="Arial" w:cs="Arial"/>
                <w:szCs w:val="20"/>
                <w:vertAlign w:val="baseline"/>
              </w:rPr>
            </w:pPr>
            <w:r w:rsidRPr="00DD02F6">
              <w:rPr>
                <w:rFonts w:ascii="Arial" w:hAnsi="Arial" w:cs="Arial"/>
                <w:szCs w:val="20"/>
                <w:vertAlign w:val="baseline"/>
              </w:rPr>
              <w:t>01</w:t>
            </w:r>
          </w:p>
        </w:tc>
      </w:tr>
      <w:tr w:rsidR="00DD02F6" w:rsidRPr="008D0349" w:rsidTr="00DD02F6">
        <w:tc>
          <w:tcPr>
            <w:tcW w:w="1134" w:type="dxa"/>
            <w:vMerge/>
            <w:vAlign w:val="center"/>
          </w:tcPr>
          <w:p w:rsidR="00DD02F6" w:rsidRPr="001C176B" w:rsidRDefault="00DD02F6" w:rsidP="001C176B">
            <w:pPr>
              <w:spacing w:before="120" w:after="120"/>
              <w:jc w:val="center"/>
              <w:rPr>
                <w:rFonts w:ascii="Arial" w:hAnsi="Arial" w:cs="Arial"/>
                <w:szCs w:val="20"/>
                <w:vertAlign w:val="baseline"/>
              </w:rPr>
            </w:pPr>
          </w:p>
        </w:tc>
        <w:tc>
          <w:tcPr>
            <w:tcW w:w="1275" w:type="dxa"/>
            <w:vAlign w:val="center"/>
          </w:tcPr>
          <w:p w:rsidR="00DD02F6" w:rsidRPr="001C176B" w:rsidRDefault="00DD02F6" w:rsidP="001C176B">
            <w:pPr>
              <w:spacing w:before="60" w:after="60" w:line="276" w:lineRule="auto"/>
              <w:jc w:val="center"/>
              <w:rPr>
                <w:rFonts w:ascii="Arial" w:hAnsi="Arial" w:cs="Arial"/>
                <w:szCs w:val="20"/>
                <w:vertAlign w:val="baseline"/>
              </w:rPr>
            </w:pPr>
            <w:r w:rsidRPr="001C176B">
              <w:rPr>
                <w:rFonts w:ascii="Arial" w:hAnsi="Arial" w:cs="Arial"/>
                <w:szCs w:val="20"/>
                <w:vertAlign w:val="baseline"/>
              </w:rPr>
              <w:t>BR000906</w:t>
            </w:r>
          </w:p>
        </w:tc>
        <w:tc>
          <w:tcPr>
            <w:tcW w:w="3969" w:type="dxa"/>
            <w:vAlign w:val="center"/>
          </w:tcPr>
          <w:p w:rsidR="00DD02F6" w:rsidRPr="00DD02F6" w:rsidRDefault="00DD02F6" w:rsidP="00DD02F6">
            <w:pPr>
              <w:spacing w:before="60" w:after="60" w:line="276" w:lineRule="auto"/>
              <w:jc w:val="both"/>
              <w:rPr>
                <w:rFonts w:ascii="Arial" w:hAnsi="Arial" w:cs="Arial"/>
                <w:szCs w:val="20"/>
                <w:vertAlign w:val="baseline"/>
              </w:rPr>
            </w:pPr>
            <w:r w:rsidRPr="00DD02F6">
              <w:rPr>
                <w:rFonts w:ascii="Arial" w:hAnsi="Arial" w:cs="Arial"/>
                <w:szCs w:val="20"/>
                <w:vertAlign w:val="baseline"/>
              </w:rPr>
              <w:t>CAMINHONETE CABINE DUPLA HILLUX, ANO/MODELO 2010/2010</w:t>
            </w:r>
          </w:p>
        </w:tc>
        <w:tc>
          <w:tcPr>
            <w:tcW w:w="1134" w:type="dxa"/>
            <w:vAlign w:val="center"/>
          </w:tcPr>
          <w:p w:rsidR="00DD02F6" w:rsidRPr="00DD02F6" w:rsidRDefault="00DD02F6" w:rsidP="00DD02F6">
            <w:pPr>
              <w:spacing w:before="60" w:after="60"/>
              <w:jc w:val="center"/>
              <w:rPr>
                <w:rFonts w:ascii="Arial" w:hAnsi="Arial" w:cs="Arial"/>
                <w:szCs w:val="20"/>
                <w:vertAlign w:val="baseline"/>
              </w:rPr>
            </w:pPr>
            <w:r w:rsidRPr="00DD02F6">
              <w:rPr>
                <w:rFonts w:ascii="Arial" w:hAnsi="Arial" w:cs="Arial"/>
                <w:szCs w:val="20"/>
                <w:vertAlign w:val="baseline"/>
              </w:rPr>
              <w:t>UN</w:t>
            </w:r>
          </w:p>
        </w:tc>
        <w:tc>
          <w:tcPr>
            <w:tcW w:w="1560" w:type="dxa"/>
            <w:vAlign w:val="center"/>
          </w:tcPr>
          <w:p w:rsidR="00DD02F6" w:rsidRPr="00DD02F6" w:rsidRDefault="00DD02F6" w:rsidP="00DD02F6">
            <w:pPr>
              <w:spacing w:after="119" w:line="276" w:lineRule="auto"/>
              <w:jc w:val="center"/>
              <w:rPr>
                <w:rFonts w:ascii="Arial" w:hAnsi="Arial" w:cs="Arial"/>
                <w:szCs w:val="20"/>
                <w:vertAlign w:val="baseline"/>
              </w:rPr>
            </w:pPr>
            <w:r w:rsidRPr="00DD02F6">
              <w:rPr>
                <w:rFonts w:ascii="Arial" w:hAnsi="Arial" w:cs="Arial"/>
                <w:szCs w:val="20"/>
                <w:vertAlign w:val="baseline"/>
              </w:rPr>
              <w:t>01</w:t>
            </w:r>
          </w:p>
        </w:tc>
      </w:tr>
      <w:tr w:rsidR="00DD02F6" w:rsidRPr="008D0349" w:rsidTr="00DD02F6">
        <w:tc>
          <w:tcPr>
            <w:tcW w:w="1134" w:type="dxa"/>
            <w:vMerge/>
            <w:vAlign w:val="center"/>
          </w:tcPr>
          <w:p w:rsidR="00DD02F6" w:rsidRPr="001C176B" w:rsidRDefault="00DD02F6" w:rsidP="001C176B">
            <w:pPr>
              <w:spacing w:before="120" w:after="120"/>
              <w:jc w:val="center"/>
              <w:rPr>
                <w:rFonts w:ascii="Arial" w:hAnsi="Arial" w:cs="Arial"/>
                <w:szCs w:val="20"/>
                <w:vertAlign w:val="baseline"/>
              </w:rPr>
            </w:pPr>
          </w:p>
        </w:tc>
        <w:tc>
          <w:tcPr>
            <w:tcW w:w="1275" w:type="dxa"/>
            <w:vAlign w:val="center"/>
          </w:tcPr>
          <w:p w:rsidR="00DD02F6" w:rsidRPr="001C176B" w:rsidRDefault="00DD02F6" w:rsidP="001C176B">
            <w:pPr>
              <w:spacing w:before="60" w:after="60" w:line="276" w:lineRule="auto"/>
              <w:jc w:val="center"/>
              <w:rPr>
                <w:rFonts w:ascii="Arial" w:hAnsi="Arial" w:cs="Arial"/>
                <w:szCs w:val="20"/>
                <w:vertAlign w:val="baseline"/>
              </w:rPr>
            </w:pPr>
            <w:r w:rsidRPr="001C176B">
              <w:rPr>
                <w:rFonts w:ascii="Arial" w:hAnsi="Arial" w:cs="Arial"/>
                <w:szCs w:val="20"/>
                <w:vertAlign w:val="baseline"/>
              </w:rPr>
              <w:t>BR000906</w:t>
            </w:r>
          </w:p>
        </w:tc>
        <w:tc>
          <w:tcPr>
            <w:tcW w:w="3969" w:type="dxa"/>
            <w:vAlign w:val="center"/>
          </w:tcPr>
          <w:p w:rsidR="00DD02F6" w:rsidRPr="00DD02F6" w:rsidRDefault="00DD02F6" w:rsidP="00DD02F6">
            <w:pPr>
              <w:spacing w:before="60" w:after="60" w:line="276" w:lineRule="auto"/>
              <w:jc w:val="both"/>
              <w:rPr>
                <w:rFonts w:ascii="Arial" w:hAnsi="Arial" w:cs="Arial"/>
                <w:szCs w:val="20"/>
                <w:vertAlign w:val="baseline"/>
              </w:rPr>
            </w:pPr>
            <w:r w:rsidRPr="00DD02F6">
              <w:rPr>
                <w:rFonts w:ascii="Arial" w:hAnsi="Arial" w:cs="Arial"/>
                <w:szCs w:val="20"/>
                <w:vertAlign w:val="baseline"/>
              </w:rPr>
              <w:t>CHEVROLET CELTA LT 1.0 8V FLEX, ANO/MODELO 2011/2012</w:t>
            </w:r>
          </w:p>
        </w:tc>
        <w:tc>
          <w:tcPr>
            <w:tcW w:w="1134" w:type="dxa"/>
            <w:vAlign w:val="center"/>
          </w:tcPr>
          <w:p w:rsidR="00DD02F6" w:rsidRPr="00DD02F6" w:rsidRDefault="00DD02F6" w:rsidP="00DD02F6">
            <w:pPr>
              <w:spacing w:before="60" w:after="60"/>
              <w:jc w:val="center"/>
              <w:rPr>
                <w:rFonts w:ascii="Arial" w:hAnsi="Arial" w:cs="Arial"/>
                <w:szCs w:val="20"/>
                <w:vertAlign w:val="baseline"/>
              </w:rPr>
            </w:pPr>
            <w:r w:rsidRPr="00DD02F6">
              <w:rPr>
                <w:rFonts w:ascii="Arial" w:hAnsi="Arial" w:cs="Arial"/>
                <w:szCs w:val="20"/>
                <w:vertAlign w:val="baseline"/>
              </w:rPr>
              <w:t>UN</w:t>
            </w:r>
          </w:p>
        </w:tc>
        <w:tc>
          <w:tcPr>
            <w:tcW w:w="1560" w:type="dxa"/>
            <w:vAlign w:val="center"/>
          </w:tcPr>
          <w:p w:rsidR="00DD02F6" w:rsidRPr="00DD02F6" w:rsidRDefault="00DD02F6" w:rsidP="00DD02F6">
            <w:pPr>
              <w:spacing w:after="119" w:line="276" w:lineRule="auto"/>
              <w:jc w:val="center"/>
              <w:rPr>
                <w:rFonts w:ascii="Arial" w:hAnsi="Arial" w:cs="Arial"/>
                <w:szCs w:val="20"/>
                <w:vertAlign w:val="baseline"/>
              </w:rPr>
            </w:pPr>
            <w:r w:rsidRPr="00DD02F6">
              <w:rPr>
                <w:rFonts w:ascii="Arial" w:hAnsi="Arial" w:cs="Arial"/>
                <w:szCs w:val="20"/>
                <w:vertAlign w:val="baseline"/>
              </w:rPr>
              <w:t>01</w:t>
            </w:r>
          </w:p>
        </w:tc>
      </w:tr>
      <w:tr w:rsidR="00DD02F6" w:rsidRPr="008D0349" w:rsidTr="00DD02F6">
        <w:tc>
          <w:tcPr>
            <w:tcW w:w="1134" w:type="dxa"/>
            <w:vMerge/>
            <w:vAlign w:val="center"/>
          </w:tcPr>
          <w:p w:rsidR="00DD02F6" w:rsidRPr="001C176B" w:rsidRDefault="00DD02F6" w:rsidP="001C176B">
            <w:pPr>
              <w:spacing w:before="120" w:after="120"/>
              <w:jc w:val="center"/>
              <w:rPr>
                <w:rFonts w:ascii="Arial" w:hAnsi="Arial" w:cs="Arial"/>
                <w:szCs w:val="20"/>
                <w:vertAlign w:val="baseline"/>
              </w:rPr>
            </w:pPr>
          </w:p>
        </w:tc>
        <w:tc>
          <w:tcPr>
            <w:tcW w:w="1275" w:type="dxa"/>
            <w:vAlign w:val="center"/>
          </w:tcPr>
          <w:p w:rsidR="00DD02F6" w:rsidRPr="001C176B" w:rsidRDefault="00DD02F6" w:rsidP="001C176B">
            <w:pPr>
              <w:spacing w:before="60" w:after="60" w:line="276" w:lineRule="auto"/>
              <w:jc w:val="center"/>
              <w:rPr>
                <w:rFonts w:ascii="Arial" w:hAnsi="Arial" w:cs="Arial"/>
                <w:szCs w:val="20"/>
                <w:vertAlign w:val="baseline"/>
              </w:rPr>
            </w:pPr>
            <w:r w:rsidRPr="001C176B">
              <w:rPr>
                <w:rFonts w:ascii="Arial" w:hAnsi="Arial" w:cs="Arial"/>
                <w:szCs w:val="20"/>
                <w:vertAlign w:val="baseline"/>
              </w:rPr>
              <w:t>BR000906</w:t>
            </w:r>
          </w:p>
        </w:tc>
        <w:tc>
          <w:tcPr>
            <w:tcW w:w="3969" w:type="dxa"/>
            <w:vAlign w:val="center"/>
          </w:tcPr>
          <w:p w:rsidR="00DD02F6" w:rsidRPr="00DD02F6" w:rsidRDefault="00DD02F6" w:rsidP="00DD02F6">
            <w:pPr>
              <w:spacing w:before="60" w:after="60" w:line="276" w:lineRule="auto"/>
              <w:jc w:val="both"/>
              <w:rPr>
                <w:rFonts w:ascii="Arial" w:hAnsi="Arial" w:cs="Arial"/>
                <w:szCs w:val="20"/>
                <w:vertAlign w:val="baseline"/>
              </w:rPr>
            </w:pPr>
            <w:r w:rsidRPr="00DD02F6">
              <w:rPr>
                <w:rFonts w:ascii="Arial" w:hAnsi="Arial" w:cs="Arial"/>
                <w:szCs w:val="20"/>
                <w:vertAlign w:val="baseline"/>
              </w:rPr>
              <w:t>CAMINHONETE CABINE DUPLA S-10, ANO/MODELO 2010/2011</w:t>
            </w:r>
          </w:p>
        </w:tc>
        <w:tc>
          <w:tcPr>
            <w:tcW w:w="1134" w:type="dxa"/>
            <w:vAlign w:val="center"/>
          </w:tcPr>
          <w:p w:rsidR="00DD02F6" w:rsidRPr="00DD02F6" w:rsidRDefault="00DD02F6" w:rsidP="00DD02F6">
            <w:pPr>
              <w:spacing w:before="60" w:after="60"/>
              <w:jc w:val="center"/>
              <w:rPr>
                <w:rFonts w:ascii="Arial" w:hAnsi="Arial" w:cs="Arial"/>
                <w:szCs w:val="20"/>
                <w:vertAlign w:val="baseline"/>
              </w:rPr>
            </w:pPr>
            <w:r w:rsidRPr="00DD02F6">
              <w:rPr>
                <w:rFonts w:ascii="Arial" w:hAnsi="Arial" w:cs="Arial"/>
                <w:szCs w:val="20"/>
                <w:vertAlign w:val="baseline"/>
              </w:rPr>
              <w:t>UN</w:t>
            </w:r>
          </w:p>
        </w:tc>
        <w:tc>
          <w:tcPr>
            <w:tcW w:w="1560" w:type="dxa"/>
            <w:vAlign w:val="center"/>
          </w:tcPr>
          <w:p w:rsidR="00DD02F6" w:rsidRPr="00DD02F6" w:rsidRDefault="00DD02F6" w:rsidP="00DD02F6">
            <w:pPr>
              <w:spacing w:after="119" w:line="276" w:lineRule="auto"/>
              <w:jc w:val="center"/>
              <w:rPr>
                <w:rFonts w:ascii="Arial" w:hAnsi="Arial" w:cs="Arial"/>
                <w:szCs w:val="20"/>
                <w:vertAlign w:val="baseline"/>
              </w:rPr>
            </w:pPr>
            <w:r w:rsidRPr="00DD02F6">
              <w:rPr>
                <w:rFonts w:ascii="Arial" w:hAnsi="Arial" w:cs="Arial"/>
                <w:szCs w:val="20"/>
                <w:vertAlign w:val="baseline"/>
              </w:rPr>
              <w:t>01</w:t>
            </w:r>
          </w:p>
        </w:tc>
      </w:tr>
      <w:tr w:rsidR="00DD02F6" w:rsidRPr="008D0349" w:rsidTr="00DD02F6">
        <w:tc>
          <w:tcPr>
            <w:tcW w:w="1134" w:type="dxa"/>
            <w:vMerge/>
            <w:vAlign w:val="center"/>
          </w:tcPr>
          <w:p w:rsidR="00DD02F6" w:rsidRPr="001C176B" w:rsidRDefault="00DD02F6" w:rsidP="001C176B">
            <w:pPr>
              <w:spacing w:before="120" w:after="120"/>
              <w:jc w:val="center"/>
              <w:rPr>
                <w:rFonts w:ascii="Arial" w:hAnsi="Arial" w:cs="Arial"/>
                <w:szCs w:val="20"/>
                <w:vertAlign w:val="baseline"/>
              </w:rPr>
            </w:pPr>
          </w:p>
        </w:tc>
        <w:tc>
          <w:tcPr>
            <w:tcW w:w="1275" w:type="dxa"/>
            <w:vAlign w:val="center"/>
          </w:tcPr>
          <w:p w:rsidR="00DD02F6" w:rsidRPr="001C176B" w:rsidRDefault="00DD02F6" w:rsidP="001C176B">
            <w:pPr>
              <w:spacing w:before="60" w:after="60" w:line="276" w:lineRule="auto"/>
              <w:jc w:val="center"/>
              <w:rPr>
                <w:rFonts w:ascii="Arial" w:hAnsi="Arial" w:cs="Arial"/>
                <w:szCs w:val="20"/>
                <w:vertAlign w:val="baseline"/>
              </w:rPr>
            </w:pPr>
            <w:r w:rsidRPr="001C176B">
              <w:rPr>
                <w:rFonts w:ascii="Arial" w:hAnsi="Arial" w:cs="Arial"/>
                <w:szCs w:val="20"/>
                <w:vertAlign w:val="baseline"/>
              </w:rPr>
              <w:t>BR000906</w:t>
            </w:r>
          </w:p>
        </w:tc>
        <w:tc>
          <w:tcPr>
            <w:tcW w:w="3969" w:type="dxa"/>
            <w:vAlign w:val="center"/>
          </w:tcPr>
          <w:p w:rsidR="00DD02F6" w:rsidRPr="00DD02F6" w:rsidRDefault="00DD02F6" w:rsidP="00DD02F6">
            <w:pPr>
              <w:spacing w:before="60" w:after="60" w:line="276" w:lineRule="auto"/>
              <w:jc w:val="both"/>
              <w:rPr>
                <w:rFonts w:ascii="Arial" w:hAnsi="Arial" w:cs="Arial"/>
                <w:szCs w:val="20"/>
                <w:vertAlign w:val="baseline"/>
              </w:rPr>
            </w:pPr>
            <w:r w:rsidRPr="00DD02F6">
              <w:rPr>
                <w:rFonts w:ascii="Arial" w:hAnsi="Arial" w:cs="Arial"/>
                <w:szCs w:val="20"/>
                <w:vertAlign w:val="baseline"/>
              </w:rPr>
              <w:t>RENAULT MEGANE GT DYN 16, ANO/MODELO 2012/2013</w:t>
            </w:r>
          </w:p>
        </w:tc>
        <w:tc>
          <w:tcPr>
            <w:tcW w:w="1134" w:type="dxa"/>
            <w:vAlign w:val="center"/>
          </w:tcPr>
          <w:p w:rsidR="00DD02F6" w:rsidRPr="00DD02F6" w:rsidRDefault="00DD02F6" w:rsidP="00DD02F6">
            <w:pPr>
              <w:spacing w:before="60" w:after="60"/>
              <w:jc w:val="center"/>
              <w:rPr>
                <w:rFonts w:ascii="Arial" w:hAnsi="Arial" w:cs="Arial"/>
                <w:szCs w:val="20"/>
                <w:vertAlign w:val="baseline"/>
              </w:rPr>
            </w:pPr>
            <w:r w:rsidRPr="00DD02F6">
              <w:rPr>
                <w:rFonts w:ascii="Arial" w:hAnsi="Arial" w:cs="Arial"/>
                <w:szCs w:val="20"/>
                <w:vertAlign w:val="baseline"/>
              </w:rPr>
              <w:t>UN</w:t>
            </w:r>
          </w:p>
        </w:tc>
        <w:tc>
          <w:tcPr>
            <w:tcW w:w="1560" w:type="dxa"/>
            <w:vAlign w:val="center"/>
          </w:tcPr>
          <w:p w:rsidR="00DD02F6" w:rsidRPr="00DD02F6" w:rsidRDefault="00DD02F6" w:rsidP="00DD02F6">
            <w:pPr>
              <w:spacing w:after="119" w:line="276" w:lineRule="auto"/>
              <w:jc w:val="center"/>
              <w:rPr>
                <w:rFonts w:ascii="Arial" w:hAnsi="Arial" w:cs="Arial"/>
                <w:szCs w:val="20"/>
                <w:vertAlign w:val="baseline"/>
              </w:rPr>
            </w:pPr>
            <w:r w:rsidRPr="00DD02F6">
              <w:rPr>
                <w:rFonts w:ascii="Arial" w:hAnsi="Arial" w:cs="Arial"/>
                <w:szCs w:val="20"/>
                <w:vertAlign w:val="baseline"/>
              </w:rPr>
              <w:t>02</w:t>
            </w:r>
          </w:p>
        </w:tc>
      </w:tr>
      <w:tr w:rsidR="00DD02F6" w:rsidRPr="008D0349" w:rsidTr="00DD02F6">
        <w:tc>
          <w:tcPr>
            <w:tcW w:w="1134" w:type="dxa"/>
            <w:vMerge/>
            <w:vAlign w:val="center"/>
          </w:tcPr>
          <w:p w:rsidR="00DD02F6" w:rsidRPr="001C176B" w:rsidRDefault="00DD02F6" w:rsidP="001C176B">
            <w:pPr>
              <w:spacing w:before="120" w:after="120"/>
              <w:jc w:val="center"/>
              <w:rPr>
                <w:rFonts w:ascii="Arial" w:hAnsi="Arial" w:cs="Arial"/>
                <w:szCs w:val="20"/>
                <w:vertAlign w:val="baseline"/>
              </w:rPr>
            </w:pPr>
          </w:p>
        </w:tc>
        <w:tc>
          <w:tcPr>
            <w:tcW w:w="1275" w:type="dxa"/>
            <w:vAlign w:val="center"/>
          </w:tcPr>
          <w:p w:rsidR="00DD02F6" w:rsidRPr="001C176B" w:rsidRDefault="00DD02F6" w:rsidP="001C176B">
            <w:pPr>
              <w:spacing w:before="60" w:after="60"/>
              <w:jc w:val="center"/>
              <w:rPr>
                <w:rFonts w:ascii="Arial" w:hAnsi="Arial" w:cs="Arial"/>
                <w:szCs w:val="20"/>
                <w:vertAlign w:val="baseline"/>
              </w:rPr>
            </w:pPr>
            <w:r w:rsidRPr="001C176B">
              <w:rPr>
                <w:rFonts w:ascii="Arial" w:hAnsi="Arial" w:cs="Arial"/>
                <w:szCs w:val="20"/>
                <w:vertAlign w:val="baseline"/>
              </w:rPr>
              <w:t>BR000906</w:t>
            </w:r>
          </w:p>
        </w:tc>
        <w:tc>
          <w:tcPr>
            <w:tcW w:w="3969" w:type="dxa"/>
            <w:vAlign w:val="center"/>
          </w:tcPr>
          <w:p w:rsidR="00DD02F6" w:rsidRPr="00DD02F6" w:rsidRDefault="00DD02F6" w:rsidP="00DD02F6">
            <w:pPr>
              <w:spacing w:before="60" w:after="60"/>
              <w:jc w:val="both"/>
              <w:rPr>
                <w:rFonts w:ascii="Arial" w:hAnsi="Arial" w:cs="Arial"/>
                <w:szCs w:val="20"/>
                <w:vertAlign w:val="baseline"/>
              </w:rPr>
            </w:pPr>
            <w:r w:rsidRPr="00DD02F6">
              <w:rPr>
                <w:rFonts w:ascii="Arial" w:hAnsi="Arial" w:cs="Arial"/>
                <w:szCs w:val="20"/>
                <w:vertAlign w:val="baseline"/>
              </w:rPr>
              <w:t>FIAT UNO MILLE FIRE FLEX ANO/MODELO 2007/2007</w:t>
            </w:r>
          </w:p>
        </w:tc>
        <w:tc>
          <w:tcPr>
            <w:tcW w:w="1134" w:type="dxa"/>
            <w:vAlign w:val="center"/>
          </w:tcPr>
          <w:p w:rsidR="00DD02F6" w:rsidRPr="00DD02F6" w:rsidRDefault="00DD02F6" w:rsidP="00DD02F6">
            <w:pPr>
              <w:spacing w:before="60" w:after="60"/>
              <w:jc w:val="center"/>
              <w:rPr>
                <w:rFonts w:ascii="Arial" w:hAnsi="Arial" w:cs="Arial"/>
                <w:szCs w:val="20"/>
                <w:vertAlign w:val="baseline"/>
              </w:rPr>
            </w:pPr>
            <w:r w:rsidRPr="00DD02F6">
              <w:rPr>
                <w:rFonts w:ascii="Arial" w:hAnsi="Arial" w:cs="Arial"/>
                <w:szCs w:val="20"/>
                <w:vertAlign w:val="baseline"/>
              </w:rPr>
              <w:t>UN</w:t>
            </w:r>
          </w:p>
        </w:tc>
        <w:tc>
          <w:tcPr>
            <w:tcW w:w="1560" w:type="dxa"/>
            <w:vAlign w:val="center"/>
          </w:tcPr>
          <w:p w:rsidR="00DD02F6" w:rsidRPr="00DD02F6" w:rsidRDefault="00DD02F6" w:rsidP="00DD02F6">
            <w:pPr>
              <w:jc w:val="center"/>
              <w:rPr>
                <w:rFonts w:ascii="Arial" w:hAnsi="Arial" w:cs="Arial"/>
                <w:szCs w:val="20"/>
                <w:vertAlign w:val="baseline"/>
              </w:rPr>
            </w:pPr>
            <w:r w:rsidRPr="00DD02F6">
              <w:rPr>
                <w:rFonts w:ascii="Arial" w:hAnsi="Arial" w:cs="Arial"/>
                <w:szCs w:val="20"/>
                <w:vertAlign w:val="baseline"/>
              </w:rPr>
              <w:t>04</w:t>
            </w:r>
          </w:p>
        </w:tc>
      </w:tr>
      <w:tr w:rsidR="00DD02F6" w:rsidRPr="008D0349" w:rsidTr="00DD02F6">
        <w:tc>
          <w:tcPr>
            <w:tcW w:w="1134" w:type="dxa"/>
            <w:vMerge/>
            <w:vAlign w:val="center"/>
          </w:tcPr>
          <w:p w:rsidR="00DD02F6" w:rsidRPr="001C176B" w:rsidRDefault="00DD02F6" w:rsidP="001C176B">
            <w:pPr>
              <w:spacing w:before="120" w:after="120"/>
              <w:jc w:val="center"/>
              <w:rPr>
                <w:rFonts w:ascii="Arial" w:hAnsi="Arial" w:cs="Arial"/>
                <w:szCs w:val="20"/>
                <w:vertAlign w:val="baseline"/>
              </w:rPr>
            </w:pPr>
          </w:p>
        </w:tc>
        <w:tc>
          <w:tcPr>
            <w:tcW w:w="1275" w:type="dxa"/>
            <w:vAlign w:val="center"/>
          </w:tcPr>
          <w:p w:rsidR="00DD02F6" w:rsidRPr="001C176B" w:rsidRDefault="00DD02F6" w:rsidP="001C176B">
            <w:pPr>
              <w:spacing w:before="60" w:after="60"/>
              <w:jc w:val="center"/>
              <w:rPr>
                <w:rFonts w:ascii="Arial" w:hAnsi="Arial" w:cs="Arial"/>
                <w:szCs w:val="20"/>
                <w:vertAlign w:val="baseline"/>
              </w:rPr>
            </w:pPr>
            <w:r w:rsidRPr="001C176B">
              <w:rPr>
                <w:rFonts w:ascii="Arial" w:hAnsi="Arial" w:cs="Arial"/>
                <w:szCs w:val="20"/>
                <w:vertAlign w:val="baseline"/>
              </w:rPr>
              <w:t>BR000906</w:t>
            </w:r>
          </w:p>
        </w:tc>
        <w:tc>
          <w:tcPr>
            <w:tcW w:w="3969" w:type="dxa"/>
            <w:vAlign w:val="center"/>
          </w:tcPr>
          <w:p w:rsidR="00DD02F6" w:rsidRPr="00DD02F6" w:rsidRDefault="00DD02F6" w:rsidP="00DD02F6">
            <w:pPr>
              <w:spacing w:before="60" w:after="60"/>
              <w:jc w:val="both"/>
              <w:rPr>
                <w:rFonts w:ascii="Arial" w:hAnsi="Arial" w:cs="Arial"/>
                <w:szCs w:val="20"/>
                <w:vertAlign w:val="baseline"/>
              </w:rPr>
            </w:pPr>
            <w:r w:rsidRPr="00DD02F6">
              <w:rPr>
                <w:rFonts w:ascii="Arial" w:hAnsi="Arial" w:cs="Arial"/>
                <w:szCs w:val="20"/>
                <w:vertAlign w:val="baseline"/>
              </w:rPr>
              <w:t>FIAT DOBLÔ ELX 1.8 FLEX ANO/MODELO 2007/2007</w:t>
            </w:r>
          </w:p>
        </w:tc>
        <w:tc>
          <w:tcPr>
            <w:tcW w:w="1134" w:type="dxa"/>
            <w:vAlign w:val="center"/>
          </w:tcPr>
          <w:p w:rsidR="00DD02F6" w:rsidRPr="00DD02F6" w:rsidRDefault="00DD02F6" w:rsidP="00DD02F6">
            <w:pPr>
              <w:spacing w:before="60" w:after="60"/>
              <w:jc w:val="center"/>
              <w:rPr>
                <w:rFonts w:ascii="Arial" w:hAnsi="Arial" w:cs="Arial"/>
                <w:szCs w:val="20"/>
                <w:vertAlign w:val="baseline"/>
              </w:rPr>
            </w:pPr>
            <w:r w:rsidRPr="00DD02F6">
              <w:rPr>
                <w:rFonts w:ascii="Arial" w:hAnsi="Arial" w:cs="Arial"/>
                <w:szCs w:val="20"/>
                <w:vertAlign w:val="baseline"/>
              </w:rPr>
              <w:t>UN</w:t>
            </w:r>
          </w:p>
        </w:tc>
        <w:tc>
          <w:tcPr>
            <w:tcW w:w="1560" w:type="dxa"/>
            <w:vAlign w:val="center"/>
          </w:tcPr>
          <w:p w:rsidR="00DD02F6" w:rsidRPr="00DD02F6" w:rsidRDefault="00DD02F6" w:rsidP="00DD02F6">
            <w:pPr>
              <w:jc w:val="center"/>
              <w:rPr>
                <w:rFonts w:ascii="Arial" w:hAnsi="Arial" w:cs="Arial"/>
                <w:szCs w:val="20"/>
                <w:vertAlign w:val="baseline"/>
              </w:rPr>
            </w:pPr>
            <w:r w:rsidRPr="00DD02F6">
              <w:rPr>
                <w:rFonts w:ascii="Arial" w:hAnsi="Arial" w:cs="Arial"/>
                <w:szCs w:val="20"/>
                <w:vertAlign w:val="baseline"/>
              </w:rPr>
              <w:t>01</w:t>
            </w:r>
          </w:p>
        </w:tc>
      </w:tr>
      <w:tr w:rsidR="00DD02F6" w:rsidRPr="008D0349" w:rsidTr="00DD02F6">
        <w:tc>
          <w:tcPr>
            <w:tcW w:w="1134" w:type="dxa"/>
            <w:vMerge/>
            <w:vAlign w:val="center"/>
          </w:tcPr>
          <w:p w:rsidR="00DD02F6" w:rsidRPr="001C176B" w:rsidRDefault="00DD02F6" w:rsidP="001C176B">
            <w:pPr>
              <w:spacing w:before="120" w:after="120"/>
              <w:jc w:val="center"/>
              <w:rPr>
                <w:rFonts w:ascii="Arial" w:hAnsi="Arial" w:cs="Arial"/>
                <w:szCs w:val="20"/>
                <w:vertAlign w:val="baseline"/>
              </w:rPr>
            </w:pPr>
          </w:p>
        </w:tc>
        <w:tc>
          <w:tcPr>
            <w:tcW w:w="1275" w:type="dxa"/>
            <w:vAlign w:val="center"/>
          </w:tcPr>
          <w:p w:rsidR="00DD02F6" w:rsidRPr="001C176B" w:rsidRDefault="00DD02F6" w:rsidP="001C176B">
            <w:pPr>
              <w:spacing w:before="60" w:after="60"/>
              <w:jc w:val="center"/>
              <w:rPr>
                <w:rFonts w:ascii="Arial" w:hAnsi="Arial" w:cs="Arial"/>
                <w:szCs w:val="20"/>
                <w:vertAlign w:val="baseline"/>
              </w:rPr>
            </w:pPr>
            <w:r w:rsidRPr="001C176B">
              <w:rPr>
                <w:rFonts w:ascii="Arial" w:hAnsi="Arial" w:cs="Arial"/>
                <w:szCs w:val="20"/>
                <w:vertAlign w:val="baseline"/>
              </w:rPr>
              <w:t>BR000906</w:t>
            </w:r>
          </w:p>
        </w:tc>
        <w:tc>
          <w:tcPr>
            <w:tcW w:w="3969" w:type="dxa"/>
            <w:vAlign w:val="center"/>
          </w:tcPr>
          <w:p w:rsidR="00DD02F6" w:rsidRPr="00DD02F6" w:rsidRDefault="00DD02F6" w:rsidP="00DD02F6">
            <w:pPr>
              <w:spacing w:before="60" w:after="60"/>
              <w:jc w:val="both"/>
              <w:rPr>
                <w:rFonts w:ascii="Arial" w:hAnsi="Arial" w:cs="Arial"/>
                <w:szCs w:val="20"/>
                <w:vertAlign w:val="baseline"/>
              </w:rPr>
            </w:pPr>
            <w:r w:rsidRPr="00DD02F6">
              <w:rPr>
                <w:rFonts w:ascii="Arial" w:hAnsi="Arial" w:cs="Arial"/>
                <w:szCs w:val="20"/>
                <w:vertAlign w:val="baseline"/>
              </w:rPr>
              <w:t>FORD F-350 ANO/MODELO 2007/2008</w:t>
            </w:r>
          </w:p>
        </w:tc>
        <w:tc>
          <w:tcPr>
            <w:tcW w:w="1134" w:type="dxa"/>
            <w:vAlign w:val="center"/>
          </w:tcPr>
          <w:p w:rsidR="00DD02F6" w:rsidRPr="00DD02F6" w:rsidRDefault="00DD02F6" w:rsidP="00DD02F6">
            <w:pPr>
              <w:spacing w:before="60" w:after="60"/>
              <w:jc w:val="center"/>
              <w:rPr>
                <w:rFonts w:ascii="Arial" w:hAnsi="Arial" w:cs="Arial"/>
                <w:szCs w:val="20"/>
                <w:vertAlign w:val="baseline"/>
              </w:rPr>
            </w:pPr>
            <w:r w:rsidRPr="00DD02F6">
              <w:rPr>
                <w:rFonts w:ascii="Arial" w:hAnsi="Arial" w:cs="Arial"/>
                <w:szCs w:val="20"/>
                <w:vertAlign w:val="baseline"/>
              </w:rPr>
              <w:t>UN</w:t>
            </w:r>
          </w:p>
        </w:tc>
        <w:tc>
          <w:tcPr>
            <w:tcW w:w="1560" w:type="dxa"/>
            <w:vAlign w:val="center"/>
          </w:tcPr>
          <w:p w:rsidR="00DD02F6" w:rsidRPr="00DD02F6" w:rsidRDefault="00DD02F6" w:rsidP="00DD02F6">
            <w:pPr>
              <w:jc w:val="center"/>
              <w:rPr>
                <w:rFonts w:ascii="Arial" w:hAnsi="Arial" w:cs="Arial"/>
                <w:szCs w:val="20"/>
                <w:vertAlign w:val="baseline"/>
              </w:rPr>
            </w:pPr>
            <w:r w:rsidRPr="00DD02F6">
              <w:rPr>
                <w:rFonts w:ascii="Arial" w:hAnsi="Arial" w:cs="Arial"/>
                <w:szCs w:val="20"/>
                <w:vertAlign w:val="baseline"/>
              </w:rPr>
              <w:t>01</w:t>
            </w:r>
          </w:p>
        </w:tc>
      </w:tr>
      <w:tr w:rsidR="00DD02F6" w:rsidRPr="008D0349" w:rsidTr="00DD02F6">
        <w:tc>
          <w:tcPr>
            <w:tcW w:w="1134" w:type="dxa"/>
            <w:vMerge/>
            <w:vAlign w:val="center"/>
          </w:tcPr>
          <w:p w:rsidR="00DD02F6" w:rsidRPr="001C176B" w:rsidRDefault="00DD02F6" w:rsidP="001C176B">
            <w:pPr>
              <w:spacing w:before="120" w:after="120"/>
              <w:jc w:val="center"/>
              <w:rPr>
                <w:rFonts w:ascii="Arial" w:hAnsi="Arial" w:cs="Arial"/>
                <w:szCs w:val="20"/>
                <w:vertAlign w:val="baseline"/>
              </w:rPr>
            </w:pPr>
          </w:p>
        </w:tc>
        <w:tc>
          <w:tcPr>
            <w:tcW w:w="1275" w:type="dxa"/>
            <w:vAlign w:val="center"/>
          </w:tcPr>
          <w:p w:rsidR="00DD02F6" w:rsidRPr="001C176B" w:rsidRDefault="00DD02F6" w:rsidP="001C176B">
            <w:pPr>
              <w:spacing w:before="60" w:after="60"/>
              <w:jc w:val="center"/>
              <w:rPr>
                <w:rFonts w:ascii="Arial" w:hAnsi="Arial" w:cs="Arial"/>
                <w:szCs w:val="20"/>
                <w:vertAlign w:val="baseline"/>
              </w:rPr>
            </w:pPr>
            <w:r w:rsidRPr="001C176B">
              <w:rPr>
                <w:rFonts w:ascii="Arial" w:hAnsi="Arial" w:cs="Arial"/>
                <w:szCs w:val="20"/>
                <w:vertAlign w:val="baseline"/>
              </w:rPr>
              <w:t>BR000906</w:t>
            </w:r>
          </w:p>
        </w:tc>
        <w:tc>
          <w:tcPr>
            <w:tcW w:w="3969" w:type="dxa"/>
            <w:vAlign w:val="center"/>
          </w:tcPr>
          <w:p w:rsidR="00DD02F6" w:rsidRPr="00DD02F6" w:rsidRDefault="00DD02F6" w:rsidP="00DD02F6">
            <w:pPr>
              <w:spacing w:before="60" w:after="60"/>
              <w:jc w:val="both"/>
              <w:rPr>
                <w:rFonts w:ascii="Arial" w:hAnsi="Arial" w:cs="Arial"/>
                <w:szCs w:val="20"/>
                <w:vertAlign w:val="baseline"/>
              </w:rPr>
            </w:pPr>
            <w:r w:rsidRPr="00DD02F6">
              <w:rPr>
                <w:rFonts w:ascii="Arial" w:hAnsi="Arial" w:cs="Arial"/>
                <w:szCs w:val="20"/>
                <w:vertAlign w:val="baseline"/>
              </w:rPr>
              <w:t>GM S-10 DE LUXE 2.8D 4X4 ANO/MODELO 2002/2002</w:t>
            </w:r>
          </w:p>
        </w:tc>
        <w:tc>
          <w:tcPr>
            <w:tcW w:w="1134" w:type="dxa"/>
            <w:vAlign w:val="center"/>
          </w:tcPr>
          <w:p w:rsidR="00DD02F6" w:rsidRPr="00DD02F6" w:rsidRDefault="00DD02F6" w:rsidP="00DD02F6">
            <w:pPr>
              <w:spacing w:before="60" w:after="60"/>
              <w:jc w:val="center"/>
              <w:rPr>
                <w:rFonts w:ascii="Arial" w:hAnsi="Arial" w:cs="Arial"/>
                <w:szCs w:val="20"/>
                <w:vertAlign w:val="baseline"/>
              </w:rPr>
            </w:pPr>
            <w:r w:rsidRPr="00DD02F6">
              <w:rPr>
                <w:rFonts w:ascii="Arial" w:hAnsi="Arial" w:cs="Arial"/>
                <w:szCs w:val="20"/>
                <w:vertAlign w:val="baseline"/>
              </w:rPr>
              <w:t>UN</w:t>
            </w:r>
          </w:p>
        </w:tc>
        <w:tc>
          <w:tcPr>
            <w:tcW w:w="1560" w:type="dxa"/>
            <w:vAlign w:val="center"/>
          </w:tcPr>
          <w:p w:rsidR="00DD02F6" w:rsidRPr="00DD02F6" w:rsidRDefault="00DD02F6" w:rsidP="00DD02F6">
            <w:pPr>
              <w:jc w:val="center"/>
              <w:rPr>
                <w:rFonts w:ascii="Arial" w:hAnsi="Arial" w:cs="Arial"/>
                <w:szCs w:val="20"/>
                <w:vertAlign w:val="baseline"/>
              </w:rPr>
            </w:pPr>
            <w:r w:rsidRPr="00DD02F6">
              <w:rPr>
                <w:rFonts w:ascii="Arial" w:hAnsi="Arial" w:cs="Arial"/>
                <w:szCs w:val="20"/>
                <w:vertAlign w:val="baseline"/>
              </w:rPr>
              <w:t>01</w:t>
            </w:r>
          </w:p>
        </w:tc>
      </w:tr>
      <w:tr w:rsidR="00DD02F6" w:rsidRPr="008D0349" w:rsidTr="00DD02F6">
        <w:tc>
          <w:tcPr>
            <w:tcW w:w="1134" w:type="dxa"/>
            <w:vMerge/>
            <w:vAlign w:val="center"/>
          </w:tcPr>
          <w:p w:rsidR="00DD02F6" w:rsidRPr="001C176B" w:rsidRDefault="00DD02F6" w:rsidP="001C176B">
            <w:pPr>
              <w:spacing w:before="120" w:after="120"/>
              <w:jc w:val="center"/>
              <w:rPr>
                <w:rFonts w:ascii="Arial" w:hAnsi="Arial" w:cs="Arial"/>
                <w:szCs w:val="20"/>
                <w:vertAlign w:val="baseline"/>
              </w:rPr>
            </w:pPr>
          </w:p>
        </w:tc>
        <w:tc>
          <w:tcPr>
            <w:tcW w:w="1275" w:type="dxa"/>
            <w:vAlign w:val="center"/>
          </w:tcPr>
          <w:p w:rsidR="00DD02F6" w:rsidRPr="001C176B" w:rsidRDefault="00DD02F6" w:rsidP="001C176B">
            <w:pPr>
              <w:spacing w:before="60" w:after="60"/>
              <w:jc w:val="center"/>
              <w:rPr>
                <w:rFonts w:ascii="Arial" w:hAnsi="Arial" w:cs="Arial"/>
                <w:szCs w:val="20"/>
                <w:vertAlign w:val="baseline"/>
              </w:rPr>
            </w:pPr>
            <w:r w:rsidRPr="001C176B">
              <w:rPr>
                <w:rFonts w:ascii="Arial" w:hAnsi="Arial" w:cs="Arial"/>
                <w:szCs w:val="20"/>
                <w:vertAlign w:val="baseline"/>
              </w:rPr>
              <w:t>BR000906</w:t>
            </w:r>
          </w:p>
        </w:tc>
        <w:tc>
          <w:tcPr>
            <w:tcW w:w="3969" w:type="dxa"/>
            <w:vAlign w:val="center"/>
          </w:tcPr>
          <w:p w:rsidR="00DD02F6" w:rsidRPr="00DD02F6" w:rsidRDefault="00DD02F6" w:rsidP="00DD02F6">
            <w:pPr>
              <w:spacing w:before="60" w:after="60"/>
              <w:jc w:val="both"/>
              <w:rPr>
                <w:rFonts w:ascii="Arial" w:hAnsi="Arial" w:cs="Arial"/>
                <w:szCs w:val="20"/>
                <w:vertAlign w:val="baseline"/>
              </w:rPr>
            </w:pPr>
            <w:r w:rsidRPr="00DD02F6">
              <w:rPr>
                <w:rFonts w:ascii="Arial" w:hAnsi="Arial" w:cs="Arial"/>
                <w:szCs w:val="20"/>
                <w:vertAlign w:val="baseline"/>
              </w:rPr>
              <w:t>AMAROK CD 4X4 SE ANO/MODELO 2012/2013</w:t>
            </w:r>
          </w:p>
        </w:tc>
        <w:tc>
          <w:tcPr>
            <w:tcW w:w="1134" w:type="dxa"/>
            <w:vAlign w:val="center"/>
          </w:tcPr>
          <w:p w:rsidR="00DD02F6" w:rsidRPr="00DD02F6" w:rsidRDefault="00DD02F6" w:rsidP="00DD02F6">
            <w:pPr>
              <w:spacing w:before="60" w:after="60"/>
              <w:jc w:val="center"/>
              <w:rPr>
                <w:rFonts w:ascii="Arial" w:hAnsi="Arial" w:cs="Arial"/>
                <w:szCs w:val="20"/>
                <w:vertAlign w:val="baseline"/>
              </w:rPr>
            </w:pPr>
            <w:r w:rsidRPr="00DD02F6">
              <w:rPr>
                <w:rFonts w:ascii="Arial" w:hAnsi="Arial" w:cs="Arial"/>
                <w:szCs w:val="20"/>
                <w:vertAlign w:val="baseline"/>
              </w:rPr>
              <w:t>UN</w:t>
            </w:r>
          </w:p>
        </w:tc>
        <w:tc>
          <w:tcPr>
            <w:tcW w:w="1560" w:type="dxa"/>
            <w:vAlign w:val="center"/>
          </w:tcPr>
          <w:p w:rsidR="00DD02F6" w:rsidRPr="00DD02F6" w:rsidRDefault="00DD02F6" w:rsidP="00DD02F6">
            <w:pPr>
              <w:jc w:val="center"/>
              <w:rPr>
                <w:rFonts w:ascii="Arial" w:hAnsi="Arial" w:cs="Arial"/>
                <w:szCs w:val="20"/>
                <w:vertAlign w:val="baseline"/>
              </w:rPr>
            </w:pPr>
            <w:r w:rsidRPr="00DD02F6">
              <w:rPr>
                <w:rFonts w:ascii="Arial" w:hAnsi="Arial" w:cs="Arial"/>
                <w:szCs w:val="20"/>
                <w:vertAlign w:val="baseline"/>
              </w:rPr>
              <w:t>07</w:t>
            </w:r>
          </w:p>
        </w:tc>
      </w:tr>
      <w:tr w:rsidR="00DD02F6" w:rsidRPr="008D0349" w:rsidTr="00DD02F6">
        <w:tc>
          <w:tcPr>
            <w:tcW w:w="1134" w:type="dxa"/>
            <w:vMerge/>
            <w:vAlign w:val="center"/>
          </w:tcPr>
          <w:p w:rsidR="00DD02F6" w:rsidRPr="001C176B" w:rsidRDefault="00DD02F6" w:rsidP="001C176B">
            <w:pPr>
              <w:spacing w:before="120" w:after="120"/>
              <w:jc w:val="center"/>
              <w:rPr>
                <w:rFonts w:ascii="Arial" w:hAnsi="Arial" w:cs="Arial"/>
                <w:szCs w:val="20"/>
                <w:vertAlign w:val="baseline"/>
              </w:rPr>
            </w:pPr>
          </w:p>
        </w:tc>
        <w:tc>
          <w:tcPr>
            <w:tcW w:w="1275" w:type="dxa"/>
            <w:vAlign w:val="center"/>
          </w:tcPr>
          <w:p w:rsidR="00DD02F6" w:rsidRPr="001C176B" w:rsidRDefault="00DD02F6" w:rsidP="001C176B">
            <w:pPr>
              <w:spacing w:before="60" w:after="60"/>
              <w:jc w:val="center"/>
              <w:rPr>
                <w:rFonts w:ascii="Arial" w:hAnsi="Arial" w:cs="Arial"/>
                <w:szCs w:val="20"/>
                <w:vertAlign w:val="baseline"/>
              </w:rPr>
            </w:pPr>
            <w:r w:rsidRPr="001C176B">
              <w:rPr>
                <w:rFonts w:ascii="Arial" w:hAnsi="Arial" w:cs="Arial"/>
                <w:szCs w:val="20"/>
                <w:vertAlign w:val="baseline"/>
              </w:rPr>
              <w:t>BR000906</w:t>
            </w:r>
          </w:p>
        </w:tc>
        <w:tc>
          <w:tcPr>
            <w:tcW w:w="3969" w:type="dxa"/>
            <w:vAlign w:val="center"/>
          </w:tcPr>
          <w:p w:rsidR="00DD02F6" w:rsidRPr="00DD02F6" w:rsidRDefault="00DD02F6" w:rsidP="00DD02F6">
            <w:pPr>
              <w:spacing w:before="60" w:after="60"/>
              <w:jc w:val="both"/>
              <w:rPr>
                <w:rFonts w:ascii="Arial" w:hAnsi="Arial" w:cs="Arial"/>
                <w:szCs w:val="20"/>
                <w:vertAlign w:val="baseline"/>
              </w:rPr>
            </w:pPr>
            <w:r w:rsidRPr="00DD02F6">
              <w:rPr>
                <w:rFonts w:ascii="Arial" w:hAnsi="Arial" w:cs="Arial"/>
                <w:szCs w:val="20"/>
                <w:vertAlign w:val="baseline"/>
              </w:rPr>
              <w:t>MICROÔNIBUS RENAULT MASTER EUROLAF ANO/MODELO 2013/2013</w:t>
            </w:r>
          </w:p>
        </w:tc>
        <w:tc>
          <w:tcPr>
            <w:tcW w:w="1134" w:type="dxa"/>
            <w:vAlign w:val="center"/>
          </w:tcPr>
          <w:p w:rsidR="00DD02F6" w:rsidRPr="00DD02F6" w:rsidRDefault="00DD02F6" w:rsidP="00DD02F6">
            <w:pPr>
              <w:spacing w:before="60" w:after="60"/>
              <w:jc w:val="center"/>
              <w:rPr>
                <w:rFonts w:ascii="Arial" w:hAnsi="Arial" w:cs="Arial"/>
                <w:szCs w:val="20"/>
                <w:vertAlign w:val="baseline"/>
              </w:rPr>
            </w:pPr>
            <w:r w:rsidRPr="00DD02F6">
              <w:rPr>
                <w:rFonts w:ascii="Arial" w:hAnsi="Arial" w:cs="Arial"/>
                <w:szCs w:val="20"/>
                <w:vertAlign w:val="baseline"/>
              </w:rPr>
              <w:t>UN</w:t>
            </w:r>
          </w:p>
        </w:tc>
        <w:tc>
          <w:tcPr>
            <w:tcW w:w="1560" w:type="dxa"/>
            <w:vAlign w:val="center"/>
          </w:tcPr>
          <w:p w:rsidR="00DD02F6" w:rsidRPr="00DD02F6" w:rsidRDefault="00DD02F6" w:rsidP="00DD02F6">
            <w:pPr>
              <w:jc w:val="center"/>
              <w:rPr>
                <w:rFonts w:ascii="Arial" w:hAnsi="Arial" w:cs="Arial"/>
                <w:szCs w:val="20"/>
                <w:vertAlign w:val="baseline"/>
              </w:rPr>
            </w:pPr>
            <w:r w:rsidRPr="00DD02F6">
              <w:rPr>
                <w:rFonts w:ascii="Arial" w:hAnsi="Arial" w:cs="Arial"/>
                <w:szCs w:val="20"/>
                <w:vertAlign w:val="baseline"/>
              </w:rPr>
              <w:t>01</w:t>
            </w:r>
          </w:p>
        </w:tc>
      </w:tr>
      <w:tr w:rsidR="00DD02F6" w:rsidRPr="008D0349" w:rsidTr="00DD02F6">
        <w:tc>
          <w:tcPr>
            <w:tcW w:w="1134" w:type="dxa"/>
            <w:vMerge/>
            <w:vAlign w:val="center"/>
          </w:tcPr>
          <w:p w:rsidR="00DD02F6" w:rsidRPr="001C176B" w:rsidRDefault="00DD02F6" w:rsidP="001C176B">
            <w:pPr>
              <w:spacing w:before="120" w:after="120"/>
              <w:jc w:val="center"/>
              <w:rPr>
                <w:rFonts w:ascii="Arial" w:hAnsi="Arial" w:cs="Arial"/>
                <w:szCs w:val="20"/>
                <w:vertAlign w:val="baseline"/>
              </w:rPr>
            </w:pPr>
          </w:p>
        </w:tc>
        <w:tc>
          <w:tcPr>
            <w:tcW w:w="1275" w:type="dxa"/>
            <w:vAlign w:val="center"/>
          </w:tcPr>
          <w:p w:rsidR="00DD02F6" w:rsidRPr="001C176B" w:rsidRDefault="00DD02F6" w:rsidP="001C176B">
            <w:pPr>
              <w:spacing w:before="60" w:after="60"/>
              <w:jc w:val="center"/>
              <w:rPr>
                <w:rFonts w:ascii="Arial" w:hAnsi="Arial" w:cs="Arial"/>
                <w:szCs w:val="20"/>
                <w:vertAlign w:val="baseline"/>
              </w:rPr>
            </w:pPr>
            <w:r w:rsidRPr="001C176B">
              <w:rPr>
                <w:rFonts w:ascii="Arial" w:hAnsi="Arial" w:cs="Arial"/>
                <w:szCs w:val="20"/>
                <w:vertAlign w:val="baseline"/>
              </w:rPr>
              <w:t>BR000906</w:t>
            </w:r>
          </w:p>
        </w:tc>
        <w:tc>
          <w:tcPr>
            <w:tcW w:w="3969" w:type="dxa"/>
            <w:vAlign w:val="center"/>
          </w:tcPr>
          <w:p w:rsidR="00DD02F6" w:rsidRPr="00DD02F6" w:rsidRDefault="00DD02F6" w:rsidP="00DD02F6">
            <w:pPr>
              <w:spacing w:before="60" w:after="60"/>
              <w:jc w:val="both"/>
              <w:rPr>
                <w:rFonts w:ascii="Arial" w:hAnsi="Arial" w:cs="Arial"/>
                <w:szCs w:val="20"/>
                <w:vertAlign w:val="baseline"/>
              </w:rPr>
            </w:pPr>
            <w:r w:rsidRPr="00DD02F6">
              <w:rPr>
                <w:rFonts w:ascii="Arial" w:hAnsi="Arial" w:cs="Arial"/>
                <w:szCs w:val="20"/>
                <w:vertAlign w:val="baseline"/>
              </w:rPr>
              <w:t>AMAROK CD 4X4 SE ANO/MODELO 2013/2013</w:t>
            </w:r>
          </w:p>
        </w:tc>
        <w:tc>
          <w:tcPr>
            <w:tcW w:w="1134" w:type="dxa"/>
            <w:vAlign w:val="center"/>
          </w:tcPr>
          <w:p w:rsidR="00DD02F6" w:rsidRPr="00DD02F6" w:rsidRDefault="00DD02F6" w:rsidP="00DD02F6">
            <w:pPr>
              <w:spacing w:before="60" w:after="60"/>
              <w:jc w:val="center"/>
              <w:rPr>
                <w:rFonts w:ascii="Arial" w:hAnsi="Arial" w:cs="Arial"/>
                <w:szCs w:val="20"/>
                <w:vertAlign w:val="baseline"/>
              </w:rPr>
            </w:pPr>
            <w:r w:rsidRPr="00DD02F6">
              <w:rPr>
                <w:rFonts w:ascii="Arial" w:hAnsi="Arial" w:cs="Arial"/>
                <w:szCs w:val="20"/>
                <w:vertAlign w:val="baseline"/>
              </w:rPr>
              <w:t>UN</w:t>
            </w:r>
          </w:p>
        </w:tc>
        <w:tc>
          <w:tcPr>
            <w:tcW w:w="1560" w:type="dxa"/>
            <w:vAlign w:val="center"/>
          </w:tcPr>
          <w:p w:rsidR="00DD02F6" w:rsidRPr="00DD02F6" w:rsidRDefault="00DD02F6" w:rsidP="00DD02F6">
            <w:pPr>
              <w:jc w:val="center"/>
              <w:rPr>
                <w:rFonts w:ascii="Arial" w:hAnsi="Arial" w:cs="Arial"/>
                <w:szCs w:val="20"/>
                <w:vertAlign w:val="baseline"/>
              </w:rPr>
            </w:pPr>
            <w:r w:rsidRPr="00DD02F6">
              <w:rPr>
                <w:rFonts w:ascii="Arial" w:hAnsi="Arial" w:cs="Arial"/>
                <w:szCs w:val="20"/>
                <w:vertAlign w:val="baseline"/>
              </w:rPr>
              <w:t>02</w:t>
            </w:r>
          </w:p>
        </w:tc>
      </w:tr>
    </w:tbl>
    <w:p w:rsidR="00E7427B" w:rsidRPr="00DD02F6" w:rsidRDefault="00DD02F6" w:rsidP="0010687A">
      <w:pPr>
        <w:numPr>
          <w:ilvl w:val="2"/>
          <w:numId w:val="2"/>
        </w:numPr>
        <w:tabs>
          <w:tab w:val="left" w:pos="993"/>
        </w:tabs>
        <w:spacing w:before="120" w:after="120"/>
        <w:ind w:left="1560" w:hanging="709"/>
        <w:jc w:val="both"/>
        <w:rPr>
          <w:rFonts w:ascii="Arial" w:hAnsi="Arial" w:cs="Arial"/>
          <w:szCs w:val="20"/>
          <w:vertAlign w:val="baseline"/>
        </w:rPr>
      </w:pPr>
      <w:r w:rsidRPr="00DD02F6">
        <w:rPr>
          <w:rFonts w:ascii="Arial" w:hAnsi="Arial" w:cs="Arial"/>
          <w:vertAlign w:val="baseline"/>
        </w:rPr>
        <w:t>O seguro deverá incluir como cobertura: roubo ou furto total, assim como os danos causados por tentativa de roubo ou furto; colisão com veículos, pessoas ou animais, abalroamento e capotamento envolvendo direta ou indiretamente o bem segurado; raio e suas conseqüências; incêndio e explosão, inclusive os causados por atos danosos praticados de forma isolada e eventual por terceiros; queda em precipícios ou pontes; queda de agentes externos sobre o veículo; acidente durante o transporte do veículo por meio apropriado; submersão total ou parcial provenientes de enchentes ou inundações, inclusive quando guardado em subsolo; granizo, furacão, tempestade e terremoto; pára-brisa e acessórios, exceto os referentes a som e imagem; acidente envolvendo o veículo segurado com veículos de servidores do Contratante dentro de suas dependências; danos causados a terceiros, Responsabilidade Civil Facultativa – RCF</w:t>
      </w:r>
      <w:r w:rsidR="00E7427B" w:rsidRPr="00DD02F6">
        <w:rPr>
          <w:rFonts w:ascii="Arial" w:hAnsi="Arial" w:cs="Arial"/>
          <w:szCs w:val="20"/>
          <w:vertAlign w:val="baseline"/>
        </w:rPr>
        <w:t>.</w:t>
      </w:r>
    </w:p>
    <w:p w:rsidR="00E7427B" w:rsidRPr="00E7427B" w:rsidRDefault="00E7427B" w:rsidP="000259E9">
      <w:pPr>
        <w:numPr>
          <w:ilvl w:val="2"/>
          <w:numId w:val="2"/>
        </w:numPr>
        <w:tabs>
          <w:tab w:val="left" w:pos="993"/>
        </w:tabs>
        <w:spacing w:before="120" w:after="120"/>
        <w:ind w:left="1560" w:hanging="709"/>
        <w:jc w:val="both"/>
        <w:rPr>
          <w:rFonts w:ascii="Arial" w:hAnsi="Arial" w:cs="Arial"/>
          <w:szCs w:val="20"/>
          <w:vertAlign w:val="baseline"/>
        </w:rPr>
      </w:pPr>
      <w:r w:rsidRPr="00E7427B">
        <w:rPr>
          <w:rFonts w:ascii="Arial" w:hAnsi="Arial" w:cs="Arial"/>
          <w:szCs w:val="20"/>
          <w:vertAlign w:val="baseline"/>
        </w:rPr>
        <w:t>Os valores de cobertura exigidos deverão ser:</w:t>
      </w:r>
    </w:p>
    <w:p w:rsidR="0085170F" w:rsidRPr="0085170F" w:rsidRDefault="0085170F" w:rsidP="0085170F">
      <w:pPr>
        <w:numPr>
          <w:ilvl w:val="3"/>
          <w:numId w:val="19"/>
        </w:numPr>
        <w:tabs>
          <w:tab w:val="clear" w:pos="2880"/>
          <w:tab w:val="num" w:pos="1985"/>
        </w:tabs>
        <w:autoSpaceDE/>
        <w:autoSpaceDN/>
        <w:spacing w:before="100" w:beforeAutospacing="1"/>
        <w:ind w:left="1985" w:hanging="284"/>
        <w:rPr>
          <w:rFonts w:ascii="Arial" w:hAnsi="Arial" w:cs="Arial"/>
          <w:vertAlign w:val="baseline"/>
        </w:rPr>
      </w:pPr>
      <w:r w:rsidRPr="0085170F">
        <w:rPr>
          <w:rFonts w:ascii="Arial" w:hAnsi="Arial" w:cs="Arial"/>
          <w:vertAlign w:val="baseline"/>
        </w:rPr>
        <w:t>Danos Materiais</w:t>
      </w:r>
      <w:r w:rsidR="00F615C7">
        <w:rPr>
          <w:rFonts w:ascii="Arial" w:hAnsi="Arial" w:cs="Arial"/>
          <w:vertAlign w:val="baseline"/>
        </w:rPr>
        <w:t xml:space="preserve"> – </w:t>
      </w:r>
      <w:r w:rsidRPr="0085170F">
        <w:rPr>
          <w:rFonts w:ascii="Arial" w:hAnsi="Arial" w:cs="Arial"/>
          <w:vertAlign w:val="baseline"/>
        </w:rPr>
        <w:t>Valor</w:t>
      </w:r>
      <w:r w:rsidR="00F615C7">
        <w:rPr>
          <w:rFonts w:ascii="Arial" w:hAnsi="Arial" w:cs="Arial"/>
          <w:vertAlign w:val="baseline"/>
        </w:rPr>
        <w:t xml:space="preserve"> </w:t>
      </w:r>
      <w:r w:rsidRPr="0085170F">
        <w:rPr>
          <w:rFonts w:ascii="Arial" w:hAnsi="Arial" w:cs="Arial"/>
          <w:vertAlign w:val="baseline"/>
        </w:rPr>
        <w:t>de R$ 50.000,00 (</w:t>
      </w:r>
      <w:r w:rsidR="00292B28" w:rsidRPr="0085170F">
        <w:rPr>
          <w:rFonts w:ascii="Arial" w:hAnsi="Arial" w:cs="Arial"/>
          <w:vertAlign w:val="baseline"/>
        </w:rPr>
        <w:t>cinqüenta</w:t>
      </w:r>
      <w:r w:rsidRPr="0085170F">
        <w:rPr>
          <w:rFonts w:ascii="Arial" w:hAnsi="Arial" w:cs="Arial"/>
          <w:vertAlign w:val="baseline"/>
        </w:rPr>
        <w:t xml:space="preserve"> mil reais)</w:t>
      </w:r>
    </w:p>
    <w:p w:rsidR="0085170F" w:rsidRPr="0085170F" w:rsidRDefault="0085170F" w:rsidP="00AF3B7A">
      <w:pPr>
        <w:numPr>
          <w:ilvl w:val="3"/>
          <w:numId w:val="19"/>
        </w:numPr>
        <w:tabs>
          <w:tab w:val="clear" w:pos="2880"/>
          <w:tab w:val="num" w:pos="1985"/>
        </w:tabs>
        <w:autoSpaceDE/>
        <w:autoSpaceDN/>
        <w:spacing w:before="100" w:beforeAutospacing="1"/>
        <w:ind w:left="1985" w:hanging="284"/>
        <w:rPr>
          <w:rFonts w:ascii="Arial" w:hAnsi="Arial" w:cs="Arial"/>
          <w:vertAlign w:val="baseline"/>
        </w:rPr>
      </w:pPr>
      <w:r w:rsidRPr="0085170F">
        <w:rPr>
          <w:rFonts w:ascii="Arial" w:hAnsi="Arial" w:cs="Arial"/>
          <w:vertAlign w:val="baseline"/>
        </w:rPr>
        <w:t>Danos Corporais</w:t>
      </w:r>
      <w:r w:rsidRPr="0085170F">
        <w:rPr>
          <w:rFonts w:ascii="Arial" w:hAnsi="Arial" w:cs="Arial"/>
          <w:vertAlign w:val="baseline"/>
        </w:rPr>
        <w:tab/>
      </w:r>
      <w:r w:rsidR="00F615C7">
        <w:rPr>
          <w:rFonts w:ascii="Arial" w:hAnsi="Arial" w:cs="Arial"/>
          <w:vertAlign w:val="baseline"/>
        </w:rPr>
        <w:t xml:space="preserve"> – </w:t>
      </w:r>
      <w:r w:rsidRPr="0085170F">
        <w:rPr>
          <w:rFonts w:ascii="Arial" w:hAnsi="Arial" w:cs="Arial"/>
          <w:vertAlign w:val="baseline"/>
        </w:rPr>
        <w:t>Valor de R$ 50.000,00 (</w:t>
      </w:r>
      <w:r w:rsidR="00292B28" w:rsidRPr="0085170F">
        <w:rPr>
          <w:rFonts w:ascii="Arial" w:hAnsi="Arial" w:cs="Arial"/>
          <w:vertAlign w:val="baseline"/>
        </w:rPr>
        <w:t>cinqüenta</w:t>
      </w:r>
      <w:r w:rsidRPr="0085170F">
        <w:rPr>
          <w:rFonts w:ascii="Arial" w:hAnsi="Arial" w:cs="Arial"/>
          <w:vertAlign w:val="baseline"/>
        </w:rPr>
        <w:t xml:space="preserve"> mil reais)</w:t>
      </w:r>
    </w:p>
    <w:p w:rsidR="0085170F" w:rsidRPr="0085170F" w:rsidRDefault="0085170F" w:rsidP="0085170F">
      <w:pPr>
        <w:numPr>
          <w:ilvl w:val="3"/>
          <w:numId w:val="19"/>
        </w:numPr>
        <w:tabs>
          <w:tab w:val="clear" w:pos="2880"/>
          <w:tab w:val="num" w:pos="1985"/>
        </w:tabs>
        <w:autoSpaceDE/>
        <w:autoSpaceDN/>
        <w:spacing w:before="100" w:beforeAutospacing="1"/>
        <w:ind w:left="1985" w:hanging="284"/>
        <w:rPr>
          <w:rFonts w:ascii="Arial" w:hAnsi="Arial" w:cs="Arial"/>
          <w:vertAlign w:val="baseline"/>
        </w:rPr>
      </w:pPr>
      <w:r w:rsidRPr="0085170F">
        <w:rPr>
          <w:rFonts w:ascii="Arial" w:hAnsi="Arial" w:cs="Arial"/>
          <w:vertAlign w:val="baseline"/>
        </w:rPr>
        <w:t>Morte por Ocupante</w:t>
      </w:r>
      <w:r w:rsidR="00F615C7">
        <w:rPr>
          <w:rFonts w:ascii="Arial" w:hAnsi="Arial" w:cs="Arial"/>
          <w:vertAlign w:val="baseline"/>
        </w:rPr>
        <w:t xml:space="preserve"> – </w:t>
      </w:r>
      <w:r w:rsidRPr="0085170F">
        <w:rPr>
          <w:rFonts w:ascii="Arial" w:hAnsi="Arial" w:cs="Arial"/>
          <w:vertAlign w:val="baseline"/>
        </w:rPr>
        <w:t>Valor de R$ 20.000,00 (vinte mil reais)</w:t>
      </w:r>
    </w:p>
    <w:p w:rsidR="0085170F" w:rsidRPr="0085170F" w:rsidRDefault="0085170F" w:rsidP="0085170F">
      <w:pPr>
        <w:numPr>
          <w:ilvl w:val="3"/>
          <w:numId w:val="19"/>
        </w:numPr>
        <w:tabs>
          <w:tab w:val="clear" w:pos="2880"/>
          <w:tab w:val="num" w:pos="1985"/>
        </w:tabs>
        <w:autoSpaceDE/>
        <w:autoSpaceDN/>
        <w:spacing w:before="100" w:beforeAutospacing="1"/>
        <w:ind w:left="1985" w:hanging="284"/>
        <w:rPr>
          <w:rFonts w:ascii="Arial" w:hAnsi="Arial" w:cs="Arial"/>
          <w:vertAlign w:val="baseline"/>
        </w:rPr>
      </w:pPr>
      <w:r w:rsidRPr="0085170F">
        <w:rPr>
          <w:rFonts w:ascii="Arial" w:hAnsi="Arial" w:cs="Arial"/>
          <w:vertAlign w:val="baseline"/>
        </w:rPr>
        <w:t>Invalidez Permanente p/ ocupante</w:t>
      </w:r>
      <w:r w:rsidR="00F615C7">
        <w:rPr>
          <w:rFonts w:ascii="Arial" w:hAnsi="Arial" w:cs="Arial"/>
          <w:vertAlign w:val="baseline"/>
        </w:rPr>
        <w:t xml:space="preserve"> – </w:t>
      </w:r>
      <w:r w:rsidRPr="0085170F">
        <w:rPr>
          <w:rFonts w:ascii="Arial" w:hAnsi="Arial" w:cs="Arial"/>
          <w:vertAlign w:val="baseline"/>
        </w:rPr>
        <w:t>Valor de R$ 20.000,00 (vinte mil reais)</w:t>
      </w:r>
    </w:p>
    <w:p w:rsidR="00AF3B7A" w:rsidRPr="00AF3B7A" w:rsidRDefault="00AF3B7A" w:rsidP="00AF3B7A">
      <w:pPr>
        <w:numPr>
          <w:ilvl w:val="2"/>
          <w:numId w:val="2"/>
        </w:numPr>
        <w:tabs>
          <w:tab w:val="left" w:pos="993"/>
          <w:tab w:val="num" w:pos="1134"/>
        </w:tabs>
        <w:spacing w:before="240" w:after="120"/>
        <w:ind w:left="1560" w:hanging="709"/>
        <w:jc w:val="both"/>
        <w:rPr>
          <w:rFonts w:ascii="Arial" w:hAnsi="Arial" w:cs="Arial"/>
          <w:szCs w:val="20"/>
          <w:vertAlign w:val="baseline"/>
        </w:rPr>
      </w:pPr>
      <w:r w:rsidRPr="00AF3B7A">
        <w:rPr>
          <w:rFonts w:ascii="Arial" w:hAnsi="Arial" w:cs="Arial"/>
          <w:szCs w:val="20"/>
          <w:vertAlign w:val="baseline"/>
        </w:rPr>
        <w:t>DA VISTORIA</w:t>
      </w:r>
    </w:p>
    <w:p w:rsidR="00AF3B7A" w:rsidRDefault="00796AEE" w:rsidP="00AF3B7A">
      <w:pPr>
        <w:numPr>
          <w:ilvl w:val="3"/>
          <w:numId w:val="2"/>
        </w:numPr>
        <w:tabs>
          <w:tab w:val="left" w:pos="2410"/>
        </w:tabs>
        <w:spacing w:before="120" w:after="120"/>
        <w:ind w:left="2410" w:hanging="850"/>
        <w:jc w:val="both"/>
        <w:rPr>
          <w:rFonts w:ascii="Arial" w:hAnsi="Arial" w:cs="Arial"/>
          <w:szCs w:val="20"/>
          <w:vertAlign w:val="baseline"/>
        </w:rPr>
      </w:pPr>
      <w:r w:rsidRPr="00796AEE">
        <w:rPr>
          <w:rFonts w:ascii="Arial" w:hAnsi="Arial" w:cs="Arial"/>
          <w:szCs w:val="20"/>
          <w:vertAlign w:val="baseline"/>
        </w:rPr>
        <w:t>A licitante poderá vistoriar os veículos discriminados no subitem 2.1.1. A vistoria é facultativa, não ensejará a emissão de nenhum comprovante pela CODEVASF</w:t>
      </w:r>
      <w:r w:rsidR="00AF3B7A" w:rsidRPr="00796AEE">
        <w:rPr>
          <w:rFonts w:ascii="Arial" w:hAnsi="Arial" w:cs="Arial"/>
          <w:szCs w:val="20"/>
          <w:vertAlign w:val="baseline"/>
        </w:rPr>
        <w:t>.</w:t>
      </w:r>
    </w:p>
    <w:p w:rsidR="00796AEE" w:rsidRDefault="00796AEE" w:rsidP="00796AEE">
      <w:pPr>
        <w:pStyle w:val="PargrafodaLista"/>
        <w:numPr>
          <w:ilvl w:val="0"/>
          <w:numId w:val="41"/>
        </w:numPr>
        <w:tabs>
          <w:tab w:val="left" w:pos="2835"/>
        </w:tabs>
        <w:autoSpaceDE w:val="0"/>
        <w:ind w:left="2835" w:hanging="425"/>
        <w:jc w:val="both"/>
        <w:rPr>
          <w:rFonts w:ascii="Arial" w:hAnsi="Arial" w:cs="Arial"/>
        </w:rPr>
      </w:pPr>
      <w:r w:rsidRPr="00796AEE">
        <w:rPr>
          <w:rFonts w:ascii="Arial" w:hAnsi="Arial" w:cs="Arial"/>
        </w:rPr>
        <w:lastRenderedPageBreak/>
        <w:t>A vistoria poderá ser realizada até 03 (três) dias antes da data marcada para abertura das propostas, devendo ser agendada na 3ª GRA/USA – telefone (87) 3866-7715;</w:t>
      </w:r>
    </w:p>
    <w:p w:rsidR="00796AEE" w:rsidRPr="00796AEE" w:rsidRDefault="00796AEE" w:rsidP="00796AEE">
      <w:pPr>
        <w:tabs>
          <w:tab w:val="left" w:pos="2835"/>
        </w:tabs>
        <w:ind w:left="2410"/>
        <w:jc w:val="both"/>
        <w:rPr>
          <w:rFonts w:ascii="Arial" w:hAnsi="Arial" w:cs="Arial"/>
        </w:rPr>
      </w:pPr>
    </w:p>
    <w:p w:rsidR="00796AEE" w:rsidRDefault="00796AEE" w:rsidP="00796AEE">
      <w:pPr>
        <w:pStyle w:val="PargrafodaLista"/>
        <w:numPr>
          <w:ilvl w:val="0"/>
          <w:numId w:val="41"/>
        </w:numPr>
        <w:tabs>
          <w:tab w:val="left" w:pos="2835"/>
        </w:tabs>
        <w:autoSpaceDE w:val="0"/>
        <w:ind w:left="2835" w:hanging="425"/>
        <w:jc w:val="both"/>
        <w:rPr>
          <w:rFonts w:ascii="Arial" w:hAnsi="Arial" w:cs="Arial"/>
        </w:rPr>
      </w:pPr>
      <w:r w:rsidRPr="00796AEE">
        <w:rPr>
          <w:rFonts w:ascii="Arial" w:hAnsi="Arial" w:cs="Arial"/>
        </w:rPr>
        <w:t>As dúvidas de natureza técnica, porventura surgidas por ocasião da vistoria serão esclarecidas pela Unidade Regional de Patrimônio, Materiais e Serviços Auxiliares – 3ª GRA/USA;</w:t>
      </w:r>
    </w:p>
    <w:p w:rsidR="00796AEE" w:rsidRPr="00796AEE" w:rsidRDefault="00796AEE" w:rsidP="00796AEE">
      <w:pPr>
        <w:tabs>
          <w:tab w:val="left" w:pos="2835"/>
        </w:tabs>
        <w:ind w:left="2410"/>
        <w:jc w:val="both"/>
        <w:rPr>
          <w:rFonts w:ascii="Arial" w:hAnsi="Arial" w:cs="Arial"/>
        </w:rPr>
      </w:pPr>
    </w:p>
    <w:p w:rsidR="007D644D" w:rsidRPr="00796AEE" w:rsidRDefault="00796AEE" w:rsidP="00796AEE">
      <w:pPr>
        <w:pStyle w:val="PargrafodaLista"/>
        <w:numPr>
          <w:ilvl w:val="0"/>
          <w:numId w:val="41"/>
        </w:numPr>
        <w:tabs>
          <w:tab w:val="left" w:pos="2835"/>
        </w:tabs>
        <w:autoSpaceDE w:val="0"/>
        <w:ind w:left="2835" w:hanging="425"/>
        <w:jc w:val="both"/>
        <w:rPr>
          <w:rFonts w:ascii="Arial" w:hAnsi="Arial" w:cs="Arial"/>
        </w:rPr>
      </w:pPr>
      <w:r w:rsidRPr="00796AEE">
        <w:rPr>
          <w:rFonts w:ascii="Arial" w:hAnsi="Arial" w:cs="Arial"/>
        </w:rPr>
        <w:t>Em nenhuma hipótese, o deslocamento das condições dos veículos da CODEVASF poderá ser alegado como justificativa para inexecução ou execução irregular do serviço a ser prestado</w:t>
      </w:r>
      <w:r w:rsidR="00643CDB" w:rsidRPr="00796AEE">
        <w:rPr>
          <w:rFonts w:ascii="Arial" w:hAnsi="Arial" w:cs="Arial"/>
        </w:rPr>
        <w:t>.</w:t>
      </w:r>
      <w:r w:rsidRPr="00796AEE">
        <w:rPr>
          <w:rFonts w:ascii="Arial" w:hAnsi="Arial" w:cs="Arial"/>
        </w:rPr>
        <w:t xml:space="preserve"> </w:t>
      </w:r>
    </w:p>
    <w:p w:rsidR="0004299C" w:rsidRDefault="0004299C"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DA PARTICIPAÇÃO</w:t>
      </w:r>
    </w:p>
    <w:p w:rsidR="0004299C" w:rsidRPr="00A95FAD" w:rsidRDefault="00EC02DB" w:rsidP="00C14490">
      <w:pPr>
        <w:numPr>
          <w:ilvl w:val="1"/>
          <w:numId w:val="2"/>
        </w:numPr>
        <w:tabs>
          <w:tab w:val="left" w:pos="2694"/>
        </w:tabs>
        <w:spacing w:before="120" w:after="120"/>
        <w:ind w:left="1134" w:hanging="708"/>
        <w:jc w:val="both"/>
        <w:rPr>
          <w:rFonts w:ascii="Arial" w:hAnsi="Arial" w:cs="Arial"/>
          <w:szCs w:val="20"/>
          <w:vertAlign w:val="baseline"/>
        </w:rPr>
      </w:pPr>
      <w:r>
        <w:rPr>
          <w:rFonts w:ascii="Arial" w:hAnsi="Arial"/>
          <w:szCs w:val="20"/>
          <w:vertAlign w:val="baseline"/>
        </w:rPr>
        <w:t xml:space="preserve">Poderão participar deste Pregão os interessados que atendam a todas as exigências, inclusive quanto à documentação, constantes deste Edital e seus anexos, que estejam obrigatoriamente cadastrados no SICAF e estejam previamente credenciados na Secretaria de Logística e Tecnologia da Informação - SLTI (provedor do sistema), através do sítio </w:t>
      </w:r>
      <w:r>
        <w:rPr>
          <w:rStyle w:val="Hyperlink"/>
          <w:rFonts w:ascii="Arial" w:hAnsi="Arial" w:cs="Arial"/>
          <w:szCs w:val="20"/>
          <w:vertAlign w:val="baseline"/>
        </w:rPr>
        <w:t>www.comprasnet.gov.br</w:t>
      </w:r>
      <w:r>
        <w:rPr>
          <w:rFonts w:ascii="Arial" w:hAnsi="Arial"/>
          <w:szCs w:val="20"/>
          <w:vertAlign w:val="baseline"/>
        </w:rPr>
        <w:t xml:space="preserve"> para acesso ao sistema eletrônico</w:t>
      </w:r>
      <w:r w:rsidR="00A95FAD" w:rsidRPr="00A95FAD">
        <w:rPr>
          <w:rFonts w:ascii="Arial" w:hAnsi="Arial" w:cs="Arial"/>
          <w:szCs w:val="20"/>
          <w:vertAlign w:val="baseline"/>
        </w:rPr>
        <w:t>.</w:t>
      </w:r>
    </w:p>
    <w:p w:rsidR="0004299C" w:rsidRDefault="0004299C" w:rsidP="00C14490">
      <w:pPr>
        <w:numPr>
          <w:ilvl w:val="1"/>
          <w:numId w:val="2"/>
        </w:numPr>
        <w:tabs>
          <w:tab w:val="left" w:pos="2694"/>
        </w:tabs>
        <w:spacing w:before="120" w:after="120"/>
        <w:ind w:left="1134" w:hanging="708"/>
        <w:jc w:val="both"/>
        <w:rPr>
          <w:rFonts w:ascii="Arial" w:hAnsi="Arial" w:cs="Arial"/>
          <w:szCs w:val="20"/>
          <w:vertAlign w:val="baseline"/>
        </w:rPr>
      </w:pPr>
      <w:r>
        <w:rPr>
          <w:rFonts w:ascii="Arial" w:hAnsi="Arial" w:cs="Arial"/>
          <w:szCs w:val="20"/>
          <w:vertAlign w:val="baseline"/>
        </w:rPr>
        <w:t xml:space="preserve">Para participação no pregão eletrônico, o licitante deverá manifestar, em campo </w:t>
      </w:r>
      <w:r>
        <w:rPr>
          <w:rFonts w:ascii="Arial" w:hAnsi="Arial"/>
          <w:szCs w:val="20"/>
          <w:vertAlign w:val="baseline"/>
        </w:rPr>
        <w:t>próprio</w:t>
      </w:r>
      <w:r>
        <w:rPr>
          <w:rFonts w:ascii="Arial" w:hAnsi="Arial" w:cs="Arial"/>
          <w:szCs w:val="20"/>
          <w:vertAlign w:val="baseline"/>
        </w:rPr>
        <w:t xml:space="preserve"> do sistema eletrônico, que cumpre plenamente os requisitos de habilitação e que sua proposta está em conformidade com as exigências do instrumento convocatório (§ 2º do art. 21 do Decreto n.º 5.450/2005).</w:t>
      </w:r>
    </w:p>
    <w:p w:rsidR="0004299C" w:rsidRDefault="0004299C" w:rsidP="00C14490">
      <w:pPr>
        <w:numPr>
          <w:ilvl w:val="1"/>
          <w:numId w:val="2"/>
        </w:numPr>
        <w:tabs>
          <w:tab w:val="left" w:pos="2694"/>
        </w:tabs>
        <w:spacing w:before="120" w:after="120"/>
        <w:ind w:left="1134" w:hanging="708"/>
        <w:jc w:val="both"/>
        <w:rPr>
          <w:rFonts w:ascii="Arial" w:hAnsi="Arial" w:cs="Arial"/>
          <w:szCs w:val="20"/>
          <w:vertAlign w:val="baseline"/>
        </w:rPr>
      </w:pPr>
      <w:r>
        <w:rPr>
          <w:rFonts w:ascii="Arial" w:hAnsi="Arial" w:cs="Arial"/>
          <w:szCs w:val="20"/>
          <w:vertAlign w:val="baseline"/>
        </w:rPr>
        <w:t xml:space="preserve">Não será permitida a participação sob a forma de consórcio, e nem a subcontratação do </w:t>
      </w:r>
      <w:r w:rsidR="00E90D3E">
        <w:rPr>
          <w:rFonts w:ascii="Arial" w:hAnsi="Arial" w:cs="Arial"/>
          <w:szCs w:val="20"/>
          <w:vertAlign w:val="baseline"/>
        </w:rPr>
        <w:t>serviço</w:t>
      </w:r>
      <w:r>
        <w:rPr>
          <w:rFonts w:ascii="Arial" w:hAnsi="Arial" w:cs="Arial"/>
          <w:szCs w:val="20"/>
          <w:vertAlign w:val="baseline"/>
        </w:rPr>
        <w:t xml:space="preserve"> objeto deste Edital. </w:t>
      </w:r>
    </w:p>
    <w:p w:rsidR="0004299C" w:rsidRDefault="0004299C" w:rsidP="00C14490">
      <w:pPr>
        <w:numPr>
          <w:ilvl w:val="1"/>
          <w:numId w:val="2"/>
        </w:numPr>
        <w:tabs>
          <w:tab w:val="left" w:pos="2694"/>
        </w:tabs>
        <w:spacing w:before="120" w:after="120"/>
        <w:ind w:left="1134" w:hanging="708"/>
        <w:jc w:val="both"/>
        <w:rPr>
          <w:rFonts w:ascii="Arial" w:hAnsi="Arial" w:cs="Arial"/>
          <w:szCs w:val="20"/>
          <w:vertAlign w:val="baseline"/>
        </w:rPr>
      </w:pPr>
      <w:r>
        <w:rPr>
          <w:rFonts w:ascii="Arial" w:hAnsi="Arial" w:cs="Arial"/>
          <w:szCs w:val="20"/>
          <w:vertAlign w:val="baseline"/>
        </w:rPr>
        <w:t>Caberá ao licitante interessado em participar do pregão eletrônico:</w:t>
      </w:r>
    </w:p>
    <w:p w:rsidR="0004299C" w:rsidRDefault="00ED67BE" w:rsidP="00C14490">
      <w:pPr>
        <w:numPr>
          <w:ilvl w:val="0"/>
          <w:numId w:val="5"/>
        </w:numPr>
        <w:tabs>
          <w:tab w:val="clear" w:pos="1381"/>
          <w:tab w:val="num" w:pos="1418"/>
        </w:tabs>
        <w:spacing w:before="120" w:after="120"/>
        <w:ind w:left="1418" w:hanging="284"/>
        <w:jc w:val="both"/>
        <w:rPr>
          <w:rFonts w:ascii="Arial" w:hAnsi="Arial" w:cs="Arial"/>
          <w:szCs w:val="20"/>
          <w:vertAlign w:val="baseline"/>
        </w:rPr>
      </w:pPr>
      <w:r>
        <w:rPr>
          <w:rFonts w:ascii="Arial" w:hAnsi="Arial" w:cs="Arial"/>
          <w:szCs w:val="20"/>
          <w:vertAlign w:val="baseline"/>
        </w:rPr>
        <w:t>C</w:t>
      </w:r>
      <w:r w:rsidR="0004299C">
        <w:rPr>
          <w:rFonts w:ascii="Arial" w:hAnsi="Arial" w:cs="Arial"/>
          <w:szCs w:val="20"/>
          <w:vertAlign w:val="baseline"/>
        </w:rPr>
        <w:t>redenciar-se no SICAF;</w:t>
      </w:r>
    </w:p>
    <w:p w:rsidR="0004299C" w:rsidRDefault="00ED67BE" w:rsidP="00C14490">
      <w:pPr>
        <w:numPr>
          <w:ilvl w:val="0"/>
          <w:numId w:val="5"/>
        </w:numPr>
        <w:tabs>
          <w:tab w:val="clear" w:pos="1381"/>
          <w:tab w:val="num" w:pos="1418"/>
        </w:tabs>
        <w:spacing w:before="120" w:after="120"/>
        <w:ind w:left="1418" w:hanging="284"/>
        <w:jc w:val="both"/>
        <w:rPr>
          <w:rFonts w:ascii="Arial" w:hAnsi="Arial" w:cs="Arial"/>
          <w:szCs w:val="20"/>
          <w:vertAlign w:val="baseline"/>
        </w:rPr>
      </w:pPr>
      <w:r>
        <w:rPr>
          <w:rFonts w:ascii="Arial" w:hAnsi="Arial" w:cs="Arial"/>
          <w:szCs w:val="20"/>
          <w:vertAlign w:val="baseline"/>
        </w:rPr>
        <w:t>R</w:t>
      </w:r>
      <w:r w:rsidR="0004299C">
        <w:rPr>
          <w:rFonts w:ascii="Arial" w:hAnsi="Arial" w:cs="Arial"/>
          <w:szCs w:val="20"/>
          <w:vertAlign w:val="baseline"/>
        </w:rPr>
        <w:t>emeter, no prazo estabelecido no subitem 6.1 do Edital, exclusivamente por meio eletrônico, via internet, a proposta de preços.</w:t>
      </w:r>
    </w:p>
    <w:p w:rsidR="0004299C" w:rsidRDefault="00ED67BE" w:rsidP="00C14490">
      <w:pPr>
        <w:numPr>
          <w:ilvl w:val="0"/>
          <w:numId w:val="5"/>
        </w:numPr>
        <w:tabs>
          <w:tab w:val="clear" w:pos="1381"/>
          <w:tab w:val="num" w:pos="1418"/>
        </w:tabs>
        <w:spacing w:before="120" w:after="120"/>
        <w:ind w:left="1418" w:hanging="284"/>
        <w:jc w:val="both"/>
        <w:rPr>
          <w:rFonts w:ascii="Arial" w:hAnsi="Arial" w:cs="Arial"/>
          <w:szCs w:val="20"/>
          <w:vertAlign w:val="baseline"/>
        </w:rPr>
      </w:pPr>
      <w:r>
        <w:rPr>
          <w:rFonts w:ascii="Arial" w:hAnsi="Arial" w:cs="Arial"/>
          <w:szCs w:val="20"/>
          <w:vertAlign w:val="baseline"/>
        </w:rPr>
        <w:t>R</w:t>
      </w:r>
      <w:r w:rsidR="0004299C">
        <w:rPr>
          <w:rFonts w:ascii="Arial" w:hAnsi="Arial" w:cs="Arial"/>
          <w:szCs w:val="20"/>
          <w:vertAlign w:val="baseline"/>
        </w:rPr>
        <w:t>esponsabilizar-se formalmente pelas transações efetuadas em seu nome, assumindo como firmes e verdadeiras suas propostas e lances, inclusive os atos praticados diretamente ou por seu representante, não cabendo ao provedor do sistema ou à CODEVASF responsabilidade por eventuais danos decorrentes de uso indevido da senha, ainda que por terceiros (art. 13, inciso III, do Decreto 5.450/05);</w:t>
      </w:r>
    </w:p>
    <w:p w:rsidR="0004299C" w:rsidRDefault="00ED67BE" w:rsidP="00C14490">
      <w:pPr>
        <w:numPr>
          <w:ilvl w:val="0"/>
          <w:numId w:val="5"/>
        </w:numPr>
        <w:tabs>
          <w:tab w:val="clear" w:pos="1381"/>
          <w:tab w:val="num" w:pos="1418"/>
        </w:tabs>
        <w:spacing w:before="120" w:after="120"/>
        <w:ind w:left="1418" w:hanging="284"/>
        <w:jc w:val="both"/>
        <w:rPr>
          <w:rFonts w:ascii="Arial" w:hAnsi="Arial" w:cs="Arial"/>
          <w:szCs w:val="20"/>
          <w:vertAlign w:val="baseline"/>
        </w:rPr>
      </w:pPr>
      <w:r>
        <w:rPr>
          <w:rFonts w:ascii="Arial" w:hAnsi="Arial" w:cs="Arial"/>
          <w:szCs w:val="20"/>
          <w:vertAlign w:val="baseline"/>
        </w:rPr>
        <w:t>A</w:t>
      </w:r>
      <w:r w:rsidR="0004299C">
        <w:rPr>
          <w:rFonts w:ascii="Arial" w:hAnsi="Arial" w:cs="Arial"/>
          <w:szCs w:val="20"/>
          <w:vertAlign w:val="baseline"/>
        </w:rPr>
        <w:t>companhar as operações no sistema eletrônico durante o processo licitatório, responsabilizando-se pelo ônus decorrente da perda de negócios diante da inobservância de quaisquer mensagens emitidas pelo sistema ou de sua desconexão (art. 13, inciso IV, Decreto 5.450/2005);</w:t>
      </w:r>
    </w:p>
    <w:p w:rsidR="0004299C" w:rsidRDefault="00ED67BE" w:rsidP="00C14490">
      <w:pPr>
        <w:numPr>
          <w:ilvl w:val="0"/>
          <w:numId w:val="5"/>
        </w:numPr>
        <w:tabs>
          <w:tab w:val="clear" w:pos="1381"/>
          <w:tab w:val="num" w:pos="1418"/>
        </w:tabs>
        <w:spacing w:before="120" w:after="120"/>
        <w:ind w:left="1418" w:hanging="284"/>
        <w:jc w:val="both"/>
        <w:rPr>
          <w:rFonts w:ascii="Arial" w:hAnsi="Arial" w:cs="Arial"/>
          <w:szCs w:val="20"/>
          <w:vertAlign w:val="baseline"/>
        </w:rPr>
      </w:pPr>
      <w:r>
        <w:rPr>
          <w:rFonts w:ascii="Arial" w:hAnsi="Arial" w:cs="Arial"/>
          <w:szCs w:val="20"/>
          <w:vertAlign w:val="baseline"/>
        </w:rPr>
        <w:t>C</w:t>
      </w:r>
      <w:r w:rsidR="0004299C">
        <w:rPr>
          <w:rFonts w:ascii="Arial" w:hAnsi="Arial" w:cs="Arial"/>
          <w:szCs w:val="20"/>
          <w:vertAlign w:val="baseline"/>
        </w:rPr>
        <w:t>omunicar imediatamente ao provedor do sistema qualquer acontecimento que possa comprometer o sigilo ou a viabilidade do uso da senha, para imediato bloqueio de acesso;</w:t>
      </w:r>
    </w:p>
    <w:p w:rsidR="0004299C" w:rsidRDefault="00ED67BE" w:rsidP="00C14490">
      <w:pPr>
        <w:numPr>
          <w:ilvl w:val="0"/>
          <w:numId w:val="5"/>
        </w:numPr>
        <w:tabs>
          <w:tab w:val="clear" w:pos="1381"/>
          <w:tab w:val="num" w:pos="1418"/>
        </w:tabs>
        <w:spacing w:before="120" w:after="120"/>
        <w:ind w:left="1418" w:hanging="284"/>
        <w:jc w:val="both"/>
        <w:rPr>
          <w:rFonts w:ascii="Arial" w:hAnsi="Arial" w:cs="Arial"/>
          <w:szCs w:val="20"/>
          <w:vertAlign w:val="baseline"/>
        </w:rPr>
      </w:pPr>
      <w:r>
        <w:rPr>
          <w:rFonts w:ascii="Arial" w:hAnsi="Arial" w:cs="Arial"/>
          <w:szCs w:val="20"/>
          <w:vertAlign w:val="baseline"/>
        </w:rPr>
        <w:t>U</w:t>
      </w:r>
      <w:r w:rsidR="0004299C">
        <w:rPr>
          <w:rFonts w:ascii="Arial" w:hAnsi="Arial" w:cs="Arial"/>
          <w:szCs w:val="20"/>
          <w:vertAlign w:val="baseline"/>
        </w:rPr>
        <w:t>tilizar-se de chave de identificação e da senha de acesso para participar do pregão na forma eletrônica;</w:t>
      </w:r>
    </w:p>
    <w:p w:rsidR="0004299C" w:rsidRDefault="00ED67BE" w:rsidP="00C14490">
      <w:pPr>
        <w:numPr>
          <w:ilvl w:val="0"/>
          <w:numId w:val="5"/>
        </w:numPr>
        <w:tabs>
          <w:tab w:val="clear" w:pos="1381"/>
          <w:tab w:val="num" w:pos="1418"/>
        </w:tabs>
        <w:spacing w:before="120" w:after="120"/>
        <w:ind w:left="1418" w:hanging="284"/>
        <w:jc w:val="both"/>
        <w:rPr>
          <w:rFonts w:ascii="Arial" w:hAnsi="Arial" w:cs="Arial"/>
          <w:szCs w:val="20"/>
          <w:vertAlign w:val="baseline"/>
        </w:rPr>
      </w:pPr>
      <w:r>
        <w:rPr>
          <w:rFonts w:ascii="Arial" w:hAnsi="Arial" w:cs="Arial"/>
          <w:szCs w:val="20"/>
          <w:vertAlign w:val="baseline"/>
        </w:rPr>
        <w:t>S</w:t>
      </w:r>
      <w:r w:rsidR="0004299C">
        <w:rPr>
          <w:rFonts w:ascii="Arial" w:hAnsi="Arial" w:cs="Arial"/>
          <w:szCs w:val="20"/>
          <w:vertAlign w:val="baseline"/>
        </w:rPr>
        <w:t>olicitar o cancelamento da chave de identificação ou da senha de acesso por interesse próprio.</w:t>
      </w:r>
    </w:p>
    <w:p w:rsidR="0004299C" w:rsidRDefault="0004299C" w:rsidP="00C14490">
      <w:pPr>
        <w:numPr>
          <w:ilvl w:val="1"/>
          <w:numId w:val="2"/>
        </w:numPr>
        <w:tabs>
          <w:tab w:val="left" w:pos="2694"/>
        </w:tabs>
        <w:spacing w:before="120" w:after="120"/>
        <w:ind w:left="1134" w:hanging="708"/>
        <w:jc w:val="both"/>
        <w:rPr>
          <w:rFonts w:ascii="Arial" w:hAnsi="Arial" w:cs="Arial"/>
          <w:szCs w:val="20"/>
          <w:vertAlign w:val="baseline"/>
        </w:rPr>
      </w:pPr>
      <w:r>
        <w:rPr>
          <w:rFonts w:ascii="Arial" w:hAnsi="Arial" w:cs="Arial"/>
          <w:szCs w:val="20"/>
          <w:vertAlign w:val="baseline"/>
        </w:rPr>
        <w:t>A participação no pregão eletrônico dar-se-á pela utilização da senha privativa do licitante.</w:t>
      </w:r>
    </w:p>
    <w:p w:rsidR="0004299C" w:rsidRDefault="0004299C" w:rsidP="00C14490">
      <w:pPr>
        <w:numPr>
          <w:ilvl w:val="1"/>
          <w:numId w:val="2"/>
        </w:numPr>
        <w:tabs>
          <w:tab w:val="left" w:pos="2694"/>
        </w:tabs>
        <w:spacing w:before="120" w:after="120"/>
        <w:ind w:left="1134" w:hanging="708"/>
        <w:jc w:val="both"/>
        <w:rPr>
          <w:rFonts w:ascii="Arial" w:hAnsi="Arial" w:cs="Arial"/>
          <w:szCs w:val="20"/>
          <w:vertAlign w:val="baseline"/>
        </w:rPr>
      </w:pPr>
      <w:r>
        <w:rPr>
          <w:rFonts w:ascii="Arial" w:hAnsi="Arial" w:cs="Arial"/>
          <w:szCs w:val="20"/>
          <w:vertAlign w:val="baseline"/>
        </w:rPr>
        <w:t>Não será admitida nesta licitação a participação de empresas:</w:t>
      </w:r>
    </w:p>
    <w:p w:rsidR="0004299C" w:rsidRDefault="0004299C" w:rsidP="00C14490">
      <w:pPr>
        <w:pStyle w:val="Corpodetexto"/>
        <w:numPr>
          <w:ilvl w:val="0"/>
          <w:numId w:val="6"/>
        </w:numPr>
        <w:tabs>
          <w:tab w:val="clear" w:pos="1381"/>
          <w:tab w:val="clear" w:pos="2694"/>
          <w:tab w:val="left" w:pos="1418"/>
          <w:tab w:val="num" w:pos="2268"/>
        </w:tabs>
        <w:ind w:left="1418" w:hanging="284"/>
        <w:rPr>
          <w:rFonts w:ascii="Arial" w:hAnsi="Arial" w:cs="Arial"/>
          <w:szCs w:val="20"/>
        </w:rPr>
      </w:pPr>
      <w:r>
        <w:rPr>
          <w:rFonts w:ascii="Arial" w:hAnsi="Arial" w:cs="Arial"/>
          <w:szCs w:val="20"/>
        </w:rPr>
        <w:t>Em processo de recuperação judicial ou em processo de falência, sob concurso de credores, em dissolução ou em liquidação;</w:t>
      </w:r>
    </w:p>
    <w:p w:rsidR="0004299C" w:rsidRDefault="0004299C" w:rsidP="00C14490">
      <w:pPr>
        <w:pStyle w:val="Corpodetexto"/>
        <w:numPr>
          <w:ilvl w:val="0"/>
          <w:numId w:val="6"/>
        </w:numPr>
        <w:tabs>
          <w:tab w:val="clear" w:pos="1381"/>
          <w:tab w:val="clear" w:pos="2694"/>
          <w:tab w:val="left" w:pos="1418"/>
          <w:tab w:val="num" w:pos="2268"/>
        </w:tabs>
        <w:ind w:left="1418" w:hanging="284"/>
        <w:rPr>
          <w:rFonts w:ascii="Arial" w:hAnsi="Arial" w:cs="Arial"/>
          <w:szCs w:val="20"/>
        </w:rPr>
      </w:pPr>
      <w:r>
        <w:rPr>
          <w:rFonts w:ascii="Arial" w:hAnsi="Arial" w:cs="Arial"/>
          <w:szCs w:val="20"/>
        </w:rPr>
        <w:t>Que estejam com o direito de licitar e contratar suspenso com qualquer órgão integrante do SISG/SIASG, ou que por estes tenham sido declaradas inidôneas;</w:t>
      </w:r>
    </w:p>
    <w:p w:rsidR="0004299C" w:rsidRDefault="0004299C" w:rsidP="00C14490">
      <w:pPr>
        <w:pStyle w:val="Corpodetexto"/>
        <w:numPr>
          <w:ilvl w:val="0"/>
          <w:numId w:val="6"/>
        </w:numPr>
        <w:tabs>
          <w:tab w:val="clear" w:pos="1381"/>
          <w:tab w:val="clear" w:pos="2694"/>
          <w:tab w:val="left" w:pos="1418"/>
          <w:tab w:val="num" w:pos="2268"/>
        </w:tabs>
        <w:ind w:left="1418" w:hanging="284"/>
        <w:rPr>
          <w:rFonts w:ascii="Arial" w:hAnsi="Arial" w:cs="Arial"/>
          <w:szCs w:val="20"/>
        </w:rPr>
      </w:pPr>
      <w:r>
        <w:rPr>
          <w:rFonts w:ascii="Arial" w:hAnsi="Arial" w:cs="Arial"/>
          <w:szCs w:val="20"/>
        </w:rPr>
        <w:lastRenderedPageBreak/>
        <w:t>Cujos empregados, diretores, responsáveis técnicos ou sócios figurem como funcionários ou ocupantes de função gratificada na CODEVASF;</w:t>
      </w:r>
    </w:p>
    <w:p w:rsidR="001C1E0F" w:rsidRPr="001C1E0F" w:rsidRDefault="001C1E0F" w:rsidP="00C14490">
      <w:pPr>
        <w:pStyle w:val="Corpodetexto"/>
        <w:numPr>
          <w:ilvl w:val="0"/>
          <w:numId w:val="6"/>
        </w:numPr>
        <w:tabs>
          <w:tab w:val="clear" w:pos="1381"/>
          <w:tab w:val="clear" w:pos="2694"/>
          <w:tab w:val="left" w:pos="1418"/>
          <w:tab w:val="num" w:pos="2268"/>
        </w:tabs>
        <w:ind w:left="1134" w:firstLine="0"/>
        <w:rPr>
          <w:rFonts w:ascii="Arial" w:hAnsi="Arial" w:cs="Arial"/>
          <w:szCs w:val="20"/>
        </w:rPr>
      </w:pPr>
      <w:r w:rsidRPr="001C1E0F">
        <w:rPr>
          <w:rFonts w:ascii="Arial" w:hAnsi="Arial" w:cs="Arial"/>
          <w:szCs w:val="20"/>
        </w:rPr>
        <w:t>Empresa suspensa de licitar ou contratar com a CODEVASF; e</w:t>
      </w:r>
    </w:p>
    <w:p w:rsidR="0004299C" w:rsidRDefault="0004299C" w:rsidP="00C14490">
      <w:pPr>
        <w:pStyle w:val="Corpodetexto"/>
        <w:numPr>
          <w:ilvl w:val="0"/>
          <w:numId w:val="6"/>
        </w:numPr>
        <w:tabs>
          <w:tab w:val="clear" w:pos="1381"/>
          <w:tab w:val="clear" w:pos="2694"/>
          <w:tab w:val="left" w:pos="1418"/>
          <w:tab w:val="num" w:pos="2268"/>
        </w:tabs>
        <w:ind w:left="1134" w:firstLine="0"/>
        <w:rPr>
          <w:rFonts w:ascii="Arial" w:hAnsi="Arial" w:cs="Arial"/>
          <w:szCs w:val="20"/>
        </w:rPr>
      </w:pPr>
      <w:r>
        <w:rPr>
          <w:rFonts w:ascii="Arial" w:hAnsi="Arial" w:cs="Arial"/>
          <w:szCs w:val="20"/>
        </w:rPr>
        <w:t>Estrangeiras que não estejam autorizadas a operar no País.</w:t>
      </w:r>
    </w:p>
    <w:p w:rsidR="001C1E0F" w:rsidRDefault="001C1E0F" w:rsidP="00C14490">
      <w:pPr>
        <w:numPr>
          <w:ilvl w:val="1"/>
          <w:numId w:val="2"/>
        </w:numPr>
        <w:tabs>
          <w:tab w:val="left" w:pos="2694"/>
        </w:tabs>
        <w:spacing w:before="120"/>
        <w:ind w:left="1134" w:hanging="708"/>
        <w:jc w:val="both"/>
        <w:rPr>
          <w:rFonts w:ascii="Arial" w:hAnsi="Arial" w:cs="Arial"/>
          <w:szCs w:val="20"/>
          <w:vertAlign w:val="baseline"/>
        </w:rPr>
      </w:pPr>
      <w:r>
        <w:rPr>
          <w:rFonts w:ascii="Arial" w:hAnsi="Arial" w:cs="Arial"/>
          <w:szCs w:val="20"/>
          <w:vertAlign w:val="baseline"/>
        </w:rPr>
        <w:t>A participação na licitação implica na aceitação plena e irrevogável do ato convocatório, bem como na observância dos regulamentos e normas administrativas e técnicas aplicáveis, observando-se o disposto neste Edital e de seus anexos e a responsabilidade pela autenticidade e fidelidade das informações e dos documentos apresentados em qualquer fase do processo.</w:t>
      </w:r>
    </w:p>
    <w:p w:rsidR="0004299C" w:rsidRDefault="0004299C"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 xml:space="preserve">INTERPRETAÇÃO E ESCLARECIMENTOS </w:t>
      </w:r>
    </w:p>
    <w:p w:rsidR="0004299C" w:rsidRDefault="0004299C" w:rsidP="00C14490">
      <w:pPr>
        <w:numPr>
          <w:ilvl w:val="1"/>
          <w:numId w:val="2"/>
        </w:numPr>
        <w:spacing w:before="120" w:after="120"/>
        <w:ind w:left="1134" w:hanging="708"/>
        <w:jc w:val="both"/>
        <w:rPr>
          <w:rFonts w:ascii="Arial" w:hAnsi="Arial" w:cs="Arial"/>
          <w:szCs w:val="20"/>
          <w:vertAlign w:val="baseline"/>
        </w:rPr>
      </w:pPr>
      <w:r>
        <w:rPr>
          <w:rFonts w:ascii="Arial" w:hAnsi="Arial" w:cs="Arial"/>
          <w:szCs w:val="20"/>
          <w:vertAlign w:val="baseline"/>
        </w:rPr>
        <w:t xml:space="preserve">Os pedidos de esclarecimentos referentes ao processo licitatório deverão ser enviados ao pregoeiro, até 3 (três) dias úteis anteriores à data fixada para a abertura da sessão pública, exclusivamente por meio eletrônico via internet, no sítio </w:t>
      </w:r>
      <w:r>
        <w:rPr>
          <w:rStyle w:val="Hyperlink"/>
          <w:rFonts w:ascii="Arial" w:hAnsi="Arial" w:cs="Arial"/>
          <w:szCs w:val="20"/>
          <w:vertAlign w:val="baseline"/>
        </w:rPr>
        <w:t>www.comprasnet.gov.br</w:t>
      </w:r>
      <w:r>
        <w:rPr>
          <w:rFonts w:ascii="Arial" w:hAnsi="Arial" w:cs="Arial"/>
          <w:szCs w:val="20"/>
          <w:vertAlign w:val="baseline"/>
        </w:rPr>
        <w:t>, ou pelo e-mail 3sl@codevasf.gov.br. As consultas formuladas fora deste prazo serão consideradas como não recebidas.</w:t>
      </w:r>
    </w:p>
    <w:p w:rsidR="0004299C" w:rsidRDefault="0004299C" w:rsidP="00C14490">
      <w:pPr>
        <w:numPr>
          <w:ilvl w:val="1"/>
          <w:numId w:val="2"/>
        </w:numPr>
        <w:spacing w:before="120" w:after="120"/>
        <w:ind w:left="1134" w:hanging="708"/>
        <w:jc w:val="both"/>
        <w:rPr>
          <w:rFonts w:ascii="Arial" w:hAnsi="Arial" w:cs="Arial"/>
          <w:szCs w:val="20"/>
          <w:vertAlign w:val="baseline"/>
        </w:rPr>
      </w:pPr>
      <w:r>
        <w:rPr>
          <w:rFonts w:ascii="Arial" w:hAnsi="Arial" w:cs="Arial"/>
          <w:szCs w:val="20"/>
          <w:vertAlign w:val="baseline"/>
        </w:rPr>
        <w:t xml:space="preserve">A licitante deverá, além das informações específicas requeridas pela CODEVASF, adicionar quaisquer outras que julgar necessárias. Somente serão aceitas normas conhecidas que assegurem a qualidade igual ou superior </w:t>
      </w:r>
      <w:r w:rsidR="00ED67BE">
        <w:rPr>
          <w:rFonts w:ascii="Arial" w:hAnsi="Arial" w:cs="Arial"/>
          <w:szCs w:val="20"/>
          <w:vertAlign w:val="baseline"/>
        </w:rPr>
        <w:t>ao objeto deste Edital</w:t>
      </w:r>
      <w:r>
        <w:rPr>
          <w:rFonts w:ascii="Arial" w:hAnsi="Arial" w:cs="Arial"/>
          <w:szCs w:val="20"/>
          <w:vertAlign w:val="baseline"/>
        </w:rPr>
        <w:t>.</w:t>
      </w:r>
    </w:p>
    <w:p w:rsidR="0004299C" w:rsidRDefault="0004299C" w:rsidP="00C14490">
      <w:pPr>
        <w:numPr>
          <w:ilvl w:val="1"/>
          <w:numId w:val="2"/>
        </w:numPr>
        <w:spacing w:before="120" w:after="120"/>
        <w:ind w:left="1134" w:hanging="708"/>
        <w:jc w:val="both"/>
        <w:rPr>
          <w:rFonts w:ascii="Arial" w:hAnsi="Arial" w:cs="Arial"/>
          <w:szCs w:val="20"/>
          <w:vertAlign w:val="baseline"/>
        </w:rPr>
      </w:pPr>
      <w:r>
        <w:rPr>
          <w:rFonts w:ascii="Arial" w:hAnsi="Arial" w:cs="Arial"/>
          <w:szCs w:val="20"/>
          <w:vertAlign w:val="baseline"/>
        </w:rPr>
        <w:t>As licitantes deverão estudar minuciosa e cuidadosamente a documentação, informando-se de todas as circunstâncias e detalhes que</w:t>
      </w:r>
      <w:r w:rsidR="00654E36">
        <w:rPr>
          <w:rFonts w:ascii="Arial" w:hAnsi="Arial" w:cs="Arial"/>
          <w:szCs w:val="20"/>
          <w:vertAlign w:val="baseline"/>
        </w:rPr>
        <w:t xml:space="preserve"> </w:t>
      </w:r>
      <w:r>
        <w:rPr>
          <w:rFonts w:ascii="Arial" w:hAnsi="Arial" w:cs="Arial"/>
          <w:szCs w:val="20"/>
          <w:vertAlign w:val="baseline"/>
        </w:rPr>
        <w:t xml:space="preserve"> possam, de algum </w:t>
      </w:r>
      <w:r w:rsidR="00654E36">
        <w:rPr>
          <w:rFonts w:ascii="Arial" w:hAnsi="Arial" w:cs="Arial"/>
          <w:szCs w:val="20"/>
          <w:vertAlign w:val="baseline"/>
        </w:rPr>
        <w:t xml:space="preserve"> </w:t>
      </w:r>
      <w:r>
        <w:rPr>
          <w:rFonts w:ascii="Arial" w:hAnsi="Arial" w:cs="Arial"/>
          <w:szCs w:val="20"/>
          <w:vertAlign w:val="baseline"/>
        </w:rPr>
        <w:t xml:space="preserve">modo, afetar o </w:t>
      </w:r>
      <w:r w:rsidR="00E90D3E">
        <w:rPr>
          <w:rFonts w:ascii="Arial" w:hAnsi="Arial" w:cs="Arial"/>
          <w:szCs w:val="20"/>
          <w:vertAlign w:val="baseline"/>
        </w:rPr>
        <w:t>serviço</w:t>
      </w:r>
      <w:r>
        <w:rPr>
          <w:rFonts w:ascii="Arial" w:hAnsi="Arial" w:cs="Arial"/>
          <w:szCs w:val="20"/>
          <w:vertAlign w:val="baseline"/>
        </w:rPr>
        <w:t>, seus custos e prazos.</w:t>
      </w:r>
    </w:p>
    <w:p w:rsidR="0004299C" w:rsidRDefault="00341D2C" w:rsidP="00C14490">
      <w:pPr>
        <w:numPr>
          <w:ilvl w:val="1"/>
          <w:numId w:val="2"/>
        </w:numPr>
        <w:spacing w:before="120" w:after="120"/>
        <w:ind w:left="1134" w:hanging="708"/>
        <w:jc w:val="both"/>
        <w:rPr>
          <w:rFonts w:ascii="Arial" w:hAnsi="Arial" w:cs="Arial"/>
          <w:szCs w:val="20"/>
          <w:vertAlign w:val="baseline"/>
        </w:rPr>
      </w:pPr>
      <w:r w:rsidRPr="00293486">
        <w:rPr>
          <w:rFonts w:ascii="Arial" w:hAnsi="Arial" w:cs="Arial"/>
          <w:vertAlign w:val="baseline"/>
        </w:rPr>
        <w:t xml:space="preserve">Analisando as consultas, a CODEVASF deverá esclarecê-las e, acatando-as, alterar ou adequar os elementos constantes do Edital e seus anexos, comunicando sua decisão, por meio do sitio </w:t>
      </w:r>
      <w:hyperlink r:id="rId10" w:history="1">
        <w:r w:rsidRPr="00293486">
          <w:rPr>
            <w:rFonts w:ascii="Arial" w:hAnsi="Arial" w:cs="Arial"/>
            <w:color w:val="0000FF"/>
            <w:u w:val="single"/>
            <w:vertAlign w:val="baseline"/>
          </w:rPr>
          <w:t>www.codevasf.gov.br</w:t>
        </w:r>
      </w:hyperlink>
      <w:r w:rsidR="0004299C">
        <w:rPr>
          <w:rFonts w:ascii="Arial" w:hAnsi="Arial" w:cs="Arial"/>
          <w:szCs w:val="20"/>
          <w:vertAlign w:val="baseline"/>
        </w:rPr>
        <w:t>.</w:t>
      </w:r>
    </w:p>
    <w:p w:rsidR="0004299C" w:rsidRDefault="0004299C" w:rsidP="00C14490">
      <w:pPr>
        <w:numPr>
          <w:ilvl w:val="1"/>
          <w:numId w:val="2"/>
        </w:numPr>
        <w:spacing w:before="120" w:after="120"/>
        <w:ind w:left="1134" w:hanging="708"/>
        <w:jc w:val="both"/>
        <w:rPr>
          <w:rFonts w:ascii="Arial" w:hAnsi="Arial" w:cs="Arial"/>
          <w:szCs w:val="20"/>
          <w:vertAlign w:val="baseline"/>
        </w:rPr>
      </w:pPr>
      <w:r>
        <w:rPr>
          <w:rFonts w:ascii="Arial" w:hAnsi="Arial" w:cs="Arial"/>
          <w:szCs w:val="20"/>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logo implicando aceitação plena de suas condições.</w:t>
      </w:r>
    </w:p>
    <w:p w:rsidR="0004299C" w:rsidRDefault="0004299C"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DA REPRESENTAÇÃO E DO CREDENCIAMENTO</w:t>
      </w:r>
    </w:p>
    <w:p w:rsidR="0004299C" w:rsidRDefault="0004299C" w:rsidP="00C14490">
      <w:pPr>
        <w:numPr>
          <w:ilvl w:val="1"/>
          <w:numId w:val="2"/>
        </w:numPr>
        <w:spacing w:before="120" w:after="120"/>
        <w:ind w:left="1134" w:hanging="708"/>
        <w:jc w:val="both"/>
        <w:rPr>
          <w:rFonts w:ascii="Arial" w:hAnsi="Arial" w:cs="Arial"/>
          <w:szCs w:val="20"/>
          <w:vertAlign w:val="baseline"/>
        </w:rPr>
      </w:pPr>
      <w:r>
        <w:rPr>
          <w:rFonts w:ascii="Arial" w:hAnsi="Arial" w:cs="Arial"/>
          <w:szCs w:val="20"/>
          <w:vertAlign w:val="baseline"/>
        </w:rPr>
        <w:t>Deverão ser previamente credenciados perante o provedor do sistema eletrônico os licitantes que queiram participar do pregão na forma eletrônica.</w:t>
      </w:r>
    </w:p>
    <w:p w:rsidR="0004299C" w:rsidRDefault="0004299C" w:rsidP="00C14490">
      <w:pPr>
        <w:numPr>
          <w:ilvl w:val="1"/>
          <w:numId w:val="2"/>
        </w:numPr>
        <w:spacing w:before="120" w:after="120"/>
        <w:ind w:left="1134" w:hanging="708"/>
        <w:jc w:val="both"/>
        <w:rPr>
          <w:rFonts w:ascii="Arial" w:hAnsi="Arial" w:cs="Arial"/>
          <w:szCs w:val="20"/>
          <w:vertAlign w:val="baseline"/>
        </w:rPr>
      </w:pPr>
      <w:r>
        <w:rPr>
          <w:rFonts w:ascii="Arial" w:hAnsi="Arial" w:cs="Arial"/>
          <w:szCs w:val="20"/>
          <w:vertAlign w:val="baseline"/>
        </w:rPr>
        <w:t xml:space="preserve">O credenciamento dar-se-á pela atribuição de chave de identificação e de senha, pessoal e intransferível, para acesso ao sistema eletrônico (art. 3º, § 1º, do Decreto nº 5.450/2005), devendo ser providenciado no sitio: </w:t>
      </w:r>
      <w:hyperlink r:id="rId11" w:history="1">
        <w:r>
          <w:rPr>
            <w:rStyle w:val="Hyperlink"/>
            <w:rFonts w:ascii="Arial" w:hAnsi="Arial" w:cs="Arial"/>
            <w:szCs w:val="20"/>
            <w:vertAlign w:val="baseline"/>
          </w:rPr>
          <w:t>www.comprasnet.gov.br</w:t>
        </w:r>
      </w:hyperlink>
      <w:r>
        <w:rPr>
          <w:rFonts w:ascii="Arial" w:hAnsi="Arial" w:cs="Arial"/>
          <w:szCs w:val="20"/>
          <w:vertAlign w:val="baseline"/>
        </w:rPr>
        <w:t xml:space="preserve"> . </w:t>
      </w:r>
    </w:p>
    <w:p w:rsidR="0004299C" w:rsidRDefault="0004299C" w:rsidP="00C14490">
      <w:pPr>
        <w:numPr>
          <w:ilvl w:val="1"/>
          <w:numId w:val="2"/>
        </w:numPr>
        <w:spacing w:before="120" w:after="120"/>
        <w:ind w:left="1134" w:hanging="708"/>
        <w:jc w:val="both"/>
        <w:rPr>
          <w:rFonts w:ascii="Arial" w:hAnsi="Arial" w:cs="Arial"/>
          <w:szCs w:val="20"/>
          <w:vertAlign w:val="baseline"/>
        </w:rPr>
      </w:pPr>
      <w:r>
        <w:rPr>
          <w:rFonts w:ascii="Arial" w:hAnsi="Arial" w:cs="Arial"/>
          <w:szCs w:val="20"/>
          <w:vertAlign w:val="baseline"/>
        </w:rPr>
        <w:t>O credenciamento do licitante dependerá de registro cadastral atualizado no Sistema de Cadastramento Unificado de Fornecedores – SICAF, que também será requisito obrigatório para fins de habilitação.</w:t>
      </w:r>
    </w:p>
    <w:p w:rsidR="0004299C" w:rsidRDefault="0004299C" w:rsidP="00C14490">
      <w:pPr>
        <w:numPr>
          <w:ilvl w:val="1"/>
          <w:numId w:val="2"/>
        </w:numPr>
        <w:spacing w:before="120" w:after="120"/>
        <w:ind w:left="1134" w:hanging="708"/>
        <w:jc w:val="both"/>
        <w:rPr>
          <w:rFonts w:ascii="Arial" w:hAnsi="Arial" w:cs="Arial"/>
          <w:szCs w:val="20"/>
          <w:vertAlign w:val="baseline"/>
        </w:rPr>
      </w:pPr>
      <w:r>
        <w:rPr>
          <w:rFonts w:ascii="Arial" w:hAnsi="Arial" w:cs="Arial"/>
          <w:szCs w:val="20"/>
          <w:vertAlign w:val="baseline"/>
        </w:rPr>
        <w:t>A perda da senha ou a quebra de sigilo deverá ser comunicada imediatamente ao provedor do sistema, para imediato bloqueio de acesso.</w:t>
      </w:r>
    </w:p>
    <w:p w:rsidR="0004299C" w:rsidRDefault="0004299C" w:rsidP="00C14490">
      <w:pPr>
        <w:numPr>
          <w:ilvl w:val="1"/>
          <w:numId w:val="2"/>
        </w:numPr>
        <w:spacing w:before="120" w:after="120"/>
        <w:ind w:left="1134" w:hanging="708"/>
        <w:jc w:val="both"/>
        <w:rPr>
          <w:rFonts w:ascii="Arial" w:hAnsi="Arial" w:cs="Arial"/>
          <w:szCs w:val="20"/>
          <w:vertAlign w:val="baseline"/>
        </w:rPr>
      </w:pPr>
      <w:r>
        <w:rPr>
          <w:rFonts w:ascii="Arial" w:hAnsi="Arial" w:cs="Arial"/>
          <w:szCs w:val="20"/>
          <w:vertAlign w:val="baseline"/>
        </w:rPr>
        <w:t>O credenciamento junto ao provedor do sistema implica a responsabilidade legal do licitante ou de seu representante legal e a presunção de sua capacidade técnica para realização das transações inerentes ao pregão eletrônico (art. 3º, § 6º, do Decreto nº 5.450/2005).</w:t>
      </w:r>
    </w:p>
    <w:p w:rsidR="0004299C" w:rsidRDefault="0004299C" w:rsidP="00C14490">
      <w:pPr>
        <w:numPr>
          <w:ilvl w:val="1"/>
          <w:numId w:val="2"/>
        </w:numPr>
        <w:spacing w:before="120" w:after="120"/>
        <w:ind w:left="1134" w:hanging="708"/>
        <w:jc w:val="both"/>
        <w:rPr>
          <w:rFonts w:ascii="Arial" w:hAnsi="Arial" w:cs="Arial"/>
          <w:szCs w:val="20"/>
          <w:vertAlign w:val="baseline"/>
        </w:rPr>
      </w:pPr>
      <w:r>
        <w:rPr>
          <w:rFonts w:ascii="Arial" w:hAnsi="Arial" w:cs="Arial"/>
          <w:szCs w:val="20"/>
          <w:vertAlign w:val="baseline"/>
        </w:rPr>
        <w:t>O uso da senha de acesso pelo licitante é de sua responsabilidade exclusiva, incluindo qualquer transação efetuada diretamente ou por seu representante, não cabendo ao provedor do sistema ou à CODEVASF, responsabilidade por eventuais danos decorrentes do uso indevido da senha, ainda que por terceiros (art. 3º, § 5º, do Decreto nº 5.450/2005).</w:t>
      </w:r>
    </w:p>
    <w:p w:rsidR="0004299C" w:rsidRDefault="0004299C"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lastRenderedPageBreak/>
        <w:t xml:space="preserve">DO ENVIO DA PROPOSTA DE PREÇOS </w:t>
      </w:r>
    </w:p>
    <w:p w:rsidR="00F95D1D" w:rsidRPr="00277F93" w:rsidRDefault="00F95D1D" w:rsidP="00DC5634">
      <w:pPr>
        <w:numPr>
          <w:ilvl w:val="1"/>
          <w:numId w:val="2"/>
        </w:numPr>
        <w:tabs>
          <w:tab w:val="left" w:pos="1134"/>
        </w:tabs>
        <w:spacing w:before="120" w:after="120"/>
        <w:ind w:left="1134" w:hanging="708"/>
        <w:jc w:val="both"/>
        <w:rPr>
          <w:rFonts w:ascii="Arial" w:hAnsi="Arial" w:cs="Arial"/>
          <w:szCs w:val="20"/>
          <w:vertAlign w:val="baseline"/>
        </w:rPr>
      </w:pPr>
      <w:r w:rsidRPr="007F5F79">
        <w:rPr>
          <w:rFonts w:ascii="Arial" w:hAnsi="Arial"/>
          <w:szCs w:val="20"/>
          <w:vertAlign w:val="baseline"/>
        </w:rPr>
        <w:t xml:space="preserve">Após a divulgação do edital no Comprasnet, os licitantes deverão encaminhar proposta com </w:t>
      </w:r>
      <w:r w:rsidRPr="007F5F79">
        <w:rPr>
          <w:rFonts w:ascii="Arial" w:hAnsi="Arial"/>
          <w:b/>
          <w:szCs w:val="20"/>
          <w:u w:val="single"/>
          <w:vertAlign w:val="baseline"/>
        </w:rPr>
        <w:t>a descrição detalhada, obrigatoriamente, do objeto ofertado</w:t>
      </w:r>
      <w:r w:rsidRPr="00F95D1D">
        <w:rPr>
          <w:rFonts w:ascii="Arial" w:hAnsi="Arial"/>
          <w:szCs w:val="20"/>
          <w:vertAlign w:val="baseline"/>
        </w:rPr>
        <w:t xml:space="preserve"> </w:t>
      </w:r>
      <w:r w:rsidRPr="007F5F79">
        <w:rPr>
          <w:rFonts w:ascii="Arial" w:hAnsi="Arial"/>
          <w:szCs w:val="20"/>
          <w:vertAlign w:val="baseline"/>
        </w:rPr>
        <w:t>e os preços unitário e total, estando incluídos todos os impostos, taxas e despesas, e quaisquer outros incidentes sobre os itens do objeto deste pregão</w:t>
      </w:r>
      <w:r w:rsidR="00B758FE">
        <w:rPr>
          <w:rFonts w:ascii="Arial" w:hAnsi="Arial"/>
          <w:szCs w:val="20"/>
          <w:vertAlign w:val="baseline"/>
        </w:rPr>
        <w:t>,</w:t>
      </w:r>
      <w:r w:rsidRPr="007F5F79">
        <w:rPr>
          <w:rFonts w:ascii="Arial" w:hAnsi="Arial"/>
          <w:szCs w:val="20"/>
          <w:vertAlign w:val="baseline"/>
        </w:rPr>
        <w:t xml:space="preserve"> bem como </w:t>
      </w:r>
      <w:r w:rsidRPr="007F5F79">
        <w:rPr>
          <w:rFonts w:ascii="Arial" w:hAnsi="Arial"/>
          <w:b/>
          <w:szCs w:val="20"/>
          <w:vertAlign w:val="baseline"/>
        </w:rPr>
        <w:t>Anexo</w:t>
      </w:r>
      <w:r w:rsidRPr="007F5F79">
        <w:rPr>
          <w:rFonts w:ascii="Arial" w:hAnsi="Arial"/>
          <w:szCs w:val="20"/>
          <w:vertAlign w:val="baseline"/>
        </w:rPr>
        <w:t xml:space="preserve"> </w:t>
      </w:r>
      <w:r w:rsidRPr="007F5F79">
        <w:rPr>
          <w:rFonts w:ascii="Arial" w:hAnsi="Arial"/>
          <w:b/>
          <w:szCs w:val="20"/>
          <w:vertAlign w:val="baseline"/>
        </w:rPr>
        <w:t>da Proposta</w:t>
      </w:r>
      <w:r w:rsidRPr="007F5F79">
        <w:rPr>
          <w:rFonts w:ascii="Arial" w:hAnsi="Arial"/>
          <w:szCs w:val="20"/>
          <w:vertAlign w:val="baseline"/>
        </w:rPr>
        <w:t xml:space="preserve">, contendo a descrição completa de item ofertado, </w:t>
      </w:r>
      <w:r w:rsidRPr="007F5F79">
        <w:rPr>
          <w:rFonts w:ascii="Arial" w:hAnsi="Arial"/>
          <w:b/>
          <w:szCs w:val="20"/>
          <w:vertAlign w:val="baseline"/>
        </w:rPr>
        <w:t xml:space="preserve">conforme descrito no </w:t>
      </w:r>
      <w:r w:rsidRPr="007F5F79">
        <w:rPr>
          <w:rFonts w:ascii="Arial" w:hAnsi="Arial"/>
          <w:b/>
          <w:bCs/>
          <w:szCs w:val="20"/>
          <w:vertAlign w:val="baseline"/>
        </w:rPr>
        <w:t>modelo constante do</w:t>
      </w:r>
      <w:r w:rsidRPr="00F95D1D">
        <w:rPr>
          <w:rFonts w:ascii="Arial" w:hAnsi="Arial"/>
          <w:szCs w:val="20"/>
          <w:vertAlign w:val="baseline"/>
        </w:rPr>
        <w:t xml:space="preserve"> </w:t>
      </w:r>
      <w:r w:rsidRPr="007F5F79">
        <w:rPr>
          <w:rFonts w:ascii="Arial" w:hAnsi="Arial"/>
          <w:b/>
          <w:szCs w:val="20"/>
          <w:u w:val="single"/>
          <w:vertAlign w:val="baseline"/>
        </w:rPr>
        <w:t>Anexo II</w:t>
      </w:r>
      <w:r w:rsidRPr="007F5F79">
        <w:rPr>
          <w:rFonts w:ascii="Arial" w:hAnsi="Arial"/>
          <w:szCs w:val="20"/>
          <w:vertAlign w:val="baseline"/>
        </w:rPr>
        <w:t xml:space="preserve"> deste Edital, que faz parte integrante do mesmo, até a data e hora marcadas para a abertura da sessão</w:t>
      </w:r>
      <w:r w:rsidRPr="007F5F79">
        <w:rPr>
          <w:rFonts w:ascii="Arial" w:hAnsi="Arial"/>
          <w:b/>
          <w:szCs w:val="20"/>
          <w:vertAlign w:val="baseline"/>
        </w:rPr>
        <w:t xml:space="preserve">, </w:t>
      </w:r>
      <w:r w:rsidRPr="007F5F79">
        <w:rPr>
          <w:rFonts w:ascii="Arial" w:hAnsi="Arial"/>
          <w:b/>
          <w:szCs w:val="20"/>
          <w:u w:val="single"/>
          <w:vertAlign w:val="baseline"/>
        </w:rPr>
        <w:t>exclusivamente por meio do sistema eletrônico</w:t>
      </w:r>
      <w:r w:rsidRPr="007F5F79">
        <w:rPr>
          <w:rFonts w:ascii="Arial" w:hAnsi="Arial"/>
          <w:b/>
          <w:szCs w:val="20"/>
          <w:vertAlign w:val="baseline"/>
        </w:rPr>
        <w:t>.</w:t>
      </w:r>
      <w:r w:rsidRPr="007F5F79">
        <w:rPr>
          <w:rFonts w:ascii="Arial" w:hAnsi="Arial"/>
          <w:szCs w:val="20"/>
          <w:vertAlign w:val="baseline"/>
        </w:rPr>
        <w:t xml:space="preserve"> (art. 21 ,§ 1º, Decreto 5.450/2005)</w:t>
      </w:r>
      <w:r w:rsidRPr="00277F93">
        <w:rPr>
          <w:rFonts w:ascii="Arial" w:hAnsi="Arial" w:cs="Arial"/>
          <w:szCs w:val="20"/>
          <w:vertAlign w:val="baseline"/>
        </w:rPr>
        <w:t>.</w:t>
      </w:r>
    </w:p>
    <w:p w:rsidR="00F95D1D" w:rsidRPr="00277F93" w:rsidRDefault="00F95D1D" w:rsidP="00DC5634">
      <w:pPr>
        <w:numPr>
          <w:ilvl w:val="2"/>
          <w:numId w:val="2"/>
        </w:numPr>
        <w:tabs>
          <w:tab w:val="left" w:pos="1560"/>
          <w:tab w:val="left" w:pos="1701"/>
        </w:tabs>
        <w:spacing w:before="120" w:after="120"/>
        <w:ind w:left="1701" w:hanging="567"/>
        <w:jc w:val="both"/>
        <w:rPr>
          <w:rFonts w:ascii="Arial" w:hAnsi="Arial" w:cs="Arial"/>
          <w:szCs w:val="20"/>
          <w:vertAlign w:val="baseline"/>
        </w:rPr>
      </w:pPr>
      <w:r w:rsidRPr="00277F93">
        <w:rPr>
          <w:rFonts w:ascii="Arial" w:hAnsi="Arial" w:cs="Arial"/>
          <w:szCs w:val="20"/>
          <w:vertAlign w:val="baseline"/>
        </w:rPr>
        <w:t xml:space="preserve">O Anexo referido no item anterior deverá ser enviado após convocação pelo sistema eletrônico, devidamente atualizado, </w:t>
      </w:r>
      <w:r w:rsidRPr="00277F93">
        <w:rPr>
          <w:rFonts w:ascii="Arial" w:hAnsi="Arial" w:cs="Arial"/>
          <w:b/>
          <w:szCs w:val="20"/>
          <w:vertAlign w:val="baseline"/>
        </w:rPr>
        <w:t>no prazo de 0</w:t>
      </w:r>
      <w:r w:rsidR="006E0D62">
        <w:rPr>
          <w:rFonts w:ascii="Arial" w:hAnsi="Arial" w:cs="Arial"/>
          <w:b/>
          <w:szCs w:val="20"/>
          <w:vertAlign w:val="baseline"/>
        </w:rPr>
        <w:t>4</w:t>
      </w:r>
      <w:r w:rsidRPr="00277F93">
        <w:rPr>
          <w:rFonts w:ascii="Arial" w:hAnsi="Arial" w:cs="Arial"/>
          <w:b/>
          <w:szCs w:val="20"/>
          <w:vertAlign w:val="baseline"/>
        </w:rPr>
        <w:t xml:space="preserve"> (</w:t>
      </w:r>
      <w:r w:rsidR="006E0D62">
        <w:rPr>
          <w:rFonts w:ascii="Arial" w:hAnsi="Arial" w:cs="Arial"/>
          <w:b/>
          <w:szCs w:val="20"/>
          <w:vertAlign w:val="baseline"/>
        </w:rPr>
        <w:t>quatro</w:t>
      </w:r>
      <w:r w:rsidRPr="00277F93">
        <w:rPr>
          <w:rFonts w:ascii="Arial" w:hAnsi="Arial" w:cs="Arial"/>
          <w:b/>
          <w:szCs w:val="20"/>
          <w:vertAlign w:val="baseline"/>
        </w:rPr>
        <w:t>) horas</w:t>
      </w:r>
      <w:r w:rsidRPr="00277F93">
        <w:rPr>
          <w:rFonts w:ascii="Arial" w:hAnsi="Arial" w:cs="Arial"/>
          <w:szCs w:val="20"/>
          <w:vertAlign w:val="baseline"/>
        </w:rPr>
        <w:t>, após a solicitação do pregoeiro.</w:t>
      </w:r>
    </w:p>
    <w:p w:rsidR="0004299C" w:rsidRDefault="0004299C" w:rsidP="00DC5634">
      <w:pPr>
        <w:numPr>
          <w:ilvl w:val="1"/>
          <w:numId w:val="2"/>
        </w:numPr>
        <w:tabs>
          <w:tab w:val="left" w:pos="993"/>
          <w:tab w:val="left" w:pos="1134"/>
        </w:tabs>
        <w:spacing w:before="120" w:after="120"/>
        <w:ind w:left="1134" w:hanging="708"/>
        <w:jc w:val="both"/>
        <w:rPr>
          <w:rFonts w:ascii="Arial" w:hAnsi="Arial" w:cs="Arial"/>
          <w:szCs w:val="20"/>
          <w:vertAlign w:val="baseline"/>
        </w:rPr>
      </w:pPr>
      <w:r>
        <w:rPr>
          <w:rFonts w:ascii="Arial" w:hAnsi="Arial" w:cs="Arial"/>
          <w:szCs w:val="20"/>
          <w:vertAlign w:val="baseline"/>
        </w:rPr>
        <w:t>Até a abertura da sessão, os licitantes poderão retirar ou substituir a proposta anteriormente apresentada.</w:t>
      </w:r>
    </w:p>
    <w:p w:rsidR="0004299C" w:rsidRDefault="0004299C" w:rsidP="00DC5634">
      <w:pPr>
        <w:numPr>
          <w:ilvl w:val="1"/>
          <w:numId w:val="2"/>
        </w:numPr>
        <w:tabs>
          <w:tab w:val="left" w:pos="993"/>
          <w:tab w:val="left" w:pos="1134"/>
        </w:tabs>
        <w:spacing w:before="120" w:after="120"/>
        <w:ind w:left="1134" w:hanging="708"/>
        <w:jc w:val="both"/>
        <w:rPr>
          <w:rFonts w:ascii="Arial" w:hAnsi="Arial" w:cs="Arial"/>
          <w:szCs w:val="20"/>
          <w:vertAlign w:val="baseline"/>
        </w:rPr>
      </w:pPr>
      <w:r>
        <w:rPr>
          <w:rFonts w:ascii="Arial" w:hAnsi="Arial" w:cs="Arial"/>
          <w:szCs w:val="20"/>
          <w:vertAlign w:val="baseline"/>
        </w:rPr>
        <w:t>O licitante será responsável por todas as transações que forem efetuadas em seu nome no sistema eletrônico, assumindo como firmes e verdadeiros sua proposta e lances (art. 13, inciso III, do Decreto 5.450/2005).</w:t>
      </w:r>
    </w:p>
    <w:p w:rsidR="0004299C" w:rsidRDefault="0004299C" w:rsidP="00DC5634">
      <w:pPr>
        <w:numPr>
          <w:ilvl w:val="1"/>
          <w:numId w:val="2"/>
        </w:numPr>
        <w:tabs>
          <w:tab w:val="left" w:pos="993"/>
          <w:tab w:val="left" w:pos="1134"/>
        </w:tabs>
        <w:spacing w:before="120" w:after="120"/>
        <w:ind w:left="1134" w:hanging="708"/>
        <w:jc w:val="both"/>
        <w:rPr>
          <w:rFonts w:ascii="Arial" w:hAnsi="Arial" w:cs="Arial"/>
          <w:szCs w:val="20"/>
          <w:vertAlign w:val="baseline"/>
        </w:rPr>
      </w:pPr>
      <w:r>
        <w:rPr>
          <w:rFonts w:ascii="Arial" w:hAnsi="Arial" w:cs="Arial"/>
          <w:szCs w:val="20"/>
          <w:vertAlign w:val="baseline"/>
        </w:rPr>
        <w:t>Incumbirá ao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04299C" w:rsidRDefault="0004299C" w:rsidP="00DC5634">
      <w:pPr>
        <w:numPr>
          <w:ilvl w:val="1"/>
          <w:numId w:val="2"/>
        </w:numPr>
        <w:tabs>
          <w:tab w:val="left" w:pos="993"/>
          <w:tab w:val="left" w:pos="1134"/>
        </w:tabs>
        <w:spacing w:before="120" w:after="120"/>
        <w:ind w:left="1134" w:hanging="708"/>
        <w:jc w:val="both"/>
        <w:rPr>
          <w:rFonts w:ascii="Arial" w:hAnsi="Arial" w:cs="Arial"/>
          <w:szCs w:val="20"/>
          <w:vertAlign w:val="baseline"/>
        </w:rPr>
      </w:pPr>
      <w:r>
        <w:rPr>
          <w:rFonts w:ascii="Arial" w:hAnsi="Arial" w:cs="Arial"/>
          <w:szCs w:val="20"/>
          <w:vertAlign w:val="baseline"/>
        </w:rPr>
        <w:t xml:space="preserve">Na proposta de preços, estabelecida no subitem 6.1, o licitante deverá descrever obrigatoriamente a especificação completa do </w:t>
      </w:r>
      <w:r w:rsidR="007A448B">
        <w:rPr>
          <w:rFonts w:ascii="Arial" w:hAnsi="Arial" w:cs="Arial"/>
          <w:szCs w:val="20"/>
          <w:vertAlign w:val="baseline"/>
        </w:rPr>
        <w:t>serviço</w:t>
      </w:r>
      <w:r>
        <w:rPr>
          <w:rFonts w:ascii="Arial" w:hAnsi="Arial" w:cs="Arial"/>
          <w:szCs w:val="20"/>
          <w:vertAlign w:val="baseline"/>
        </w:rPr>
        <w:t xml:space="preserve"> ofertado</w:t>
      </w:r>
      <w:r>
        <w:rPr>
          <w:rFonts w:ascii="Arial" w:hAnsi="Arial" w:cs="Arial"/>
          <w:b/>
          <w:bCs/>
          <w:szCs w:val="20"/>
          <w:vertAlign w:val="baseline"/>
        </w:rPr>
        <w:t>, no campo “descrição complementar”</w:t>
      </w:r>
      <w:r>
        <w:rPr>
          <w:rFonts w:ascii="Arial" w:hAnsi="Arial" w:cs="Arial"/>
          <w:szCs w:val="20"/>
          <w:vertAlign w:val="baseline"/>
        </w:rPr>
        <w:t>, em língua portuguesa, compatível com o Edital, conforme subitem 2.</w:t>
      </w:r>
      <w:r w:rsidR="0082257B">
        <w:rPr>
          <w:rFonts w:ascii="Arial" w:hAnsi="Arial" w:cs="Arial"/>
          <w:szCs w:val="20"/>
          <w:vertAlign w:val="baseline"/>
        </w:rPr>
        <w:t>2</w:t>
      </w:r>
      <w:r>
        <w:rPr>
          <w:rFonts w:ascii="Arial" w:hAnsi="Arial" w:cs="Arial"/>
          <w:szCs w:val="20"/>
          <w:vertAlign w:val="baseline"/>
        </w:rPr>
        <w:t xml:space="preserve"> e no Termo da Proposta do Anexo II, não sendo aceitas adaptações, modificações e alterações não previstas nos seus manuais.</w:t>
      </w:r>
    </w:p>
    <w:p w:rsidR="0004299C" w:rsidRDefault="0004299C" w:rsidP="00DC5634">
      <w:pPr>
        <w:numPr>
          <w:ilvl w:val="1"/>
          <w:numId w:val="2"/>
        </w:numPr>
        <w:tabs>
          <w:tab w:val="left" w:pos="993"/>
          <w:tab w:val="left" w:pos="1134"/>
        </w:tabs>
        <w:spacing w:before="120" w:after="120"/>
        <w:ind w:left="1134" w:hanging="708"/>
        <w:jc w:val="both"/>
        <w:rPr>
          <w:rFonts w:ascii="Arial" w:hAnsi="Arial" w:cs="Arial"/>
          <w:szCs w:val="20"/>
          <w:vertAlign w:val="baseline"/>
        </w:rPr>
      </w:pPr>
      <w:r>
        <w:rPr>
          <w:rFonts w:ascii="Arial" w:hAnsi="Arial" w:cs="Arial"/>
          <w:szCs w:val="20"/>
          <w:vertAlign w:val="baseline"/>
        </w:rPr>
        <w:t xml:space="preserve">Apresentada a proposta, ainda que omisso em sua descrição, o licitante compromete-se a fornecer o </w:t>
      </w:r>
      <w:r w:rsidR="007A448B">
        <w:rPr>
          <w:rFonts w:ascii="Arial" w:hAnsi="Arial" w:cs="Arial"/>
          <w:szCs w:val="20"/>
          <w:vertAlign w:val="baseline"/>
        </w:rPr>
        <w:t>serviço</w:t>
      </w:r>
      <w:r>
        <w:rPr>
          <w:rFonts w:ascii="Arial" w:hAnsi="Arial" w:cs="Arial"/>
          <w:szCs w:val="20"/>
          <w:vertAlign w:val="baseline"/>
        </w:rPr>
        <w:t xml:space="preserve"> sem preterição de nenhum item da especificação constante do subitem 2.</w:t>
      </w:r>
      <w:r w:rsidR="0082257B">
        <w:rPr>
          <w:rFonts w:ascii="Arial" w:hAnsi="Arial" w:cs="Arial"/>
          <w:szCs w:val="20"/>
          <w:vertAlign w:val="baseline"/>
        </w:rPr>
        <w:t>2</w:t>
      </w:r>
      <w:r>
        <w:rPr>
          <w:rFonts w:ascii="Arial" w:hAnsi="Arial" w:cs="Arial"/>
          <w:szCs w:val="20"/>
          <w:vertAlign w:val="baseline"/>
        </w:rPr>
        <w:t xml:space="preserve"> e no Termo da Proposta do Anexo II deste Edital.</w:t>
      </w:r>
    </w:p>
    <w:p w:rsidR="0004299C" w:rsidRDefault="0004299C" w:rsidP="00DC5634">
      <w:pPr>
        <w:numPr>
          <w:ilvl w:val="1"/>
          <w:numId w:val="2"/>
        </w:numPr>
        <w:tabs>
          <w:tab w:val="left" w:pos="993"/>
          <w:tab w:val="left" w:pos="1134"/>
        </w:tabs>
        <w:spacing w:before="120" w:after="120"/>
        <w:ind w:left="1134" w:hanging="708"/>
        <w:jc w:val="both"/>
        <w:rPr>
          <w:rFonts w:ascii="Arial" w:hAnsi="Arial" w:cs="Arial"/>
          <w:szCs w:val="20"/>
          <w:vertAlign w:val="baseline"/>
        </w:rPr>
      </w:pPr>
      <w:r>
        <w:rPr>
          <w:rFonts w:ascii="Arial" w:hAnsi="Arial" w:cs="Arial"/>
          <w:szCs w:val="20"/>
          <w:vertAlign w:val="baseline"/>
        </w:rPr>
        <w:t>Não serão consideradas propostas ou lances com quantidade inferior à solicitada neste Edital.</w:t>
      </w:r>
    </w:p>
    <w:p w:rsidR="0004299C" w:rsidRDefault="0004299C" w:rsidP="00DC5634">
      <w:pPr>
        <w:numPr>
          <w:ilvl w:val="1"/>
          <w:numId w:val="2"/>
        </w:numPr>
        <w:tabs>
          <w:tab w:val="left" w:pos="993"/>
          <w:tab w:val="left" w:pos="1134"/>
        </w:tabs>
        <w:spacing w:before="120" w:after="120"/>
        <w:ind w:left="1134" w:hanging="708"/>
        <w:jc w:val="both"/>
        <w:rPr>
          <w:rFonts w:ascii="Arial" w:hAnsi="Arial" w:cs="Arial"/>
          <w:szCs w:val="20"/>
          <w:vertAlign w:val="baseline"/>
        </w:rPr>
      </w:pPr>
      <w:r>
        <w:rPr>
          <w:rFonts w:ascii="Arial" w:hAnsi="Arial" w:cs="Arial"/>
          <w:szCs w:val="20"/>
          <w:vertAlign w:val="baseline"/>
        </w:rPr>
        <w:t>O prazo de validade da proposta será 60 (sessenta) dias corridos, a contar da data de abertura deste Pregão, sujeito à revalidação por idêntico período.</w:t>
      </w:r>
    </w:p>
    <w:p w:rsidR="0004299C" w:rsidRDefault="0004299C" w:rsidP="00DC5634">
      <w:pPr>
        <w:numPr>
          <w:ilvl w:val="1"/>
          <w:numId w:val="2"/>
        </w:numPr>
        <w:tabs>
          <w:tab w:val="left" w:pos="993"/>
          <w:tab w:val="left" w:pos="1134"/>
        </w:tabs>
        <w:spacing w:before="120" w:after="120"/>
        <w:ind w:left="1134" w:hanging="708"/>
        <w:jc w:val="both"/>
        <w:rPr>
          <w:rFonts w:ascii="Arial" w:hAnsi="Arial" w:cs="Arial"/>
          <w:szCs w:val="20"/>
          <w:vertAlign w:val="baseline"/>
        </w:rPr>
      </w:pPr>
      <w:r>
        <w:rPr>
          <w:rFonts w:ascii="Arial" w:hAnsi="Arial" w:cs="Arial"/>
          <w:szCs w:val="20"/>
          <w:vertAlign w:val="baseline"/>
        </w:rPr>
        <w:t>Em caso de divergência entre o preço unitário e o total será considerado válido o unitário, e entre o valor expresso em algarismo e por extenso será considerado válido o por extenso.</w:t>
      </w:r>
    </w:p>
    <w:p w:rsidR="0004299C" w:rsidRDefault="0004299C" w:rsidP="00DC5634">
      <w:pPr>
        <w:numPr>
          <w:ilvl w:val="1"/>
          <w:numId w:val="2"/>
        </w:numPr>
        <w:tabs>
          <w:tab w:val="left" w:pos="993"/>
          <w:tab w:val="left" w:pos="1134"/>
        </w:tabs>
        <w:ind w:left="1134" w:hanging="708"/>
        <w:jc w:val="both"/>
        <w:rPr>
          <w:rFonts w:ascii="Arial" w:hAnsi="Arial" w:cs="Arial"/>
          <w:szCs w:val="20"/>
          <w:vertAlign w:val="baseline"/>
        </w:rPr>
      </w:pPr>
      <w:r>
        <w:rPr>
          <w:rFonts w:ascii="Arial" w:hAnsi="Arial" w:cs="Arial"/>
          <w:szCs w:val="20"/>
          <w:vertAlign w:val="baseline"/>
        </w:rPr>
        <w:t>As licitantes classificadas como Micro Empresa ou Empresa de Pequeno Porte deverão declarar, no ato do envio de suas propostas, em campo próprio do sistema, que atende os requisitos do artigo 3</w:t>
      </w:r>
      <w:r>
        <w:rPr>
          <w:rFonts w:ascii="Arial" w:hAnsi="Arial" w:cs="Arial"/>
          <w:sz w:val="22"/>
          <w:szCs w:val="20"/>
          <w:vertAlign w:val="baseline"/>
        </w:rPr>
        <w:t xml:space="preserve">º da Lei Complementar nº 123, de 14/12/2006, para fazer jus aos benefícios previstos na referida Lei. </w:t>
      </w:r>
    </w:p>
    <w:p w:rsidR="0004299C" w:rsidRDefault="0004299C"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DA DIVULGAÇÃO DAS PROPOSTAS DE PREÇOS</w:t>
      </w:r>
    </w:p>
    <w:p w:rsidR="0004299C" w:rsidRDefault="0004299C" w:rsidP="00DC5634">
      <w:pPr>
        <w:numPr>
          <w:ilvl w:val="1"/>
          <w:numId w:val="2"/>
        </w:numPr>
        <w:tabs>
          <w:tab w:val="left" w:pos="993"/>
        </w:tabs>
        <w:spacing w:before="240" w:after="120"/>
        <w:ind w:left="1134" w:hanging="708"/>
        <w:jc w:val="both"/>
        <w:rPr>
          <w:rFonts w:ascii="Arial" w:hAnsi="Arial" w:cs="Arial"/>
          <w:szCs w:val="20"/>
          <w:vertAlign w:val="baseline"/>
        </w:rPr>
      </w:pPr>
      <w:r>
        <w:rPr>
          <w:rFonts w:ascii="Arial" w:hAnsi="Arial" w:cs="Arial"/>
          <w:b/>
          <w:bCs/>
          <w:szCs w:val="20"/>
          <w:vertAlign w:val="baseline"/>
        </w:rPr>
        <w:t>A partir das</w:t>
      </w:r>
      <w:r w:rsidR="008F1B19">
        <w:rPr>
          <w:rFonts w:ascii="Arial" w:hAnsi="Arial" w:cs="Arial"/>
          <w:b/>
          <w:bCs/>
          <w:szCs w:val="20"/>
          <w:vertAlign w:val="baseline"/>
        </w:rPr>
        <w:t xml:space="preserve"> </w:t>
      </w:r>
      <w:r w:rsidR="000624F1">
        <w:rPr>
          <w:rFonts w:ascii="Arial" w:hAnsi="Arial" w:cs="Arial"/>
          <w:b/>
          <w:bCs/>
          <w:szCs w:val="20"/>
          <w:vertAlign w:val="baseline"/>
        </w:rPr>
        <w:t>1</w:t>
      </w:r>
      <w:r w:rsidR="00D22903">
        <w:rPr>
          <w:rFonts w:ascii="Arial" w:hAnsi="Arial" w:cs="Arial"/>
          <w:b/>
          <w:bCs/>
          <w:szCs w:val="20"/>
          <w:vertAlign w:val="baseline"/>
        </w:rPr>
        <w:t>0</w:t>
      </w:r>
      <w:r w:rsidR="00B22460">
        <w:rPr>
          <w:rFonts w:ascii="Arial" w:hAnsi="Arial" w:cs="Arial"/>
          <w:b/>
          <w:bCs/>
          <w:szCs w:val="20"/>
          <w:vertAlign w:val="baseline"/>
        </w:rPr>
        <w:t>h</w:t>
      </w:r>
      <w:r>
        <w:rPr>
          <w:rFonts w:ascii="Arial" w:hAnsi="Arial" w:cs="Arial"/>
          <w:b/>
          <w:bCs/>
          <w:szCs w:val="20"/>
          <w:vertAlign w:val="baseline"/>
        </w:rPr>
        <w:t xml:space="preserve"> do dia</w:t>
      </w:r>
      <w:r w:rsidR="00E76B32">
        <w:rPr>
          <w:rFonts w:ascii="Arial" w:hAnsi="Arial" w:cs="Arial"/>
          <w:b/>
          <w:bCs/>
          <w:szCs w:val="20"/>
          <w:vertAlign w:val="baseline"/>
        </w:rPr>
        <w:t xml:space="preserve"> </w:t>
      </w:r>
      <w:r w:rsidR="00D22903">
        <w:rPr>
          <w:rFonts w:ascii="Arial" w:hAnsi="Arial" w:cs="Arial"/>
          <w:b/>
          <w:bCs/>
          <w:szCs w:val="20"/>
          <w:vertAlign w:val="baseline"/>
        </w:rPr>
        <w:t>21/01/2014</w:t>
      </w:r>
      <w:r>
        <w:rPr>
          <w:rFonts w:ascii="Arial" w:hAnsi="Arial" w:cs="Arial"/>
          <w:b/>
          <w:bCs/>
          <w:szCs w:val="20"/>
          <w:vertAlign w:val="baseline"/>
        </w:rPr>
        <w:t xml:space="preserve"> </w:t>
      </w:r>
      <w:r>
        <w:rPr>
          <w:rFonts w:ascii="Arial" w:hAnsi="Arial" w:cs="Arial"/>
          <w:szCs w:val="20"/>
          <w:vertAlign w:val="baseline"/>
        </w:rPr>
        <w:t xml:space="preserve">(HORÁRIO DE BRASÍLIA/DF), e em conformidade com o subitem 6.1 deste Edital </w:t>
      </w:r>
      <w:r w:rsidR="001029CB">
        <w:rPr>
          <w:rFonts w:ascii="Arial" w:hAnsi="Arial" w:cs="Arial"/>
          <w:szCs w:val="20"/>
          <w:vertAlign w:val="baseline"/>
        </w:rPr>
        <w:t xml:space="preserve"> </w:t>
      </w:r>
      <w:r>
        <w:rPr>
          <w:rFonts w:ascii="Arial" w:hAnsi="Arial" w:cs="Arial"/>
          <w:szCs w:val="20"/>
          <w:vertAlign w:val="baseline"/>
        </w:rPr>
        <w:t xml:space="preserve">terá início a sessão pública do </w:t>
      </w:r>
      <w:r>
        <w:rPr>
          <w:rFonts w:ascii="Arial" w:hAnsi="Arial" w:cs="Arial"/>
          <w:b/>
          <w:bCs/>
          <w:szCs w:val="20"/>
          <w:vertAlign w:val="baseline"/>
        </w:rPr>
        <w:t xml:space="preserve">Pregão Eletrônico nº </w:t>
      </w:r>
      <w:r w:rsidR="00D22903">
        <w:rPr>
          <w:rFonts w:ascii="Arial" w:hAnsi="Arial" w:cs="Arial"/>
          <w:b/>
          <w:bCs/>
          <w:szCs w:val="20"/>
          <w:vertAlign w:val="baseline"/>
        </w:rPr>
        <w:t>002/2014</w:t>
      </w:r>
      <w:r>
        <w:rPr>
          <w:rFonts w:ascii="Arial" w:hAnsi="Arial" w:cs="Arial"/>
          <w:b/>
          <w:bCs/>
          <w:szCs w:val="20"/>
          <w:vertAlign w:val="baseline"/>
        </w:rPr>
        <w:t xml:space="preserve"> – 3ª SR,</w:t>
      </w:r>
      <w:r>
        <w:rPr>
          <w:rFonts w:ascii="Arial" w:hAnsi="Arial" w:cs="Arial"/>
          <w:szCs w:val="20"/>
          <w:vertAlign w:val="baseline"/>
        </w:rPr>
        <w:t xml:space="preserve"> na internet, que será aberta por comando do pregoeiro, com a divulgação das Propostas de Preços recebidas e </w:t>
      </w:r>
      <w:r>
        <w:rPr>
          <w:rFonts w:ascii="Arial" w:hAnsi="Arial" w:cs="Arial"/>
          <w:szCs w:val="20"/>
          <w:u w:val="single"/>
          <w:vertAlign w:val="baseline"/>
        </w:rPr>
        <w:t>início da etapa de lances</w:t>
      </w:r>
      <w:r>
        <w:rPr>
          <w:rFonts w:ascii="Arial" w:hAnsi="Arial" w:cs="Arial"/>
          <w:szCs w:val="20"/>
          <w:vertAlign w:val="baseline"/>
        </w:rPr>
        <w:t>, conforme previsto neste Edital e de acordo com o Decreto n.º 5.450, publicado no Diário Oficial da União de 01/06/2005.</w:t>
      </w:r>
    </w:p>
    <w:p w:rsidR="0004299C" w:rsidRDefault="0004299C" w:rsidP="00DC5634">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O pregoeiro verificará as propostas apresentadas, desclassificando aquelas que não estejam em conformidade com os requisitos estabelecidos neste edital. (§ 2º do art. 22 do Decreto 5.450/05)</w:t>
      </w:r>
      <w:r w:rsidR="00A14BF2">
        <w:rPr>
          <w:rFonts w:ascii="Arial" w:hAnsi="Arial" w:cs="Arial"/>
          <w:szCs w:val="20"/>
          <w:vertAlign w:val="baseline"/>
        </w:rPr>
        <w:t>.</w:t>
      </w:r>
    </w:p>
    <w:p w:rsidR="0004299C" w:rsidRDefault="0004299C" w:rsidP="00DC5634">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lastRenderedPageBreak/>
        <w:t>O sistema ordenará, automaticamente, as propostas classificadas pelo pregoeiro, sendo que somente e</w:t>
      </w:r>
      <w:r w:rsidR="00B76532">
        <w:rPr>
          <w:rFonts w:ascii="Arial" w:hAnsi="Arial" w:cs="Arial"/>
          <w:szCs w:val="20"/>
          <w:vertAlign w:val="baseline"/>
        </w:rPr>
        <w:t>l</w:t>
      </w:r>
      <w:r>
        <w:rPr>
          <w:rFonts w:ascii="Arial" w:hAnsi="Arial" w:cs="Arial"/>
          <w:szCs w:val="20"/>
          <w:vertAlign w:val="baseline"/>
        </w:rPr>
        <w:t>as participarão da fase de lance.</w:t>
      </w:r>
    </w:p>
    <w:p w:rsidR="0004299C" w:rsidRDefault="0004299C"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DA FASE DE LANCES</w:t>
      </w:r>
    </w:p>
    <w:p w:rsidR="0004299C" w:rsidRDefault="0004299C" w:rsidP="00DC5634">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Classificadas as propostas, o pregoeiro dará início à fase competitiva, quando então os licitantes poderão encaminhar lances exclusivamente por meio do sistema eletrônico, sendo o licitante imediatamente informado do recebimento do seu lance e do valor consignado no registro.</w:t>
      </w:r>
    </w:p>
    <w:p w:rsidR="0004299C" w:rsidRDefault="0004299C" w:rsidP="00DC5634">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Os licitantes poderão oferecer lances sucessivos, observados o horário fixado para abertura da sessão e as regras estabelecidas no edital.</w:t>
      </w:r>
    </w:p>
    <w:p w:rsidR="0004299C" w:rsidRDefault="0004299C" w:rsidP="00DC5634">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O licitante somente poderá oferecer lance inferior ao último por ele ofertado e registrado pelo sistema.</w:t>
      </w:r>
    </w:p>
    <w:p w:rsidR="0004299C" w:rsidRDefault="0004299C" w:rsidP="00DC5634">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Não serão aceitos dois ou mais lances iguais, prevalecendo aquele que for recebido e registrado primeiro.</w:t>
      </w:r>
    </w:p>
    <w:p w:rsidR="0004299C" w:rsidRDefault="0004299C" w:rsidP="00DC5634">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Durante o transcurso da sessão pública, os licitantes serão informados, em tempo real, do valor do menor lance registrado que tenha sido apresentado pelos demais licitantes, vedada à identificação do detentor do lance.</w:t>
      </w:r>
    </w:p>
    <w:p w:rsidR="0004299C" w:rsidRDefault="0004299C" w:rsidP="00DC5634">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04299C" w:rsidRDefault="0004299C" w:rsidP="00DC5634">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Após o encerramento da etapa de lances, o Pregoeiro poderá encaminhar pelo sistema eletrônico contraproposta diretamente ao licitante que tenha apresentado o lance de menor valor, para que seja obtido melhor proposta, observado o critério de julgamento, não se admitindo negociar condições diferentes do presente edital.</w:t>
      </w:r>
    </w:p>
    <w:p w:rsidR="0004299C" w:rsidRDefault="0004299C" w:rsidP="00DC5634">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A negociação será realizada por meio do sistema, podendo ser acompanhada pelos demais licitantes.</w:t>
      </w:r>
    </w:p>
    <w:p w:rsidR="0004299C" w:rsidRDefault="0004299C" w:rsidP="00DC5634">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No caso de desconexão com o Pregoeiro, no decorrer da etapa competitiva do pregão, o sistema eletrônico poderá permanecer acessível aos licitantes para a recepção dos lances.</w:t>
      </w:r>
    </w:p>
    <w:p w:rsidR="0004299C" w:rsidRDefault="0004299C" w:rsidP="00DC5634">
      <w:pPr>
        <w:numPr>
          <w:ilvl w:val="1"/>
          <w:numId w:val="2"/>
        </w:numPr>
        <w:tabs>
          <w:tab w:val="left" w:pos="851"/>
        </w:tabs>
        <w:spacing w:before="120" w:after="120"/>
        <w:ind w:left="1134" w:hanging="708"/>
        <w:jc w:val="both"/>
        <w:rPr>
          <w:rFonts w:ascii="Arial" w:hAnsi="Arial" w:cs="Arial"/>
          <w:szCs w:val="20"/>
          <w:vertAlign w:val="baseline"/>
        </w:rPr>
      </w:pPr>
      <w:r>
        <w:rPr>
          <w:rFonts w:ascii="Arial" w:hAnsi="Arial" w:cs="Arial"/>
          <w:szCs w:val="20"/>
          <w:vertAlign w:val="baseline"/>
        </w:rPr>
        <w:t>O Pregoeiro, quando possível, dará continuidade à sua atuação no certame, sem prejuízo dos atos realizados.</w:t>
      </w:r>
    </w:p>
    <w:p w:rsidR="0004299C" w:rsidRDefault="0004299C" w:rsidP="00DC5634">
      <w:pPr>
        <w:numPr>
          <w:ilvl w:val="2"/>
          <w:numId w:val="3"/>
        </w:numPr>
        <w:tabs>
          <w:tab w:val="left" w:pos="1560"/>
        </w:tabs>
        <w:spacing w:before="120" w:after="120"/>
        <w:ind w:left="1843" w:hanging="708"/>
        <w:jc w:val="both"/>
        <w:rPr>
          <w:rFonts w:ascii="Arial" w:hAnsi="Arial" w:cs="Arial"/>
          <w:szCs w:val="20"/>
          <w:vertAlign w:val="baseline"/>
        </w:rPr>
      </w:pPr>
      <w:r>
        <w:rPr>
          <w:rFonts w:ascii="Arial" w:hAnsi="Arial" w:cs="Arial"/>
          <w:szCs w:val="20"/>
          <w:vertAlign w:val="baseline"/>
        </w:rPr>
        <w:t xml:space="preserve">Quando a desconexão do pregoeiro persistir por tempo superior a 10 (dez) minutos, a sessão do pregão na forma eletrônica será suspensa e reiniciada somente após comunicação aos participantes, no sítio do Comprasnet utilizado para divulgação. </w:t>
      </w:r>
    </w:p>
    <w:p w:rsidR="0004299C" w:rsidRDefault="0004299C"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DA ACEITAÇÃO DAS PROPOSTAS DE PREÇOS</w:t>
      </w:r>
    </w:p>
    <w:p w:rsidR="0004299C" w:rsidRDefault="0004299C" w:rsidP="004C285A">
      <w:pPr>
        <w:numPr>
          <w:ilvl w:val="1"/>
          <w:numId w:val="2"/>
        </w:numPr>
        <w:tabs>
          <w:tab w:val="left" w:pos="1843"/>
        </w:tabs>
        <w:spacing w:before="120" w:after="120"/>
        <w:ind w:left="1134" w:hanging="708"/>
        <w:jc w:val="both"/>
        <w:rPr>
          <w:rFonts w:ascii="Arial" w:hAnsi="Arial" w:cs="Arial"/>
          <w:szCs w:val="20"/>
          <w:vertAlign w:val="baseline"/>
        </w:rPr>
      </w:pPr>
      <w:r>
        <w:rPr>
          <w:rFonts w:ascii="Arial" w:hAnsi="Arial" w:cs="Arial"/>
          <w:szCs w:val="20"/>
          <w:vertAlign w:val="baseline"/>
        </w:rPr>
        <w:t>Encerrada a etapa de lances, o pregoeiro examinará a proposta classificada em primeiro lugar (</w:t>
      </w:r>
      <w:r w:rsidR="002030E5">
        <w:rPr>
          <w:rFonts w:ascii="Arial" w:hAnsi="Arial" w:cs="Arial"/>
          <w:szCs w:val="20"/>
          <w:vertAlign w:val="baseline"/>
        </w:rPr>
        <w:t>MENOR PREÇO POR GRUPO</w:t>
      </w:r>
      <w:r>
        <w:rPr>
          <w:rFonts w:ascii="Arial" w:hAnsi="Arial" w:cs="Arial"/>
          <w:szCs w:val="20"/>
          <w:vertAlign w:val="baseline"/>
        </w:rPr>
        <w:t>) quanto à compatibilidade do preço em relação ao estimado para contratação e verificará a habilitação do licitante em conformidade com a documentação exigida no item 10 do edital.</w:t>
      </w:r>
    </w:p>
    <w:p w:rsidR="0004299C" w:rsidRDefault="0004299C" w:rsidP="004C285A">
      <w:pPr>
        <w:numPr>
          <w:ilvl w:val="1"/>
          <w:numId w:val="2"/>
        </w:numPr>
        <w:tabs>
          <w:tab w:val="left" w:pos="1843"/>
        </w:tabs>
        <w:spacing w:before="120" w:after="120"/>
        <w:ind w:left="1134" w:hanging="708"/>
        <w:jc w:val="both"/>
        <w:rPr>
          <w:rFonts w:ascii="Arial" w:hAnsi="Arial" w:cs="Arial"/>
          <w:szCs w:val="20"/>
          <w:vertAlign w:val="baseline"/>
        </w:rPr>
      </w:pPr>
      <w:r>
        <w:rPr>
          <w:rFonts w:ascii="Arial" w:hAnsi="Arial" w:cs="Arial"/>
          <w:szCs w:val="20"/>
          <w:vertAlign w:val="baseline"/>
        </w:rPr>
        <w:t xml:space="preserve">A proposta de preços, estabelecida no subitem 6.1 e 6.5, que compreende a descrição do </w:t>
      </w:r>
      <w:r w:rsidR="007A448B">
        <w:rPr>
          <w:rFonts w:ascii="Arial" w:hAnsi="Arial" w:cs="Arial"/>
          <w:szCs w:val="20"/>
          <w:vertAlign w:val="baseline"/>
        </w:rPr>
        <w:t>serviço</w:t>
      </w:r>
      <w:r>
        <w:rPr>
          <w:rFonts w:ascii="Arial" w:hAnsi="Arial" w:cs="Arial"/>
          <w:szCs w:val="20"/>
          <w:vertAlign w:val="baseline"/>
        </w:rPr>
        <w:t xml:space="preserve"> ofertado e os preços unitário e total do item, deverá ser reformulada, com os preços atualizados, após a fase de lances e enviada em formulário específico, mediante o sistema eletrônico, conforme modelo constante do Anexo II deste Edital – TERMO DE PROPOSTA, que faz parte integrante do mesmo, ou por meio </w:t>
      </w:r>
      <w:r w:rsidR="004A2872">
        <w:rPr>
          <w:rFonts w:ascii="Arial" w:hAnsi="Arial" w:cs="Arial"/>
          <w:szCs w:val="20"/>
          <w:vertAlign w:val="baseline"/>
        </w:rPr>
        <w:t xml:space="preserve">do sistema do comprasnet ou apresentados via fax, número (0xx87) 3866-7742, ou por e-mail: 3sl@codevasf.gov.br, no </w:t>
      </w:r>
      <w:r w:rsidR="004A2872">
        <w:rPr>
          <w:rFonts w:ascii="Arial" w:hAnsi="Arial" w:cs="Arial"/>
          <w:b/>
          <w:bCs/>
          <w:szCs w:val="20"/>
          <w:vertAlign w:val="baseline"/>
        </w:rPr>
        <w:t>prazo de 04 (quatro) horas</w:t>
      </w:r>
      <w:r w:rsidR="004A2872">
        <w:rPr>
          <w:rFonts w:ascii="Arial" w:hAnsi="Arial" w:cs="Arial"/>
          <w:szCs w:val="20"/>
          <w:vertAlign w:val="baseline"/>
        </w:rPr>
        <w:t xml:space="preserve"> após a solicitação do pregoeiro no sistema eletrônico</w:t>
      </w:r>
      <w:r>
        <w:rPr>
          <w:rFonts w:ascii="Arial" w:hAnsi="Arial" w:cs="Arial"/>
          <w:szCs w:val="20"/>
          <w:vertAlign w:val="baseline"/>
        </w:rPr>
        <w:t xml:space="preserve">. </w:t>
      </w:r>
    </w:p>
    <w:p w:rsidR="0004299C" w:rsidRDefault="0004299C" w:rsidP="004C285A">
      <w:pPr>
        <w:numPr>
          <w:ilvl w:val="1"/>
          <w:numId w:val="2"/>
        </w:numPr>
        <w:tabs>
          <w:tab w:val="left" w:pos="1843"/>
        </w:tabs>
        <w:spacing w:before="120" w:after="120"/>
        <w:ind w:left="1134" w:hanging="708"/>
        <w:jc w:val="both"/>
        <w:rPr>
          <w:rFonts w:ascii="Arial" w:hAnsi="Arial" w:cs="Arial"/>
          <w:szCs w:val="20"/>
          <w:vertAlign w:val="baseline"/>
        </w:rPr>
      </w:pPr>
      <w:r>
        <w:rPr>
          <w:rFonts w:ascii="Arial" w:hAnsi="Arial" w:cs="Arial"/>
          <w:szCs w:val="20"/>
          <w:vertAlign w:val="baseline"/>
        </w:rPr>
        <w:lastRenderedPageBreak/>
        <w:t xml:space="preserve">Os documentos, quando remetidos via </w:t>
      </w:r>
      <w:r w:rsidR="004A2872">
        <w:rPr>
          <w:rFonts w:ascii="Arial" w:hAnsi="Arial" w:cs="Arial"/>
          <w:szCs w:val="20"/>
          <w:vertAlign w:val="baseline"/>
        </w:rPr>
        <w:t xml:space="preserve">sistema eletrônico, </w:t>
      </w:r>
      <w:r>
        <w:rPr>
          <w:rFonts w:ascii="Arial" w:hAnsi="Arial" w:cs="Arial"/>
          <w:szCs w:val="20"/>
          <w:vertAlign w:val="baseline"/>
        </w:rPr>
        <w:t>fax</w:t>
      </w:r>
      <w:r w:rsidR="004A2872">
        <w:rPr>
          <w:rFonts w:ascii="Arial" w:hAnsi="Arial" w:cs="Arial"/>
          <w:szCs w:val="20"/>
          <w:vertAlign w:val="baseline"/>
        </w:rPr>
        <w:t xml:space="preserve"> ou e-mail</w:t>
      </w:r>
      <w:r>
        <w:rPr>
          <w:rFonts w:ascii="Arial" w:hAnsi="Arial" w:cs="Arial"/>
          <w:szCs w:val="20"/>
          <w:vertAlign w:val="baseline"/>
        </w:rPr>
        <w:t xml:space="preserve">, deverão ser apresentados em original ou por cópia autenticada, no prazo </w:t>
      </w:r>
      <w:r>
        <w:rPr>
          <w:rFonts w:ascii="Arial" w:hAnsi="Arial" w:cs="Arial"/>
          <w:b/>
          <w:bCs/>
          <w:szCs w:val="20"/>
          <w:vertAlign w:val="baseline"/>
        </w:rPr>
        <w:t>de 0</w:t>
      </w:r>
      <w:r w:rsidR="006168BD">
        <w:rPr>
          <w:rFonts w:ascii="Arial" w:hAnsi="Arial" w:cs="Arial"/>
          <w:b/>
          <w:bCs/>
          <w:szCs w:val="20"/>
          <w:vertAlign w:val="baseline"/>
        </w:rPr>
        <w:t>5</w:t>
      </w:r>
      <w:r>
        <w:rPr>
          <w:rFonts w:ascii="Arial" w:hAnsi="Arial" w:cs="Arial"/>
          <w:b/>
          <w:bCs/>
          <w:szCs w:val="20"/>
          <w:vertAlign w:val="baseline"/>
        </w:rPr>
        <w:t xml:space="preserve"> (</w:t>
      </w:r>
      <w:r w:rsidR="006168BD">
        <w:rPr>
          <w:rFonts w:ascii="Arial" w:hAnsi="Arial" w:cs="Arial"/>
          <w:b/>
          <w:bCs/>
          <w:szCs w:val="20"/>
          <w:vertAlign w:val="baseline"/>
        </w:rPr>
        <w:t>cinco</w:t>
      </w:r>
      <w:r>
        <w:rPr>
          <w:rFonts w:ascii="Arial" w:hAnsi="Arial" w:cs="Arial"/>
          <w:b/>
          <w:bCs/>
          <w:szCs w:val="20"/>
          <w:vertAlign w:val="baseline"/>
        </w:rPr>
        <w:t>) dias úteis</w:t>
      </w:r>
      <w:r>
        <w:rPr>
          <w:rFonts w:ascii="Arial" w:hAnsi="Arial" w:cs="Arial"/>
          <w:szCs w:val="20"/>
          <w:vertAlign w:val="baseline"/>
        </w:rPr>
        <w:t xml:space="preserve">, contados da </w:t>
      </w:r>
      <w:r w:rsidR="004A2872">
        <w:rPr>
          <w:rFonts w:ascii="Arial" w:hAnsi="Arial" w:cs="Arial"/>
          <w:szCs w:val="20"/>
          <w:vertAlign w:val="baseline"/>
        </w:rPr>
        <w:t xml:space="preserve">data da </w:t>
      </w:r>
      <w:r>
        <w:rPr>
          <w:rFonts w:ascii="Arial" w:hAnsi="Arial" w:cs="Arial"/>
          <w:szCs w:val="20"/>
          <w:vertAlign w:val="baseline"/>
        </w:rPr>
        <w:t>apresentação.</w:t>
      </w:r>
    </w:p>
    <w:p w:rsidR="0004299C" w:rsidRDefault="0004299C" w:rsidP="004C285A">
      <w:pPr>
        <w:numPr>
          <w:ilvl w:val="1"/>
          <w:numId w:val="2"/>
        </w:numPr>
        <w:tabs>
          <w:tab w:val="left" w:pos="1843"/>
        </w:tabs>
        <w:spacing w:before="120" w:after="120"/>
        <w:ind w:left="1134" w:hanging="708"/>
        <w:jc w:val="both"/>
        <w:rPr>
          <w:rFonts w:ascii="Arial" w:hAnsi="Arial" w:cs="Arial"/>
          <w:szCs w:val="20"/>
          <w:vertAlign w:val="baseline"/>
        </w:rPr>
      </w:pPr>
      <w:r>
        <w:rPr>
          <w:rFonts w:ascii="Arial" w:hAnsi="Arial" w:cs="Arial"/>
          <w:szCs w:val="20"/>
          <w:vertAlign w:val="baseline"/>
        </w:rPr>
        <w:t>Se a proposta ou o lance de menor valor não for aceitável ou se o licitante desatender às exigências de habilitação, o Pregoeiro examinará a proposta ou o lance subseqüente, verificando a sua aceitabilidade e procedendo à sua habilitação, na ordem de classificação, e assim sucessivamente, até a apuração de uma proposta ou lance que atenda ao Edital.</w:t>
      </w:r>
    </w:p>
    <w:p w:rsidR="0004299C" w:rsidRDefault="0004299C" w:rsidP="00692A8E">
      <w:pPr>
        <w:numPr>
          <w:ilvl w:val="2"/>
          <w:numId w:val="3"/>
        </w:numPr>
        <w:tabs>
          <w:tab w:val="left" w:pos="1843"/>
        </w:tabs>
        <w:spacing w:before="120" w:after="120"/>
        <w:ind w:left="1701" w:hanging="567"/>
        <w:jc w:val="both"/>
        <w:rPr>
          <w:rFonts w:ascii="Arial" w:hAnsi="Arial" w:cs="Arial"/>
          <w:szCs w:val="20"/>
          <w:vertAlign w:val="baseline"/>
        </w:rPr>
      </w:pPr>
      <w:r>
        <w:rPr>
          <w:rFonts w:ascii="Arial" w:hAnsi="Arial" w:cs="Arial"/>
          <w:szCs w:val="20"/>
          <w:vertAlign w:val="baseline"/>
        </w:rPr>
        <w:t>Ocorrendo a situação a que se refere o item acima, o Pregoeiro poderá negociar com o licitante para que seja obtido preço melhor.</w:t>
      </w:r>
    </w:p>
    <w:p w:rsidR="00F420E3" w:rsidRDefault="00F420E3" w:rsidP="004C285A">
      <w:pPr>
        <w:numPr>
          <w:ilvl w:val="1"/>
          <w:numId w:val="2"/>
        </w:numPr>
        <w:tabs>
          <w:tab w:val="left" w:pos="1843"/>
        </w:tabs>
        <w:spacing w:before="120" w:after="120"/>
        <w:ind w:left="1134" w:hanging="708"/>
        <w:jc w:val="both"/>
        <w:rPr>
          <w:rFonts w:ascii="Arial" w:hAnsi="Arial" w:cs="Arial"/>
          <w:szCs w:val="20"/>
          <w:vertAlign w:val="baseline"/>
        </w:rPr>
      </w:pPr>
      <w:r>
        <w:rPr>
          <w:rFonts w:ascii="Arial" w:hAnsi="Arial" w:cs="Arial"/>
          <w:szCs w:val="20"/>
          <w:vertAlign w:val="baseline"/>
        </w:rPr>
        <w:t>Como critério de desempate as empresas serão convocadas exclusivamente por meio do sistema eletrônico, para apresentarem nova proposta.</w:t>
      </w:r>
    </w:p>
    <w:p w:rsidR="00F420E3" w:rsidRPr="00A75380" w:rsidRDefault="00F420E3" w:rsidP="004C285A">
      <w:pPr>
        <w:numPr>
          <w:ilvl w:val="1"/>
          <w:numId w:val="2"/>
        </w:numPr>
        <w:tabs>
          <w:tab w:val="left" w:pos="1843"/>
        </w:tabs>
        <w:spacing w:before="120" w:after="120"/>
        <w:ind w:left="1134" w:hanging="708"/>
        <w:jc w:val="both"/>
        <w:rPr>
          <w:rFonts w:ascii="Arial" w:hAnsi="Arial" w:cs="Arial"/>
          <w:szCs w:val="20"/>
          <w:vertAlign w:val="baseline"/>
        </w:rPr>
      </w:pPr>
      <w:r w:rsidRPr="00A75380">
        <w:rPr>
          <w:rFonts w:ascii="Arial" w:hAnsi="Arial" w:cs="Arial"/>
          <w:szCs w:val="20"/>
          <w:vertAlign w:val="baseline"/>
        </w:rPr>
        <w:t xml:space="preserve">Serão desclassificadas as propostas que: </w:t>
      </w:r>
    </w:p>
    <w:p w:rsidR="00F420E3" w:rsidRPr="00A75380" w:rsidRDefault="00F420E3" w:rsidP="004C285A">
      <w:pPr>
        <w:numPr>
          <w:ilvl w:val="1"/>
          <w:numId w:val="30"/>
        </w:numPr>
        <w:tabs>
          <w:tab w:val="clear" w:pos="12"/>
          <w:tab w:val="num" w:pos="1418"/>
          <w:tab w:val="left" w:pos="1843"/>
        </w:tabs>
        <w:autoSpaceDE/>
        <w:autoSpaceDN/>
        <w:spacing w:before="120"/>
        <w:ind w:left="1134" w:firstLine="0"/>
        <w:jc w:val="both"/>
        <w:rPr>
          <w:rFonts w:ascii="Arial" w:hAnsi="Arial" w:cs="Arial"/>
          <w:szCs w:val="20"/>
          <w:vertAlign w:val="baseline"/>
        </w:rPr>
      </w:pPr>
      <w:r w:rsidRPr="00A75380">
        <w:rPr>
          <w:rFonts w:ascii="Arial" w:hAnsi="Arial" w:cs="Arial"/>
          <w:szCs w:val="20"/>
          <w:vertAlign w:val="baseline"/>
        </w:rPr>
        <w:t xml:space="preserve">Não atenderem às exigências do presente Edital e seus Anexos; </w:t>
      </w:r>
    </w:p>
    <w:p w:rsidR="00F420E3" w:rsidRPr="00A75380" w:rsidRDefault="00F420E3" w:rsidP="004C285A">
      <w:pPr>
        <w:numPr>
          <w:ilvl w:val="1"/>
          <w:numId w:val="30"/>
        </w:numPr>
        <w:tabs>
          <w:tab w:val="clear" w:pos="12"/>
          <w:tab w:val="num" w:pos="1418"/>
          <w:tab w:val="left" w:pos="1843"/>
        </w:tabs>
        <w:autoSpaceDE/>
        <w:autoSpaceDN/>
        <w:spacing w:before="60"/>
        <w:ind w:left="1134" w:firstLine="0"/>
        <w:jc w:val="both"/>
        <w:rPr>
          <w:rFonts w:ascii="Arial" w:hAnsi="Arial" w:cs="Arial"/>
          <w:szCs w:val="20"/>
          <w:vertAlign w:val="baseline"/>
        </w:rPr>
      </w:pPr>
      <w:r w:rsidRPr="00A75380">
        <w:rPr>
          <w:rFonts w:ascii="Arial" w:hAnsi="Arial" w:cs="Arial"/>
          <w:szCs w:val="20"/>
          <w:vertAlign w:val="baseline"/>
        </w:rPr>
        <w:t>Contemplarem preços manifestamente inexeqüíveis.</w:t>
      </w:r>
    </w:p>
    <w:p w:rsidR="00F420E3" w:rsidRDefault="00F420E3" w:rsidP="00692A8E">
      <w:pPr>
        <w:numPr>
          <w:ilvl w:val="1"/>
          <w:numId w:val="30"/>
        </w:numPr>
        <w:tabs>
          <w:tab w:val="clear" w:pos="12"/>
          <w:tab w:val="num" w:pos="1418"/>
          <w:tab w:val="left" w:pos="1843"/>
        </w:tabs>
        <w:autoSpaceDE/>
        <w:autoSpaceDN/>
        <w:spacing w:before="60"/>
        <w:ind w:left="1134" w:firstLine="0"/>
        <w:jc w:val="both"/>
        <w:rPr>
          <w:rFonts w:ascii="Arial" w:hAnsi="Arial" w:cs="Arial"/>
          <w:szCs w:val="20"/>
          <w:vertAlign w:val="baseline"/>
        </w:rPr>
      </w:pPr>
      <w:r w:rsidRPr="00A75380">
        <w:rPr>
          <w:rFonts w:ascii="Arial" w:hAnsi="Arial" w:cs="Arial"/>
          <w:szCs w:val="20"/>
          <w:vertAlign w:val="baseline"/>
        </w:rPr>
        <w:t>Apresentar preço superior ao orçado pela CODEVASF;</w:t>
      </w:r>
    </w:p>
    <w:p w:rsidR="007667C1" w:rsidRPr="00A75380" w:rsidRDefault="007667C1" w:rsidP="00692A8E">
      <w:pPr>
        <w:numPr>
          <w:ilvl w:val="1"/>
          <w:numId w:val="30"/>
        </w:numPr>
        <w:tabs>
          <w:tab w:val="clear" w:pos="12"/>
          <w:tab w:val="num" w:pos="1418"/>
          <w:tab w:val="left" w:pos="1843"/>
        </w:tabs>
        <w:autoSpaceDE/>
        <w:autoSpaceDN/>
        <w:spacing w:before="60"/>
        <w:ind w:left="1418" w:hanging="284"/>
        <w:jc w:val="both"/>
        <w:rPr>
          <w:rFonts w:ascii="Arial" w:hAnsi="Arial" w:cs="Arial"/>
          <w:szCs w:val="20"/>
          <w:vertAlign w:val="baseline"/>
        </w:rPr>
      </w:pPr>
      <w:r w:rsidRPr="00E51E9D">
        <w:rPr>
          <w:rFonts w:ascii="Arial" w:hAnsi="Arial" w:cs="Arial"/>
          <w:sz w:val="22"/>
          <w:szCs w:val="22"/>
          <w:vertAlign w:val="baseline"/>
        </w:rPr>
        <w:t>Apresentar preços unitários superiores os valores unitários orçados pela CODEVASF, ainda que o valor global da proposta seja inferior ao valor global orçado pela CODEVASF</w:t>
      </w:r>
      <w:r>
        <w:rPr>
          <w:rFonts w:ascii="Arial" w:hAnsi="Arial" w:cs="Arial"/>
          <w:sz w:val="22"/>
          <w:szCs w:val="22"/>
          <w:vertAlign w:val="baseline"/>
        </w:rPr>
        <w:t>.</w:t>
      </w:r>
    </w:p>
    <w:p w:rsidR="0004299C" w:rsidRDefault="0004299C"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DA HABILITAÇÃO</w:t>
      </w:r>
    </w:p>
    <w:p w:rsidR="0004299C" w:rsidRDefault="0004299C" w:rsidP="004C285A">
      <w:pPr>
        <w:numPr>
          <w:ilvl w:val="1"/>
          <w:numId w:val="2"/>
        </w:numPr>
        <w:tabs>
          <w:tab w:val="left" w:pos="1134"/>
          <w:tab w:val="left" w:pos="1418"/>
        </w:tabs>
        <w:spacing w:before="120" w:after="120"/>
        <w:ind w:left="1134" w:hanging="708"/>
        <w:jc w:val="both"/>
        <w:rPr>
          <w:rFonts w:ascii="Arial" w:hAnsi="Arial" w:cs="Arial"/>
          <w:szCs w:val="20"/>
          <w:vertAlign w:val="baseline"/>
        </w:rPr>
      </w:pPr>
      <w:r>
        <w:rPr>
          <w:rFonts w:ascii="Arial" w:hAnsi="Arial" w:cs="Arial"/>
          <w:szCs w:val="20"/>
          <w:vertAlign w:val="baseline"/>
        </w:rPr>
        <w:t>A documentação obrigatória (RECEITA FEDERAL, DÍVIDA ATIVA DA UNIÃO, FGTS e SEGURIDADE SOCIAL - INSS) e a habilitação parcial (RECEITA ESTADUAL e RECEITA MUNICIPAL) do(s) licitante(s) serão verificadas “on line” no Sistema de Cadastro Unificado de Fornecedores – SICAF.</w:t>
      </w:r>
    </w:p>
    <w:p w:rsidR="0004299C" w:rsidRDefault="0004299C" w:rsidP="004C285A">
      <w:pPr>
        <w:numPr>
          <w:ilvl w:val="1"/>
          <w:numId w:val="2"/>
        </w:numPr>
        <w:tabs>
          <w:tab w:val="left" w:pos="1418"/>
        </w:tabs>
        <w:spacing w:before="120" w:after="120"/>
        <w:ind w:left="1134" w:hanging="708"/>
        <w:jc w:val="both"/>
        <w:rPr>
          <w:rFonts w:ascii="Arial" w:hAnsi="Arial" w:cs="Arial"/>
          <w:szCs w:val="20"/>
          <w:vertAlign w:val="baseline"/>
        </w:rPr>
      </w:pPr>
      <w:r>
        <w:rPr>
          <w:rFonts w:ascii="Arial" w:hAnsi="Arial" w:cs="Arial"/>
          <w:szCs w:val="20"/>
          <w:vertAlign w:val="baseline"/>
        </w:rPr>
        <w:t>Os licitantes que apresentarem resultado igual ou maior que 1(um), em qualquer dos índices referidos no inciso V, item 7, da IN-MARE nº 05, DE 21/07/95, serão consideradas habilitadas.</w:t>
      </w:r>
    </w:p>
    <w:p w:rsidR="0004299C" w:rsidRDefault="0004299C" w:rsidP="004C285A">
      <w:pPr>
        <w:numPr>
          <w:ilvl w:val="1"/>
          <w:numId w:val="2"/>
        </w:numPr>
        <w:tabs>
          <w:tab w:val="left" w:pos="1418"/>
        </w:tabs>
        <w:spacing w:before="120" w:after="120"/>
        <w:ind w:left="1134" w:hanging="708"/>
        <w:jc w:val="both"/>
        <w:rPr>
          <w:rFonts w:ascii="Arial" w:hAnsi="Arial" w:cs="Arial"/>
          <w:szCs w:val="20"/>
          <w:vertAlign w:val="baseline"/>
        </w:rPr>
      </w:pPr>
      <w:r>
        <w:rPr>
          <w:rFonts w:ascii="Arial" w:hAnsi="Arial" w:cs="Arial"/>
          <w:szCs w:val="20"/>
          <w:vertAlign w:val="baseline"/>
        </w:rPr>
        <w:t>Além da documentação constante do subitem 10.1, para habilitação dos licitantes, serão exigidos os seguintes documentos:</w:t>
      </w:r>
    </w:p>
    <w:p w:rsidR="0004299C" w:rsidRDefault="0004299C" w:rsidP="002F7C1F">
      <w:pPr>
        <w:numPr>
          <w:ilvl w:val="0"/>
          <w:numId w:val="7"/>
        </w:numPr>
        <w:tabs>
          <w:tab w:val="clear" w:pos="1381"/>
          <w:tab w:val="num" w:pos="1276"/>
          <w:tab w:val="left" w:pos="1418"/>
        </w:tabs>
        <w:spacing w:before="120" w:after="120"/>
        <w:ind w:left="1418" w:hanging="284"/>
        <w:jc w:val="both"/>
        <w:rPr>
          <w:rFonts w:ascii="Arial" w:hAnsi="Arial" w:cs="Arial"/>
          <w:szCs w:val="20"/>
          <w:vertAlign w:val="baseline"/>
        </w:rPr>
      </w:pPr>
      <w:r>
        <w:rPr>
          <w:rFonts w:ascii="Arial" w:hAnsi="Arial" w:cs="Arial"/>
          <w:szCs w:val="20"/>
          <w:vertAlign w:val="baseline"/>
        </w:rPr>
        <w:t>Certidão Negativa de Falência ou Recuperação Judicial, expedida pelo distribuidor da sede da pessoa jurídica ou execução patrimonial expedida pelo domicílio de pessoa física;</w:t>
      </w:r>
    </w:p>
    <w:p w:rsidR="0004299C" w:rsidRDefault="0004299C" w:rsidP="002F7C1F">
      <w:pPr>
        <w:numPr>
          <w:ilvl w:val="0"/>
          <w:numId w:val="7"/>
        </w:numPr>
        <w:tabs>
          <w:tab w:val="clear" w:pos="1381"/>
          <w:tab w:val="num" w:pos="1276"/>
          <w:tab w:val="left" w:pos="1418"/>
        </w:tabs>
        <w:spacing w:before="120" w:after="120"/>
        <w:ind w:left="1418" w:hanging="284"/>
        <w:jc w:val="both"/>
        <w:rPr>
          <w:rFonts w:ascii="Arial" w:hAnsi="Arial" w:cs="Arial"/>
          <w:szCs w:val="20"/>
          <w:vertAlign w:val="baseline"/>
        </w:rPr>
      </w:pPr>
      <w:r>
        <w:rPr>
          <w:rFonts w:ascii="Arial" w:hAnsi="Arial" w:cs="Arial"/>
          <w:szCs w:val="20"/>
          <w:vertAlign w:val="baseline"/>
        </w:rPr>
        <w:t>Declaração da licitante de que não foi declarada inidônea por qualquer órgão da Administração Pública, e que não está impedida de licitar ou contratar com a CODEVASF, bem como de que cumpre o disposto no inciso XXXIII, do art. 7º da Constituição Federal (Anexo I);</w:t>
      </w:r>
    </w:p>
    <w:p w:rsidR="008870D6" w:rsidRDefault="008870D6" w:rsidP="002F7C1F">
      <w:pPr>
        <w:numPr>
          <w:ilvl w:val="0"/>
          <w:numId w:val="7"/>
        </w:numPr>
        <w:tabs>
          <w:tab w:val="clear" w:pos="1381"/>
          <w:tab w:val="num" w:pos="1276"/>
          <w:tab w:val="left" w:pos="1418"/>
        </w:tabs>
        <w:spacing w:before="120" w:after="120"/>
        <w:ind w:left="1418" w:hanging="284"/>
        <w:jc w:val="both"/>
        <w:rPr>
          <w:rFonts w:ascii="Arial" w:hAnsi="Arial" w:cs="Arial"/>
          <w:szCs w:val="20"/>
          <w:vertAlign w:val="baseline"/>
        </w:rPr>
      </w:pPr>
      <w:r w:rsidRPr="008079B9">
        <w:rPr>
          <w:rFonts w:ascii="Arial" w:hAnsi="Arial" w:cs="Arial"/>
          <w:sz w:val="22"/>
          <w:szCs w:val="22"/>
          <w:vertAlign w:val="baseline"/>
        </w:rPr>
        <w:t>Prova de inexistência de débitos inadimplidos perante a Justiça do Trabalho, mediante a apresentação de Certidão Negativa de Débitos Trabalhistas – (CNDT)</w:t>
      </w:r>
      <w:r>
        <w:rPr>
          <w:rFonts w:ascii="Arial" w:hAnsi="Arial" w:cs="Arial"/>
          <w:sz w:val="22"/>
          <w:szCs w:val="22"/>
          <w:vertAlign w:val="baseline"/>
        </w:rPr>
        <w:t xml:space="preserve">, </w:t>
      </w:r>
      <w:r w:rsidRPr="00645807">
        <w:rPr>
          <w:rFonts w:ascii="Arial" w:hAnsi="Arial" w:cs="Arial"/>
          <w:sz w:val="22"/>
          <w:szCs w:val="22"/>
          <w:vertAlign w:val="baseline"/>
        </w:rPr>
        <w:t>com prazo de validade em vigor</w:t>
      </w:r>
      <w:r>
        <w:rPr>
          <w:rFonts w:ascii="Arial" w:hAnsi="Arial" w:cs="Arial"/>
          <w:sz w:val="22"/>
          <w:szCs w:val="22"/>
          <w:vertAlign w:val="baseline"/>
        </w:rPr>
        <w:t>.</w:t>
      </w:r>
    </w:p>
    <w:p w:rsidR="0004299C" w:rsidRDefault="0004299C" w:rsidP="004C285A">
      <w:pPr>
        <w:numPr>
          <w:ilvl w:val="1"/>
          <w:numId w:val="2"/>
        </w:numPr>
        <w:tabs>
          <w:tab w:val="left" w:pos="1418"/>
        </w:tabs>
        <w:spacing w:before="120" w:after="120"/>
        <w:ind w:left="1134" w:hanging="708"/>
        <w:jc w:val="both"/>
        <w:rPr>
          <w:rFonts w:ascii="Arial" w:hAnsi="Arial" w:cs="Arial"/>
          <w:szCs w:val="20"/>
          <w:vertAlign w:val="baseline"/>
        </w:rPr>
      </w:pPr>
      <w:r>
        <w:rPr>
          <w:rFonts w:ascii="Arial" w:hAnsi="Arial" w:cs="Arial"/>
          <w:szCs w:val="20"/>
          <w:vertAlign w:val="baseline"/>
        </w:rPr>
        <w:t>A empresa ou sociedade estrangeira em funcionamento no país deverá apresentar também o decreto de autorização ou o ato de registro ou autorização para funcionamento expedido pelo órgão competente, quando a atividade assim o exigir.</w:t>
      </w:r>
    </w:p>
    <w:p w:rsidR="0004299C" w:rsidRDefault="0004299C" w:rsidP="004C285A">
      <w:pPr>
        <w:numPr>
          <w:ilvl w:val="1"/>
          <w:numId w:val="2"/>
        </w:numPr>
        <w:tabs>
          <w:tab w:val="left" w:pos="1418"/>
        </w:tabs>
        <w:spacing w:before="120" w:after="120"/>
        <w:ind w:left="1134" w:hanging="708"/>
        <w:jc w:val="both"/>
        <w:rPr>
          <w:rFonts w:ascii="Arial" w:hAnsi="Arial" w:cs="Arial"/>
          <w:szCs w:val="20"/>
          <w:vertAlign w:val="baseline"/>
        </w:rPr>
      </w:pPr>
      <w:r>
        <w:rPr>
          <w:rFonts w:ascii="Arial" w:hAnsi="Arial" w:cs="Arial"/>
          <w:szCs w:val="20"/>
          <w:vertAlign w:val="baseline"/>
        </w:rPr>
        <w:t>A habilitação dos licitantes será verificada por meio do SICAF, nos documentos por ele abrangidos.</w:t>
      </w:r>
    </w:p>
    <w:p w:rsidR="0004299C" w:rsidRDefault="0004299C" w:rsidP="004C285A">
      <w:pPr>
        <w:numPr>
          <w:ilvl w:val="1"/>
          <w:numId w:val="2"/>
        </w:numPr>
        <w:tabs>
          <w:tab w:val="left" w:pos="1418"/>
        </w:tabs>
        <w:spacing w:before="120" w:after="120"/>
        <w:ind w:left="1134" w:hanging="708"/>
        <w:jc w:val="both"/>
        <w:rPr>
          <w:rFonts w:ascii="Arial" w:hAnsi="Arial" w:cs="Arial"/>
          <w:szCs w:val="20"/>
          <w:vertAlign w:val="baseline"/>
        </w:rPr>
      </w:pPr>
      <w:r>
        <w:rPr>
          <w:rFonts w:ascii="Arial" w:hAnsi="Arial" w:cs="Arial"/>
          <w:szCs w:val="20"/>
          <w:vertAlign w:val="baseline"/>
        </w:rPr>
        <w:t xml:space="preserve">A validade das certidões referidas no subitem 10.1 corresponderá ao prazo fixado nos próprios documentos. Caso as mesmas não contenham expressamente o prazo de validade, a CODEVASF convenciona o prazo como sendo o de 90 (noventa) dias, a contar da data de sua expedição, ressalvada a hipótese da licitante em comprovar que o </w:t>
      </w:r>
      <w:r>
        <w:rPr>
          <w:rFonts w:ascii="Arial" w:hAnsi="Arial" w:cs="Arial"/>
          <w:szCs w:val="20"/>
          <w:vertAlign w:val="baseline"/>
        </w:rPr>
        <w:lastRenderedPageBreak/>
        <w:t>documento tem prazo de validade superior ao antes convencionado, mediante a juntada de norma legal pertinente.</w:t>
      </w:r>
    </w:p>
    <w:p w:rsidR="0004299C" w:rsidRPr="004B3DC2" w:rsidRDefault="004B3DC2" w:rsidP="004C285A">
      <w:pPr>
        <w:numPr>
          <w:ilvl w:val="1"/>
          <w:numId w:val="2"/>
        </w:numPr>
        <w:tabs>
          <w:tab w:val="left" w:pos="1418"/>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Caso a(s) certidão(ões) expedida(s) pela(s) Fazenda(s) Federal, Estadual, Municipal ou do Distrito Federal seja(m) Positiva(s), nela(s) deverá constar expressamente o efeito negativo de que trata o artigo 206, do CTN, ou deverão ser juntados documentos que comprovem: que o débito foi parcelado pelo contribuinte, que sua cobrança está suspensa, ou, caso contestado o valor, que foi garantida a execução depósito em dinheiro ou por meio de bens; devendo referido documento ter data de emissão não superior a 90 (noventa) dias da data do recebimento</w:t>
      </w:r>
      <w:r w:rsidR="0004299C" w:rsidRPr="004B3DC2">
        <w:rPr>
          <w:rFonts w:ascii="Arial" w:hAnsi="Arial" w:cs="Arial"/>
          <w:szCs w:val="20"/>
          <w:vertAlign w:val="baseline"/>
        </w:rPr>
        <w:t>.</w:t>
      </w:r>
    </w:p>
    <w:p w:rsidR="0004299C" w:rsidRDefault="0004299C" w:rsidP="004C285A">
      <w:pPr>
        <w:numPr>
          <w:ilvl w:val="1"/>
          <w:numId w:val="2"/>
        </w:numPr>
        <w:tabs>
          <w:tab w:val="left" w:pos="1418"/>
        </w:tabs>
        <w:spacing w:before="120" w:after="120"/>
        <w:ind w:left="1134" w:hanging="708"/>
        <w:jc w:val="both"/>
        <w:rPr>
          <w:rFonts w:ascii="Arial" w:hAnsi="Arial" w:cs="Arial"/>
          <w:szCs w:val="20"/>
          <w:vertAlign w:val="baseline"/>
        </w:rPr>
      </w:pPr>
      <w:r>
        <w:rPr>
          <w:rFonts w:ascii="Arial" w:hAnsi="Arial" w:cs="Arial"/>
          <w:szCs w:val="20"/>
          <w:vertAlign w:val="baseline"/>
        </w:rPr>
        <w:t xml:space="preserve">Os documentos exigidos para habilitação que não estejam contemplados no SICAF deverão ser </w:t>
      </w:r>
      <w:r w:rsidR="006168BD">
        <w:rPr>
          <w:rFonts w:ascii="Arial" w:hAnsi="Arial" w:cs="Arial"/>
          <w:szCs w:val="20"/>
          <w:vertAlign w:val="baseline"/>
        </w:rPr>
        <w:t xml:space="preserve">encaminhados através do sistema do comprasnet ou </w:t>
      </w:r>
      <w:r>
        <w:rPr>
          <w:rFonts w:ascii="Arial" w:hAnsi="Arial" w:cs="Arial"/>
          <w:szCs w:val="20"/>
          <w:vertAlign w:val="baseline"/>
        </w:rPr>
        <w:t xml:space="preserve">apresentados </w:t>
      </w:r>
      <w:r w:rsidR="006168BD">
        <w:rPr>
          <w:rFonts w:ascii="Arial" w:hAnsi="Arial" w:cs="Arial"/>
          <w:szCs w:val="20"/>
          <w:vertAlign w:val="baseline"/>
        </w:rPr>
        <w:t>via fax, número (0xx87) 3866-7742, ou por e-mail: 3sl@codevasf.gov.br</w:t>
      </w:r>
      <w:r>
        <w:rPr>
          <w:rFonts w:ascii="Arial" w:hAnsi="Arial" w:cs="Arial"/>
          <w:szCs w:val="20"/>
          <w:vertAlign w:val="baseline"/>
        </w:rPr>
        <w:t xml:space="preserve">, no </w:t>
      </w:r>
      <w:r>
        <w:rPr>
          <w:rFonts w:ascii="Arial" w:hAnsi="Arial" w:cs="Arial"/>
          <w:b/>
          <w:bCs/>
          <w:szCs w:val="20"/>
          <w:vertAlign w:val="baseline"/>
        </w:rPr>
        <w:t>prazo de 0</w:t>
      </w:r>
      <w:r w:rsidR="006168BD">
        <w:rPr>
          <w:rFonts w:ascii="Arial" w:hAnsi="Arial" w:cs="Arial"/>
          <w:b/>
          <w:bCs/>
          <w:szCs w:val="20"/>
          <w:vertAlign w:val="baseline"/>
        </w:rPr>
        <w:t>4</w:t>
      </w:r>
      <w:r>
        <w:rPr>
          <w:rFonts w:ascii="Arial" w:hAnsi="Arial" w:cs="Arial"/>
          <w:b/>
          <w:bCs/>
          <w:szCs w:val="20"/>
          <w:vertAlign w:val="baseline"/>
        </w:rPr>
        <w:t xml:space="preserve"> (</w:t>
      </w:r>
      <w:r w:rsidR="006168BD">
        <w:rPr>
          <w:rFonts w:ascii="Arial" w:hAnsi="Arial" w:cs="Arial"/>
          <w:b/>
          <w:bCs/>
          <w:szCs w:val="20"/>
          <w:vertAlign w:val="baseline"/>
        </w:rPr>
        <w:t>quatro</w:t>
      </w:r>
      <w:r>
        <w:rPr>
          <w:rFonts w:ascii="Arial" w:hAnsi="Arial" w:cs="Arial"/>
          <w:b/>
          <w:bCs/>
          <w:szCs w:val="20"/>
          <w:vertAlign w:val="baseline"/>
        </w:rPr>
        <w:t>) horas</w:t>
      </w:r>
      <w:r>
        <w:rPr>
          <w:rFonts w:ascii="Arial" w:hAnsi="Arial" w:cs="Arial"/>
          <w:szCs w:val="20"/>
          <w:vertAlign w:val="baseline"/>
        </w:rPr>
        <w:t xml:space="preserve"> após a solicitação do pregoeiro no sistema eletrônico.</w:t>
      </w:r>
    </w:p>
    <w:p w:rsidR="0004299C" w:rsidRDefault="0004299C" w:rsidP="004C285A">
      <w:pPr>
        <w:numPr>
          <w:ilvl w:val="1"/>
          <w:numId w:val="2"/>
        </w:numPr>
        <w:tabs>
          <w:tab w:val="left" w:pos="1418"/>
        </w:tabs>
        <w:spacing w:before="120" w:after="120"/>
        <w:ind w:left="1134" w:hanging="708"/>
        <w:jc w:val="both"/>
        <w:rPr>
          <w:rFonts w:ascii="Arial" w:hAnsi="Arial" w:cs="Arial"/>
          <w:szCs w:val="20"/>
          <w:vertAlign w:val="baseline"/>
        </w:rPr>
      </w:pPr>
      <w:r>
        <w:rPr>
          <w:rFonts w:ascii="Arial" w:hAnsi="Arial" w:cs="Arial"/>
          <w:szCs w:val="20"/>
          <w:vertAlign w:val="baseline"/>
        </w:rPr>
        <w:t xml:space="preserve">Os documentos, quando remetidos </w:t>
      </w:r>
      <w:r w:rsidR="004A2872">
        <w:rPr>
          <w:rFonts w:ascii="Arial" w:hAnsi="Arial" w:cs="Arial"/>
          <w:szCs w:val="20"/>
          <w:vertAlign w:val="baseline"/>
        </w:rPr>
        <w:t>via sistema eletrônico, fax ou e-mail</w:t>
      </w:r>
      <w:r>
        <w:rPr>
          <w:rFonts w:ascii="Arial" w:hAnsi="Arial" w:cs="Arial"/>
          <w:szCs w:val="20"/>
          <w:vertAlign w:val="baseline"/>
        </w:rPr>
        <w:t>, deverão ser apresentados em original ou por cópia autenticada</w:t>
      </w:r>
      <w:r>
        <w:rPr>
          <w:rFonts w:ascii="Arial" w:hAnsi="Arial" w:cs="Arial"/>
          <w:b/>
          <w:bCs/>
          <w:szCs w:val="20"/>
          <w:vertAlign w:val="baseline"/>
        </w:rPr>
        <w:t>, no prazo de 0</w:t>
      </w:r>
      <w:r w:rsidR="007D644D">
        <w:rPr>
          <w:rFonts w:ascii="Arial" w:hAnsi="Arial" w:cs="Arial"/>
          <w:b/>
          <w:bCs/>
          <w:szCs w:val="20"/>
          <w:vertAlign w:val="baseline"/>
        </w:rPr>
        <w:t>5</w:t>
      </w:r>
      <w:r>
        <w:rPr>
          <w:rFonts w:ascii="Arial" w:hAnsi="Arial" w:cs="Arial"/>
          <w:b/>
          <w:bCs/>
          <w:szCs w:val="20"/>
          <w:vertAlign w:val="baseline"/>
        </w:rPr>
        <w:t xml:space="preserve"> (</w:t>
      </w:r>
      <w:r w:rsidR="007D644D">
        <w:rPr>
          <w:rFonts w:ascii="Arial" w:hAnsi="Arial" w:cs="Arial"/>
          <w:b/>
          <w:bCs/>
          <w:szCs w:val="20"/>
          <w:vertAlign w:val="baseline"/>
        </w:rPr>
        <w:t>cinco</w:t>
      </w:r>
      <w:r>
        <w:rPr>
          <w:rFonts w:ascii="Arial" w:hAnsi="Arial" w:cs="Arial"/>
          <w:b/>
          <w:bCs/>
          <w:szCs w:val="20"/>
          <w:vertAlign w:val="baseline"/>
        </w:rPr>
        <w:t>) dias úteis</w:t>
      </w:r>
      <w:r>
        <w:rPr>
          <w:rFonts w:ascii="Arial" w:hAnsi="Arial" w:cs="Arial"/>
          <w:szCs w:val="20"/>
          <w:vertAlign w:val="baseline"/>
        </w:rPr>
        <w:t xml:space="preserve"> contados da </w:t>
      </w:r>
      <w:r w:rsidR="004A2872">
        <w:rPr>
          <w:rFonts w:ascii="Arial" w:hAnsi="Arial" w:cs="Arial"/>
          <w:szCs w:val="20"/>
          <w:vertAlign w:val="baseline"/>
        </w:rPr>
        <w:t xml:space="preserve">data da </w:t>
      </w:r>
      <w:r>
        <w:rPr>
          <w:rFonts w:ascii="Arial" w:hAnsi="Arial" w:cs="Arial"/>
          <w:szCs w:val="20"/>
          <w:vertAlign w:val="baseline"/>
        </w:rPr>
        <w:t>apresentação.</w:t>
      </w:r>
    </w:p>
    <w:p w:rsidR="0004299C" w:rsidRDefault="0004299C" w:rsidP="004C285A">
      <w:pPr>
        <w:numPr>
          <w:ilvl w:val="1"/>
          <w:numId w:val="2"/>
        </w:numPr>
        <w:tabs>
          <w:tab w:val="left" w:pos="1418"/>
        </w:tabs>
        <w:spacing w:before="120" w:after="120"/>
        <w:ind w:left="1134" w:hanging="708"/>
        <w:jc w:val="both"/>
        <w:rPr>
          <w:rFonts w:ascii="Arial" w:hAnsi="Arial" w:cs="Arial"/>
          <w:szCs w:val="20"/>
          <w:vertAlign w:val="baseline"/>
        </w:rPr>
      </w:pPr>
      <w:r>
        <w:rPr>
          <w:rFonts w:ascii="Arial" w:hAnsi="Arial" w:cs="Arial"/>
          <w:szCs w:val="20"/>
          <w:vertAlign w:val="baseline"/>
        </w:rPr>
        <w:t>Para fins de habilitação, a CODEVASF poderá consultar, nos sítios oficiais de órgãos e entidades emissores de certidões, os documentos não contemplados no SICAF ou que nele esteja vencido, o que constitui meio legal de prova.</w:t>
      </w:r>
    </w:p>
    <w:p w:rsidR="0004299C" w:rsidRDefault="0004299C" w:rsidP="004C285A">
      <w:pPr>
        <w:numPr>
          <w:ilvl w:val="1"/>
          <w:numId w:val="2"/>
        </w:numPr>
        <w:tabs>
          <w:tab w:val="left" w:pos="1418"/>
        </w:tabs>
        <w:spacing w:before="120" w:after="120"/>
        <w:ind w:left="1134" w:hanging="708"/>
        <w:jc w:val="both"/>
        <w:rPr>
          <w:rFonts w:ascii="Arial" w:hAnsi="Arial" w:cs="Arial"/>
          <w:szCs w:val="20"/>
          <w:vertAlign w:val="baseline"/>
        </w:rPr>
      </w:pPr>
      <w:r>
        <w:rPr>
          <w:rFonts w:ascii="Arial" w:hAnsi="Arial" w:cs="Arial"/>
          <w:szCs w:val="20"/>
          <w:vertAlign w:val="baseline"/>
        </w:rPr>
        <w:t>A não apresentação ou a não comprovação de regularidade de qualquer dos documentos indicados no item 10 deste edital implicará a inabilitação da proponente.</w:t>
      </w:r>
    </w:p>
    <w:p w:rsidR="0004299C" w:rsidRDefault="0004299C" w:rsidP="004C285A">
      <w:pPr>
        <w:numPr>
          <w:ilvl w:val="1"/>
          <w:numId w:val="2"/>
        </w:numPr>
        <w:tabs>
          <w:tab w:val="left" w:pos="1418"/>
        </w:tabs>
        <w:spacing w:before="120" w:after="120"/>
        <w:ind w:left="1134" w:hanging="708"/>
        <w:jc w:val="both"/>
        <w:rPr>
          <w:rFonts w:ascii="Arial" w:hAnsi="Arial" w:cs="Arial"/>
          <w:szCs w:val="20"/>
          <w:vertAlign w:val="baseline"/>
        </w:rPr>
      </w:pPr>
      <w:r>
        <w:rPr>
          <w:rFonts w:ascii="Arial" w:hAnsi="Arial" w:cs="Arial"/>
          <w:szCs w:val="20"/>
          <w:vertAlign w:val="baseline"/>
        </w:rPr>
        <w:t>Constatado o atendimento às exigências fixadas no edital, o licitante será declarado vencedor.</w:t>
      </w:r>
    </w:p>
    <w:p w:rsidR="0004299C" w:rsidRDefault="0004299C" w:rsidP="004C285A">
      <w:pPr>
        <w:numPr>
          <w:ilvl w:val="1"/>
          <w:numId w:val="2"/>
        </w:numPr>
        <w:tabs>
          <w:tab w:val="left" w:pos="1418"/>
        </w:tabs>
        <w:spacing w:before="120" w:after="120"/>
        <w:ind w:left="1134" w:hanging="708"/>
        <w:jc w:val="both"/>
        <w:rPr>
          <w:rFonts w:ascii="Arial" w:hAnsi="Arial" w:cs="Arial"/>
          <w:szCs w:val="20"/>
          <w:vertAlign w:val="baseline"/>
        </w:rPr>
      </w:pPr>
      <w:r>
        <w:rPr>
          <w:rFonts w:ascii="Arial" w:hAnsi="Arial" w:cs="Arial"/>
          <w:szCs w:val="20"/>
          <w:vertAlign w:val="baseline"/>
        </w:rPr>
        <w:t>No julgamento da habilitação e das propostas, o pregoeiro poderá sanar erros ou falhas que não alterem a substância das propostas, dos documentos e sua validade jurídica, mediante despacho fundamentado, registrado em ata e acessível a todos, atribuindo-lhes validade e eficácia para fins de habilitação e classificação. (§ 3º do art. 26 do Decreto 4.450/05)</w:t>
      </w:r>
    </w:p>
    <w:p w:rsidR="0004299C" w:rsidRDefault="0004299C" w:rsidP="004C285A">
      <w:pPr>
        <w:numPr>
          <w:ilvl w:val="1"/>
          <w:numId w:val="2"/>
        </w:numPr>
        <w:tabs>
          <w:tab w:val="left" w:pos="1418"/>
        </w:tabs>
        <w:spacing w:before="120" w:after="120"/>
        <w:ind w:left="1134" w:hanging="708"/>
        <w:jc w:val="both"/>
        <w:rPr>
          <w:rFonts w:ascii="Arial" w:hAnsi="Arial" w:cs="Arial"/>
          <w:szCs w:val="20"/>
          <w:vertAlign w:val="baseline"/>
        </w:rPr>
      </w:pPr>
      <w:r>
        <w:rPr>
          <w:rFonts w:ascii="Arial" w:hAnsi="Arial" w:cs="Arial"/>
          <w:szCs w:val="20"/>
          <w:vertAlign w:val="baseline"/>
        </w:rPr>
        <w:t>Não serão aceitos protocolos de entrega ou solicitação de documento em substituição aos requeridos neste Edital e seus Anexos.</w:t>
      </w:r>
    </w:p>
    <w:p w:rsidR="0004299C" w:rsidRDefault="0004299C" w:rsidP="004C285A">
      <w:pPr>
        <w:numPr>
          <w:ilvl w:val="1"/>
          <w:numId w:val="2"/>
        </w:numPr>
        <w:tabs>
          <w:tab w:val="left" w:pos="1418"/>
        </w:tabs>
        <w:spacing w:before="120" w:after="120"/>
        <w:ind w:left="1134" w:hanging="708"/>
        <w:jc w:val="both"/>
        <w:rPr>
          <w:rFonts w:ascii="Arial" w:hAnsi="Arial" w:cs="Arial"/>
          <w:szCs w:val="20"/>
          <w:vertAlign w:val="baseline"/>
        </w:rPr>
      </w:pPr>
      <w:r>
        <w:rPr>
          <w:rFonts w:ascii="Arial" w:hAnsi="Arial" w:cs="Arial"/>
          <w:szCs w:val="20"/>
          <w:vertAlign w:val="baseline"/>
        </w:rPr>
        <w:t>Nos termos do art.42 da Lei Complementar nº123/2006, em se tratando das microempresas e empresas de pequeno porte, a comprovação de regularidade fiscal somente será exigida para efeito de assinatura do contrato. Contudo, deverão apresentar toda a documentação exigida para efeito de comprovação de regularidade fiscal, mesmo que esta apresente alguma restrição. (art. 43, caput da Lei Complementar nº 123, de 14/12/2006).</w:t>
      </w:r>
    </w:p>
    <w:p w:rsidR="00931CCC" w:rsidRPr="00931CCC" w:rsidRDefault="00931CCC" w:rsidP="004C285A">
      <w:pPr>
        <w:numPr>
          <w:ilvl w:val="1"/>
          <w:numId w:val="2"/>
        </w:numPr>
        <w:tabs>
          <w:tab w:val="left" w:pos="1418"/>
        </w:tabs>
        <w:spacing w:before="120" w:after="120"/>
        <w:ind w:left="1134" w:hanging="708"/>
        <w:jc w:val="both"/>
        <w:rPr>
          <w:rFonts w:ascii="Arial" w:hAnsi="Arial" w:cs="Arial"/>
          <w:szCs w:val="20"/>
          <w:vertAlign w:val="baseline"/>
        </w:rPr>
      </w:pPr>
      <w:r w:rsidRPr="00931CCC">
        <w:rPr>
          <w:rFonts w:ascii="Arial" w:hAnsi="Arial" w:cs="Arial"/>
          <w:szCs w:val="20"/>
          <w:vertAlign w:val="baseline"/>
        </w:rPr>
        <w:t xml:space="preserve">Havendo alguma restrição na comprovação da regularidade fiscal, será assegurado o prazo de 02 (dois) dias úteis, cujo termo inicial corresponderá ao momento em que a licitante for declarada vencedora do certame, prorrogáveis por igual período, a critério da CODEVASF, para a regularização da documentação, pagamento ou parcelamento do débito, e emissão de eventuais certidões negativas ou positivas com efeito de certidão negativa (art. 43, §1º, da Lei Complementar nº 123, de 14/12/2006). </w:t>
      </w:r>
    </w:p>
    <w:p w:rsidR="00931CCC" w:rsidRPr="00931CCC" w:rsidRDefault="00931CCC" w:rsidP="004C285A">
      <w:pPr>
        <w:numPr>
          <w:ilvl w:val="1"/>
          <w:numId w:val="2"/>
        </w:numPr>
        <w:tabs>
          <w:tab w:val="left" w:pos="1418"/>
        </w:tabs>
        <w:spacing w:before="120" w:after="120"/>
        <w:ind w:left="1134" w:hanging="708"/>
        <w:jc w:val="both"/>
        <w:rPr>
          <w:rFonts w:ascii="Arial" w:hAnsi="Arial" w:cs="Arial"/>
          <w:szCs w:val="20"/>
          <w:vertAlign w:val="baseline"/>
        </w:rPr>
      </w:pPr>
      <w:r w:rsidRPr="00931CCC">
        <w:rPr>
          <w:rFonts w:ascii="Arial" w:hAnsi="Arial" w:cs="Arial"/>
          <w:szCs w:val="20"/>
          <w:vertAlign w:val="baseline"/>
        </w:rPr>
        <w:t>A prorrogação deste prazo deverá ser sempre concedida pela Administração quando requerida pela licitante, a não ser que exista urgência na contratação ou prazo insuficiente</w:t>
      </w:r>
      <w:r w:rsidR="001719E5">
        <w:rPr>
          <w:rFonts w:ascii="Arial" w:hAnsi="Arial" w:cs="Arial"/>
          <w:szCs w:val="20"/>
          <w:vertAlign w:val="baseline"/>
        </w:rPr>
        <w:t xml:space="preserve"> </w:t>
      </w:r>
      <w:r w:rsidRPr="00931CCC">
        <w:rPr>
          <w:rFonts w:ascii="Arial" w:hAnsi="Arial" w:cs="Arial"/>
          <w:szCs w:val="20"/>
          <w:vertAlign w:val="baseline"/>
        </w:rPr>
        <w:t>para o empenho, devidamente justificados.</w:t>
      </w:r>
    </w:p>
    <w:p w:rsidR="0004299C" w:rsidRPr="00866EC4" w:rsidRDefault="00931CCC" w:rsidP="004C285A">
      <w:pPr>
        <w:numPr>
          <w:ilvl w:val="1"/>
          <w:numId w:val="2"/>
        </w:numPr>
        <w:tabs>
          <w:tab w:val="left" w:pos="1418"/>
        </w:tabs>
        <w:spacing w:before="120" w:after="120"/>
        <w:ind w:left="1134" w:hanging="708"/>
        <w:jc w:val="both"/>
        <w:rPr>
          <w:rFonts w:ascii="Arial" w:hAnsi="Arial" w:cs="Arial"/>
          <w:szCs w:val="20"/>
          <w:vertAlign w:val="baseline"/>
        </w:rPr>
      </w:pPr>
      <w:r w:rsidRPr="00931CCC">
        <w:rPr>
          <w:rFonts w:ascii="Arial" w:hAnsi="Arial" w:cs="Arial"/>
          <w:szCs w:val="20"/>
          <w:vertAlign w:val="baseline"/>
        </w:rPr>
        <w:t xml:space="preserve">A não-regularização da documentação dentro do prazo previsto no subitem </w:t>
      </w:r>
      <w:r w:rsidR="00EE00A9">
        <w:rPr>
          <w:rFonts w:ascii="Arial" w:hAnsi="Arial" w:cs="Arial"/>
          <w:szCs w:val="20"/>
          <w:vertAlign w:val="baseline"/>
        </w:rPr>
        <w:t>10</w:t>
      </w:r>
      <w:r w:rsidRPr="00931CCC">
        <w:rPr>
          <w:rFonts w:ascii="Arial" w:hAnsi="Arial" w:cs="Arial"/>
          <w:szCs w:val="20"/>
          <w:vertAlign w:val="baseline"/>
        </w:rPr>
        <w:t>.</w:t>
      </w:r>
      <w:r w:rsidR="00FF034F">
        <w:rPr>
          <w:rFonts w:ascii="Arial" w:hAnsi="Arial" w:cs="Arial"/>
          <w:szCs w:val="20"/>
          <w:vertAlign w:val="baseline"/>
        </w:rPr>
        <w:t>1</w:t>
      </w:r>
      <w:r w:rsidRPr="00931CCC">
        <w:rPr>
          <w:rFonts w:ascii="Arial" w:hAnsi="Arial" w:cs="Arial"/>
          <w:szCs w:val="20"/>
          <w:vertAlign w:val="baseline"/>
        </w:rPr>
        <w:t>6 implicará decadência do direito à contratação, sem prejuízo das sanções previstas no art. 81 da Lei nº 8.666, de 21 de junho de 1993, sendo facultado à CODEVASF convocar as licitantes remanescentes, na ordem de classificação, para a assinatura do contrato, ou revogar a licitação (art.43, § 2º, da Lei Complementar nº 123, de 14/12/2006)</w:t>
      </w:r>
      <w:r w:rsidR="0004299C" w:rsidRPr="00866EC4">
        <w:rPr>
          <w:rFonts w:ascii="Arial" w:hAnsi="Arial" w:cs="Arial"/>
          <w:szCs w:val="20"/>
          <w:vertAlign w:val="baseline"/>
        </w:rPr>
        <w:t xml:space="preserve">. </w:t>
      </w:r>
    </w:p>
    <w:p w:rsidR="004B3DC2" w:rsidRDefault="004B3DC2">
      <w:pPr>
        <w:autoSpaceDE/>
        <w:autoSpaceDN/>
        <w:rPr>
          <w:rFonts w:ascii="Arial" w:hAnsi="Arial" w:cs="Arial"/>
          <w:b/>
          <w:bCs/>
          <w:szCs w:val="20"/>
          <w:vertAlign w:val="baseline"/>
        </w:rPr>
      </w:pPr>
      <w:r>
        <w:rPr>
          <w:rFonts w:ascii="Arial" w:hAnsi="Arial" w:cs="Arial"/>
          <w:b/>
          <w:bCs/>
          <w:szCs w:val="20"/>
          <w:vertAlign w:val="baseline"/>
        </w:rPr>
        <w:br w:type="page"/>
      </w:r>
    </w:p>
    <w:p w:rsidR="0004299C" w:rsidRDefault="0004299C"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lastRenderedPageBreak/>
        <w:t>DA IMPUGNAÇÃO DO EDITAL</w:t>
      </w:r>
    </w:p>
    <w:p w:rsidR="0004299C" w:rsidRDefault="0004299C">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Até 02 (dois) dias úteis antes da data fixada para abertura da sessão pública, qualquer pessoa poderá impugnar o ato convocatório do Pregão, na forma eletrônica.</w:t>
      </w:r>
    </w:p>
    <w:p w:rsidR="0004299C" w:rsidRDefault="0004299C">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Caberá ao Pregoeiro, auxiliado pelo setor responsável pela elaboração do edital, decidir sobre a impugnação no prazo de até 24 (vinte e quatro) horas.</w:t>
      </w:r>
    </w:p>
    <w:p w:rsidR="0004299C" w:rsidRDefault="0004299C">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Acolhida a impugnação contra o ato convocatório, será designada e publicada nova data para a realização do certame, exceto quando, inquestionavelmente, a alteração não afetar a formulação das propostas.</w:t>
      </w:r>
    </w:p>
    <w:p w:rsidR="0004299C" w:rsidRDefault="0004299C" w:rsidP="00FF09FE">
      <w:pPr>
        <w:numPr>
          <w:ilvl w:val="0"/>
          <w:numId w:val="1"/>
        </w:numPr>
        <w:spacing w:before="360" w:after="120"/>
        <w:ind w:left="425" w:hanging="425"/>
        <w:jc w:val="both"/>
        <w:rPr>
          <w:rFonts w:ascii="Arial" w:hAnsi="Arial" w:cs="Arial"/>
          <w:b/>
          <w:bCs/>
          <w:szCs w:val="20"/>
          <w:vertAlign w:val="baseline"/>
        </w:rPr>
      </w:pPr>
      <w:r>
        <w:rPr>
          <w:rFonts w:ascii="Arial" w:hAnsi="Arial" w:cs="Arial"/>
          <w:b/>
          <w:bCs/>
          <w:szCs w:val="20"/>
          <w:vertAlign w:val="baseline"/>
        </w:rPr>
        <w:t>DOS RECURSOS ADMINISTRATIVOS</w:t>
      </w:r>
    </w:p>
    <w:p w:rsidR="0004299C" w:rsidRDefault="0004299C">
      <w:pPr>
        <w:numPr>
          <w:ilvl w:val="1"/>
          <w:numId w:val="2"/>
        </w:numPr>
        <w:tabs>
          <w:tab w:val="left" w:pos="993"/>
        </w:tabs>
        <w:spacing w:before="120" w:after="120"/>
        <w:ind w:left="1134" w:hanging="708"/>
        <w:jc w:val="both"/>
        <w:rPr>
          <w:rFonts w:ascii="Arial" w:hAnsi="Arial" w:cs="Arial"/>
          <w:szCs w:val="20"/>
          <w:vertAlign w:val="baseline"/>
          <w:lang w:val="en-US"/>
        </w:rPr>
      </w:pPr>
      <w:r>
        <w:rPr>
          <w:rFonts w:ascii="Arial" w:hAnsi="Arial" w:cs="Arial"/>
          <w:szCs w:val="20"/>
          <w:vertAlign w:val="baseline"/>
        </w:rPr>
        <w:t xml:space="preserve">Declarado o vencedor, após a fase de habilitação, qualquer licitante poderá, durante a sessão pública, de forma imediata e motivada, em campo próprio do sistema, manifestar sua intenção de recorrer, quando será concedido o prazo de três dias para apresentar as razões de recurso, ficando os demais licitantes, desde logo, intimados para, querendo, apresentarem </w:t>
      </w:r>
      <w:r w:rsidR="001029CB">
        <w:rPr>
          <w:rFonts w:ascii="Arial" w:hAnsi="Arial" w:cs="Arial"/>
          <w:szCs w:val="20"/>
          <w:vertAlign w:val="baseline"/>
        </w:rPr>
        <w:t xml:space="preserve"> </w:t>
      </w:r>
      <w:r>
        <w:rPr>
          <w:rFonts w:ascii="Arial" w:hAnsi="Arial" w:cs="Arial"/>
          <w:szCs w:val="20"/>
          <w:vertAlign w:val="baseline"/>
        </w:rPr>
        <w:t xml:space="preserve">contra-razões em igual prazo, que começará a contar do término do prazo do recorrente, sendo-lhe assegurada vista imediata dos elementos indispensáveis à defesa dos seus interesses. </w:t>
      </w:r>
      <w:r>
        <w:rPr>
          <w:rFonts w:ascii="Arial" w:hAnsi="Arial" w:cs="Arial"/>
          <w:szCs w:val="20"/>
          <w:vertAlign w:val="baseline"/>
          <w:lang w:val="en-US"/>
        </w:rPr>
        <w:t>(Art. 26, caput, Decreto 5.450, de 31/05/05)</w:t>
      </w:r>
    </w:p>
    <w:p w:rsidR="0004299C" w:rsidRDefault="0004299C">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A falta de manifestação imediata e motivada do licitante quanto à intenção de recorrer, importará na decadência desse direito, ficando o pregoeiro autorizado a adjudicar o objeto ao licitante declarado vencedor.</w:t>
      </w:r>
    </w:p>
    <w:p w:rsidR="0004299C" w:rsidRDefault="0004299C">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 xml:space="preserve">Qualquer recurso contra a decisão do Pregoeiro </w:t>
      </w:r>
      <w:r w:rsidR="005B6452">
        <w:rPr>
          <w:rFonts w:ascii="Arial" w:hAnsi="Arial" w:cs="Arial"/>
          <w:szCs w:val="20"/>
          <w:vertAlign w:val="baseline"/>
        </w:rPr>
        <w:t xml:space="preserve">não </w:t>
      </w:r>
      <w:r>
        <w:rPr>
          <w:rFonts w:ascii="Arial" w:hAnsi="Arial" w:cs="Arial"/>
          <w:szCs w:val="20"/>
          <w:vertAlign w:val="baseline"/>
        </w:rPr>
        <w:t>terá efeito suspensivo.</w:t>
      </w:r>
    </w:p>
    <w:p w:rsidR="0004299C" w:rsidRDefault="0004299C">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O acolhimento de recurso importará na invalidação apenas dos atos insuscetíveis de aproveitamento.</w:t>
      </w:r>
    </w:p>
    <w:p w:rsidR="0004299C" w:rsidRPr="008A5FD0" w:rsidRDefault="0004299C" w:rsidP="00EE00A9">
      <w:pPr>
        <w:numPr>
          <w:ilvl w:val="1"/>
          <w:numId w:val="2"/>
        </w:numPr>
        <w:tabs>
          <w:tab w:val="left" w:pos="1134"/>
        </w:tabs>
        <w:spacing w:before="120" w:after="120"/>
        <w:ind w:left="1134" w:hanging="708"/>
        <w:jc w:val="both"/>
        <w:rPr>
          <w:rFonts w:ascii="Arial" w:hAnsi="Arial" w:cs="Arial"/>
          <w:szCs w:val="20"/>
          <w:vertAlign w:val="baseline"/>
        </w:rPr>
      </w:pPr>
      <w:r>
        <w:rPr>
          <w:rFonts w:ascii="Arial" w:hAnsi="Arial" w:cs="Arial"/>
          <w:szCs w:val="20"/>
          <w:vertAlign w:val="baseline"/>
        </w:rPr>
        <w:t>As razões dos recursos deverão ser apresentadas por escrito, tempestivamente, no endereço acima</w:t>
      </w:r>
      <w:r w:rsidRPr="008A5FD0">
        <w:rPr>
          <w:rFonts w:ascii="Arial" w:hAnsi="Arial" w:cs="Arial"/>
          <w:szCs w:val="20"/>
          <w:vertAlign w:val="baseline"/>
        </w:rPr>
        <w:t>, e dirigidas ao Pregoeiro, que decidirá sobre eles, encaminhando à autoridade competente quando mantiver sua decisão.</w:t>
      </w:r>
    </w:p>
    <w:p w:rsidR="0004299C" w:rsidRPr="008A5FD0" w:rsidRDefault="0004299C">
      <w:pPr>
        <w:numPr>
          <w:ilvl w:val="1"/>
          <w:numId w:val="2"/>
        </w:numPr>
        <w:tabs>
          <w:tab w:val="left" w:pos="993"/>
        </w:tabs>
        <w:spacing w:before="120" w:after="120"/>
        <w:ind w:left="1134" w:hanging="708"/>
        <w:jc w:val="both"/>
        <w:rPr>
          <w:rFonts w:ascii="Arial" w:hAnsi="Arial" w:cs="Arial"/>
          <w:szCs w:val="20"/>
          <w:vertAlign w:val="baseline"/>
        </w:rPr>
      </w:pPr>
      <w:r w:rsidRPr="008A5FD0">
        <w:rPr>
          <w:rFonts w:ascii="Arial" w:hAnsi="Arial" w:cs="Arial"/>
          <w:szCs w:val="20"/>
          <w:vertAlign w:val="baseline"/>
        </w:rPr>
        <w:t xml:space="preserve">Os autos do processo permanecerão com vistas franqueadas aos interessados na Secretaria Regional de Licitações – 3ª SR/SL, na Rua Presidente Dutra, 160 – Centro – Petrolina/PE – CEP: 56.304-230 - Telefone: (87) 3866-7700, nos dias úteis no horário das 8 às 12 h e das 13h30min às 17 horas. </w:t>
      </w:r>
    </w:p>
    <w:p w:rsidR="0004299C" w:rsidRPr="008A5FD0" w:rsidRDefault="0004299C" w:rsidP="00FF09FE">
      <w:pPr>
        <w:numPr>
          <w:ilvl w:val="0"/>
          <w:numId w:val="1"/>
        </w:numPr>
        <w:spacing w:before="360" w:after="120"/>
        <w:ind w:left="425" w:hanging="425"/>
        <w:jc w:val="both"/>
        <w:rPr>
          <w:rFonts w:ascii="Arial" w:hAnsi="Arial" w:cs="Arial"/>
          <w:b/>
          <w:bCs/>
          <w:szCs w:val="20"/>
          <w:vertAlign w:val="baseline"/>
        </w:rPr>
      </w:pPr>
      <w:r w:rsidRPr="008A5FD0">
        <w:rPr>
          <w:rFonts w:ascii="Arial" w:hAnsi="Arial" w:cs="Arial"/>
          <w:b/>
          <w:bCs/>
          <w:szCs w:val="20"/>
          <w:vertAlign w:val="baseline"/>
        </w:rPr>
        <w:t>DA ADJUDICAÇÃO E HOMOLOGAÇÃO</w:t>
      </w:r>
    </w:p>
    <w:p w:rsidR="0004299C" w:rsidRPr="008A5FD0" w:rsidRDefault="0004299C">
      <w:pPr>
        <w:numPr>
          <w:ilvl w:val="1"/>
          <w:numId w:val="2"/>
        </w:numPr>
        <w:tabs>
          <w:tab w:val="left" w:pos="993"/>
        </w:tabs>
        <w:spacing w:before="120" w:after="120"/>
        <w:ind w:left="1134" w:hanging="708"/>
        <w:jc w:val="both"/>
        <w:rPr>
          <w:rFonts w:ascii="Arial" w:hAnsi="Arial" w:cs="Arial"/>
          <w:szCs w:val="20"/>
          <w:vertAlign w:val="baseline"/>
        </w:rPr>
      </w:pPr>
      <w:r w:rsidRPr="008A5FD0">
        <w:rPr>
          <w:rFonts w:ascii="Arial" w:hAnsi="Arial" w:cs="Arial"/>
          <w:szCs w:val="20"/>
          <w:vertAlign w:val="baseline"/>
        </w:rPr>
        <w:t>A adjudicação do objeto do presente certame será viabilizada pelo Pregoeiro sempre que não houver recurso.</w:t>
      </w:r>
    </w:p>
    <w:p w:rsidR="0004299C" w:rsidRPr="008A5FD0" w:rsidRDefault="0004299C">
      <w:pPr>
        <w:numPr>
          <w:ilvl w:val="1"/>
          <w:numId w:val="2"/>
        </w:numPr>
        <w:tabs>
          <w:tab w:val="left" w:pos="993"/>
        </w:tabs>
        <w:spacing w:before="120" w:after="120"/>
        <w:ind w:left="1134" w:hanging="708"/>
        <w:jc w:val="both"/>
        <w:rPr>
          <w:rFonts w:ascii="Arial" w:hAnsi="Arial" w:cs="Arial"/>
          <w:szCs w:val="20"/>
          <w:vertAlign w:val="baseline"/>
        </w:rPr>
      </w:pPr>
      <w:r w:rsidRPr="008A5FD0">
        <w:rPr>
          <w:rFonts w:ascii="Arial" w:hAnsi="Arial" w:cs="Arial"/>
          <w:szCs w:val="20"/>
          <w:vertAlign w:val="baseline"/>
        </w:rPr>
        <w:t>A homologação da licitação é de responsabilidade da autoridade competente e só poderá ser realizada depois da adjudicação dos itens aos proponentes vencedores pelo Pregoeiro, ou, quando houver recurso, pela própria autoridade competente.</w:t>
      </w:r>
    </w:p>
    <w:p w:rsidR="0004299C" w:rsidRPr="008A5FD0" w:rsidRDefault="0004299C">
      <w:pPr>
        <w:pStyle w:val="Corpodetexto3"/>
        <w:numPr>
          <w:ilvl w:val="2"/>
          <w:numId w:val="3"/>
        </w:numPr>
        <w:tabs>
          <w:tab w:val="left" w:pos="2552"/>
        </w:tabs>
        <w:spacing w:before="120" w:after="120" w:line="240" w:lineRule="auto"/>
        <w:ind w:left="1985" w:hanging="851"/>
        <w:rPr>
          <w:szCs w:val="20"/>
        </w:rPr>
      </w:pPr>
      <w:r w:rsidRPr="008A5FD0">
        <w:rPr>
          <w:szCs w:val="20"/>
        </w:rPr>
        <w:t>A autoridade competente poderá encaminhar o processo ao setor que solicitou a aquisição com vistas à verificação da aceitabilidade dos itens cotados, antes da homologação do certame.</w:t>
      </w:r>
    </w:p>
    <w:p w:rsidR="0004299C" w:rsidRPr="008A5FD0" w:rsidRDefault="0004299C" w:rsidP="00FF09FE">
      <w:pPr>
        <w:numPr>
          <w:ilvl w:val="0"/>
          <w:numId w:val="1"/>
        </w:numPr>
        <w:spacing w:before="360" w:after="120"/>
        <w:ind w:left="425" w:hanging="425"/>
        <w:jc w:val="both"/>
        <w:rPr>
          <w:rFonts w:ascii="Arial" w:hAnsi="Arial" w:cs="Arial"/>
          <w:b/>
          <w:bCs/>
          <w:szCs w:val="20"/>
          <w:vertAlign w:val="baseline"/>
        </w:rPr>
      </w:pPr>
      <w:r w:rsidRPr="008A5FD0">
        <w:rPr>
          <w:rFonts w:ascii="Arial" w:hAnsi="Arial" w:cs="Arial"/>
          <w:b/>
          <w:bCs/>
          <w:szCs w:val="20"/>
          <w:vertAlign w:val="baseline"/>
        </w:rPr>
        <w:t>DA DOTAÇÃO ORÇAMENTÁRIA</w:t>
      </w:r>
    </w:p>
    <w:p w:rsidR="00DD02F6" w:rsidRPr="00DD02F6" w:rsidRDefault="00DD02F6">
      <w:pPr>
        <w:numPr>
          <w:ilvl w:val="1"/>
          <w:numId w:val="2"/>
        </w:numPr>
        <w:tabs>
          <w:tab w:val="left" w:pos="993"/>
        </w:tabs>
        <w:spacing w:before="120" w:after="120"/>
        <w:ind w:left="1134" w:hanging="708"/>
        <w:jc w:val="both"/>
        <w:rPr>
          <w:rFonts w:ascii="Arial" w:hAnsi="Arial" w:cs="Arial"/>
          <w:szCs w:val="20"/>
          <w:vertAlign w:val="baseline"/>
        </w:rPr>
      </w:pPr>
      <w:r w:rsidRPr="00DD02F6">
        <w:rPr>
          <w:rFonts w:ascii="Arial" w:hAnsi="Arial" w:cs="Arial"/>
          <w:vertAlign w:val="baseline"/>
        </w:rPr>
        <w:t xml:space="preserve">O valor global máximo para a contratação dos serviços é de </w:t>
      </w:r>
      <w:r w:rsidRPr="004B3DC2">
        <w:rPr>
          <w:rFonts w:ascii="Arial" w:hAnsi="Arial" w:cs="Arial"/>
          <w:b/>
          <w:vertAlign w:val="baseline"/>
        </w:rPr>
        <w:t>R$ 38.408,92</w:t>
      </w:r>
      <w:r w:rsidRPr="00DD02F6">
        <w:rPr>
          <w:rFonts w:ascii="Arial" w:hAnsi="Arial" w:cs="Arial"/>
          <w:vertAlign w:val="baseline"/>
        </w:rPr>
        <w:t xml:space="preserve"> (trinta e oito mil quatrocentos e oito reais, noventa e dois centavos)</w:t>
      </w:r>
    </w:p>
    <w:p w:rsidR="000C3340" w:rsidRPr="001B6F44" w:rsidRDefault="001B6F44" w:rsidP="001B6F44">
      <w:pPr>
        <w:numPr>
          <w:ilvl w:val="2"/>
          <w:numId w:val="2"/>
        </w:numPr>
        <w:tabs>
          <w:tab w:val="left" w:pos="1843"/>
        </w:tabs>
        <w:spacing w:before="120" w:after="120"/>
        <w:ind w:left="1843" w:hanging="709"/>
        <w:jc w:val="both"/>
        <w:rPr>
          <w:rFonts w:ascii="Arial" w:hAnsi="Arial" w:cs="Arial"/>
          <w:vertAlign w:val="baseline"/>
        </w:rPr>
      </w:pPr>
      <w:r w:rsidRPr="001B6F44">
        <w:rPr>
          <w:rFonts w:ascii="Arial" w:hAnsi="Arial" w:cs="Arial"/>
          <w:vertAlign w:val="baseline"/>
        </w:rPr>
        <w:t>Sendo que a franquia não poderá ultrapassar os seguintes valores</w:t>
      </w:r>
    </w:p>
    <w:p w:rsidR="001B6F44" w:rsidRPr="001B6F44"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t>CAMINHONETE CABINE DUPLA FORD RANGER DIESEL, MODELO 2007 – R$ 3.620,40 (três mil seiscentos e vinte reais, quarenta centavos);</w:t>
      </w:r>
    </w:p>
    <w:p w:rsidR="001B6F44" w:rsidRPr="001B6F44"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lastRenderedPageBreak/>
        <w:t>CAMINHONETE CABINE DUPLA FORD RANGER DIESEL, MODELO 2010 – R$ 2.682,00 (dois mil seiscentos e oitenta e dois reais);</w:t>
      </w:r>
    </w:p>
    <w:p w:rsidR="001B6F44" w:rsidRPr="001B6F44"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t>ECOSPOT 1.6, MODELO 2010 – R$ 2.310,00 (dois mil trezentos e dez reais);</w:t>
      </w:r>
    </w:p>
    <w:p w:rsidR="001B6F44" w:rsidRPr="001B6F44"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t>CAMINHONETE CABINE DUPLA L-200, MODELO 2008 – R$ 3.798,00 (três mil setecentos e noventa e oito reais);</w:t>
      </w:r>
    </w:p>
    <w:p w:rsidR="001B6F44" w:rsidRPr="001B6F44"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t>CAMINHONETE CABINE DUPLA HILLUX, MODELO 2010 – R$ 5.150,00 (cinco mil cento e cinquenta reais);</w:t>
      </w:r>
    </w:p>
    <w:p w:rsidR="001B6F44" w:rsidRPr="001B6F44"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t>CHEVROLET CELTA LT 1.0 8V FLEX, MODELO 2012 – R$ 1.960,00 (um mil novecentos e sessenta reais);</w:t>
      </w:r>
    </w:p>
    <w:p w:rsidR="001B6F44" w:rsidRPr="001B6F44"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t>CAMINHONETE CABINE DUPLA S-10, MODELO 2011 – R$ 3.728,00 (três mil setecentos e vinte e oito reais);</w:t>
      </w:r>
    </w:p>
    <w:p w:rsidR="001B6F44" w:rsidRPr="001B6F44"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t xml:space="preserve">RENAULT MEGANE GT DYN 16, MODELO 2012/2013 – R$ 2.108,74 (dois mil cento e oito reais, setenta e quatro centavos); </w:t>
      </w:r>
    </w:p>
    <w:p w:rsidR="001B6F44" w:rsidRPr="001B6F44"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t>MICROÔNIBUS RENAULT – 6.583,00 (seis mil quinhentos e oitenta e três reais);</w:t>
      </w:r>
    </w:p>
    <w:p w:rsidR="001B6F44" w:rsidRPr="001B6F44"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t>FIAT UNO MILLE – R$ 1.981,00 (um mil novecentos e oitenta e um reais);</w:t>
      </w:r>
    </w:p>
    <w:p w:rsidR="001B6F44" w:rsidRPr="001B6F44"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t xml:space="preserve">FIAT DOBLÔ – R$ 2.652,00 (dois mil seiscentos e </w:t>
      </w:r>
      <w:r w:rsidR="008573BA" w:rsidRPr="001B6F44">
        <w:rPr>
          <w:rFonts w:ascii="Arial" w:hAnsi="Arial" w:cs="Arial"/>
        </w:rPr>
        <w:t>cinqüenta</w:t>
      </w:r>
      <w:r w:rsidRPr="001B6F44">
        <w:rPr>
          <w:rFonts w:ascii="Arial" w:hAnsi="Arial" w:cs="Arial"/>
        </w:rPr>
        <w:t xml:space="preserve"> e dois reais);</w:t>
      </w:r>
    </w:p>
    <w:p w:rsidR="001B6F44" w:rsidRPr="001B6F44"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t>FORD F-350 – R$ 4.001,00 (quatro mil e um reais);</w:t>
      </w:r>
    </w:p>
    <w:p w:rsidR="001B6F44" w:rsidRPr="001B6F44"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t>GM S-10 – R$ 3.190,00 (três mil cento e noventa reais).</w:t>
      </w:r>
    </w:p>
    <w:p w:rsidR="001B6F44" w:rsidRPr="001B6F44"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t>AMAROK CD 4X4 SE – R$ 3.173,00 (três mil cento e setenta e três reais);</w:t>
      </w:r>
    </w:p>
    <w:p w:rsidR="001B6F44" w:rsidRPr="001B6F44"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t>Pára-Brisas Dianteiros e Traseiros – R$ 220,00 (duzentos e vinte reais);</w:t>
      </w:r>
    </w:p>
    <w:p w:rsidR="001B6F44" w:rsidRPr="001B6F44"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t>Retrovisores – R$ 137,00 (cento e trinta e sete reais);</w:t>
      </w:r>
    </w:p>
    <w:p w:rsidR="000C3340" w:rsidRDefault="001B6F44" w:rsidP="001B6F44">
      <w:pPr>
        <w:pStyle w:val="NormalWeb"/>
        <w:numPr>
          <w:ilvl w:val="0"/>
          <w:numId w:val="38"/>
        </w:numPr>
        <w:tabs>
          <w:tab w:val="left" w:pos="2127"/>
        </w:tabs>
        <w:autoSpaceDE/>
        <w:autoSpaceDN/>
        <w:spacing w:before="120" w:after="0"/>
        <w:ind w:left="2127" w:right="284" w:hanging="284"/>
        <w:jc w:val="both"/>
        <w:rPr>
          <w:rFonts w:ascii="Arial" w:hAnsi="Arial" w:cs="Arial"/>
        </w:rPr>
      </w:pPr>
      <w:r w:rsidRPr="001B6F44">
        <w:rPr>
          <w:rFonts w:ascii="Arial" w:hAnsi="Arial" w:cs="Arial"/>
        </w:rPr>
        <w:t>Lanternas e Faróis – R$ 137,00 (cento e trinta e sete reais)</w:t>
      </w:r>
      <w:r w:rsidR="000C3340" w:rsidRPr="001B6F44">
        <w:rPr>
          <w:rFonts w:ascii="Arial" w:hAnsi="Arial" w:cs="Arial"/>
        </w:rPr>
        <w:t>;</w:t>
      </w:r>
    </w:p>
    <w:p w:rsidR="008573BA" w:rsidRPr="008573BA" w:rsidRDefault="008573BA" w:rsidP="008573BA">
      <w:pPr>
        <w:numPr>
          <w:ilvl w:val="2"/>
          <w:numId w:val="2"/>
        </w:numPr>
        <w:tabs>
          <w:tab w:val="left" w:pos="1843"/>
        </w:tabs>
        <w:spacing w:before="120" w:after="120"/>
        <w:ind w:left="1843" w:hanging="709"/>
        <w:jc w:val="both"/>
        <w:rPr>
          <w:rFonts w:ascii="Arial" w:hAnsi="Arial" w:cs="Arial"/>
          <w:vertAlign w:val="baseline"/>
        </w:rPr>
      </w:pPr>
      <w:r w:rsidRPr="008573BA">
        <w:rPr>
          <w:rFonts w:ascii="Arial" w:hAnsi="Arial" w:cs="Arial"/>
          <w:vertAlign w:val="baseline"/>
        </w:rPr>
        <w:t>A Contratada deverá apresentar desconto proporcional para os veículos que possuem seguro vigente</w:t>
      </w:r>
    </w:p>
    <w:p w:rsidR="007910D5" w:rsidRPr="000C3340" w:rsidRDefault="003D2102">
      <w:pPr>
        <w:numPr>
          <w:ilvl w:val="1"/>
          <w:numId w:val="2"/>
        </w:numPr>
        <w:tabs>
          <w:tab w:val="left" w:pos="993"/>
        </w:tabs>
        <w:spacing w:before="120" w:after="120"/>
        <w:ind w:left="1134" w:hanging="708"/>
        <w:jc w:val="both"/>
        <w:rPr>
          <w:rFonts w:ascii="Arial" w:hAnsi="Arial" w:cs="Arial"/>
          <w:szCs w:val="20"/>
          <w:vertAlign w:val="baseline"/>
        </w:rPr>
      </w:pPr>
      <w:r w:rsidRPr="003D2102">
        <w:rPr>
          <w:rFonts w:ascii="Arial" w:hAnsi="Arial" w:cs="Arial"/>
          <w:vertAlign w:val="baseline"/>
        </w:rPr>
        <w:t>Os recursos para o objeto da presente licitação correrão à conta dos Programas de Trabalho a seguir</w:t>
      </w:r>
      <w:r w:rsidR="007910D5" w:rsidRPr="000C3340">
        <w:rPr>
          <w:rFonts w:ascii="Arial" w:hAnsi="Arial" w:cs="Arial"/>
          <w:szCs w:val="20"/>
          <w:vertAlign w:val="baseline"/>
        </w:rPr>
        <w:t>:</w:t>
      </w:r>
    </w:p>
    <w:p w:rsidR="008573BA" w:rsidRPr="008573BA" w:rsidRDefault="008573BA" w:rsidP="008573BA">
      <w:pPr>
        <w:pStyle w:val="NormalWeb"/>
        <w:numPr>
          <w:ilvl w:val="0"/>
          <w:numId w:val="38"/>
        </w:numPr>
        <w:autoSpaceDE/>
        <w:autoSpaceDN/>
        <w:spacing w:before="120" w:after="0"/>
        <w:ind w:left="1418" w:right="284" w:hanging="284"/>
        <w:jc w:val="both"/>
        <w:rPr>
          <w:rFonts w:ascii="Arial" w:hAnsi="Arial" w:cs="Arial"/>
        </w:rPr>
      </w:pPr>
      <w:r w:rsidRPr="008573BA">
        <w:rPr>
          <w:rFonts w:ascii="Arial" w:hAnsi="Arial" w:cs="Arial"/>
        </w:rPr>
        <w:t>PT: 04.122.2111.2000.0001 PTRES: 063736 - Administração da Unidade Nacional;</w:t>
      </w:r>
    </w:p>
    <w:p w:rsidR="008573BA" w:rsidRPr="008573BA" w:rsidRDefault="008573BA" w:rsidP="008573BA">
      <w:pPr>
        <w:pStyle w:val="NormalWeb"/>
        <w:numPr>
          <w:ilvl w:val="0"/>
          <w:numId w:val="38"/>
        </w:numPr>
        <w:autoSpaceDE/>
        <w:autoSpaceDN/>
        <w:spacing w:before="120" w:after="0"/>
        <w:ind w:left="1418" w:right="284" w:hanging="284"/>
        <w:jc w:val="both"/>
        <w:rPr>
          <w:rFonts w:ascii="Arial" w:hAnsi="Arial" w:cs="Arial"/>
        </w:rPr>
      </w:pPr>
      <w:r w:rsidRPr="008573BA">
        <w:rPr>
          <w:rFonts w:ascii="Arial" w:hAnsi="Arial" w:cs="Arial"/>
        </w:rPr>
        <w:t>PT: 20.602.2052.2819.0026 PTRES: 063722 - Funcionamento de Estações e Centros de Pesquisa em Aquicultura - PLANO BRASIL SEM MISÉRIA - No Estado de Pernambuco - Centro/estação mantida;</w:t>
      </w:r>
    </w:p>
    <w:p w:rsidR="008573BA" w:rsidRPr="008573BA" w:rsidRDefault="008573BA" w:rsidP="008573BA">
      <w:pPr>
        <w:pStyle w:val="NormalWeb"/>
        <w:numPr>
          <w:ilvl w:val="0"/>
          <w:numId w:val="38"/>
        </w:numPr>
        <w:autoSpaceDE/>
        <w:autoSpaceDN/>
        <w:spacing w:before="120" w:after="0"/>
        <w:ind w:left="1418" w:right="284" w:hanging="284"/>
        <w:jc w:val="both"/>
        <w:rPr>
          <w:rFonts w:ascii="Arial" w:hAnsi="Arial" w:cs="Arial"/>
        </w:rPr>
      </w:pPr>
      <w:r w:rsidRPr="008573BA">
        <w:rPr>
          <w:rFonts w:ascii="Arial" w:hAnsi="Arial" w:cs="Arial"/>
        </w:rPr>
        <w:t>PT: 20.607.2013.5260.0026 PTRES 063758 – Implantação do Perímetro de Irrigação PONTAL Com 7.862 há No Estado de Pernambuco - No Estado de Pernambuco - Projeto executado;</w:t>
      </w:r>
    </w:p>
    <w:p w:rsidR="008573BA" w:rsidRPr="008573BA" w:rsidRDefault="008573BA" w:rsidP="008573BA">
      <w:pPr>
        <w:pStyle w:val="NormalWeb"/>
        <w:numPr>
          <w:ilvl w:val="0"/>
          <w:numId w:val="38"/>
        </w:numPr>
        <w:autoSpaceDE/>
        <w:autoSpaceDN/>
        <w:spacing w:before="120" w:after="0"/>
        <w:ind w:left="1418" w:right="284" w:hanging="284"/>
        <w:jc w:val="both"/>
        <w:rPr>
          <w:rFonts w:ascii="Arial" w:hAnsi="Arial" w:cs="Arial"/>
        </w:rPr>
      </w:pPr>
      <w:r w:rsidRPr="008573BA">
        <w:rPr>
          <w:rFonts w:ascii="Arial" w:hAnsi="Arial" w:cs="Arial"/>
        </w:rPr>
        <w:t>PT: 18.511.2068.116F.0001 PTRES: 063751 - Abastecimento Público de Água Em Comunidades Ribeirinhas do Rio São Francisco ÁGUA PARA TODOS - Nacional-Projeto concluído;</w:t>
      </w:r>
    </w:p>
    <w:p w:rsidR="00102EC5" w:rsidRPr="008573BA" w:rsidRDefault="008573BA" w:rsidP="008573BA">
      <w:pPr>
        <w:pStyle w:val="NormalWeb"/>
        <w:numPr>
          <w:ilvl w:val="0"/>
          <w:numId w:val="38"/>
        </w:numPr>
        <w:autoSpaceDE/>
        <w:autoSpaceDN/>
        <w:spacing w:before="120" w:after="0"/>
        <w:ind w:left="1418" w:right="284" w:hanging="284"/>
        <w:jc w:val="both"/>
        <w:rPr>
          <w:rFonts w:ascii="Arial" w:hAnsi="Arial" w:cs="Arial"/>
          <w:bCs/>
        </w:rPr>
      </w:pPr>
      <w:r w:rsidRPr="008573BA">
        <w:rPr>
          <w:rFonts w:ascii="Arial" w:hAnsi="Arial" w:cs="Arial"/>
        </w:rPr>
        <w:t>PT: 18.544.2051.5900.0103 – PTRES: 066997 – Integração do Rio São Francisco com as bacias dos Rios Jaguaribe, Piranhas-Açu e Apodi (Eixo Norte) – Na Região Nordeste</w:t>
      </w:r>
      <w:r w:rsidR="00102EC5" w:rsidRPr="008573BA">
        <w:rPr>
          <w:rFonts w:ascii="Arial" w:hAnsi="Arial" w:cs="Arial"/>
          <w:bCs/>
        </w:rPr>
        <w:t>;</w:t>
      </w:r>
    </w:p>
    <w:p w:rsidR="00792036" w:rsidRPr="008A5FD0" w:rsidRDefault="00792036" w:rsidP="00FF09FE">
      <w:pPr>
        <w:numPr>
          <w:ilvl w:val="0"/>
          <w:numId w:val="1"/>
        </w:numPr>
        <w:spacing w:before="360" w:after="120"/>
        <w:ind w:left="425" w:hanging="425"/>
        <w:jc w:val="both"/>
        <w:rPr>
          <w:rFonts w:ascii="Arial" w:hAnsi="Arial" w:cs="Arial"/>
          <w:b/>
          <w:bCs/>
          <w:szCs w:val="20"/>
          <w:vertAlign w:val="baseline"/>
        </w:rPr>
      </w:pPr>
      <w:r w:rsidRPr="008A5FD0">
        <w:rPr>
          <w:rFonts w:ascii="Arial" w:hAnsi="Arial" w:cs="Arial"/>
          <w:b/>
          <w:bCs/>
          <w:szCs w:val="20"/>
          <w:vertAlign w:val="baseline"/>
        </w:rPr>
        <w:t>PRAZO DE EXECUÇÃO DOS SERVIÇOS</w:t>
      </w:r>
    </w:p>
    <w:p w:rsidR="00792036" w:rsidRPr="00DD02F6" w:rsidRDefault="00DD02F6" w:rsidP="00035E41">
      <w:pPr>
        <w:numPr>
          <w:ilvl w:val="1"/>
          <w:numId w:val="2"/>
        </w:numPr>
        <w:tabs>
          <w:tab w:val="left" w:pos="993"/>
        </w:tabs>
        <w:spacing w:after="120"/>
        <w:ind w:left="1134" w:hanging="709"/>
        <w:jc w:val="both"/>
        <w:rPr>
          <w:rFonts w:ascii="Arial" w:hAnsi="Arial" w:cs="Arial"/>
          <w:szCs w:val="20"/>
          <w:vertAlign w:val="baseline"/>
        </w:rPr>
      </w:pPr>
      <w:r w:rsidRPr="00DD02F6">
        <w:rPr>
          <w:rFonts w:ascii="Arial" w:hAnsi="Arial" w:cs="Arial"/>
          <w:vertAlign w:val="baseline"/>
        </w:rPr>
        <w:t>O prazo para a execução dos serviços objeto deste Edital é de 12 (doze) meses, contado da data de assinatura do contrato, com validade e eficácia legal após a publicação do extrato do contrato no Diário Oficial da União, podendo ser prorrogado até o último dia do exercício que findar o contrato, nos termos dos §§ 1º e 2º do Art. 57 da Lei 8.666/93</w:t>
      </w:r>
      <w:r w:rsidR="00792036" w:rsidRPr="00DD02F6">
        <w:rPr>
          <w:rFonts w:ascii="Arial" w:hAnsi="Arial" w:cs="Arial"/>
          <w:szCs w:val="20"/>
          <w:vertAlign w:val="baseline"/>
        </w:rPr>
        <w:t xml:space="preserve">. </w:t>
      </w:r>
    </w:p>
    <w:p w:rsidR="0004299C" w:rsidRPr="008A5FD0" w:rsidRDefault="0004299C" w:rsidP="00C40CCC">
      <w:pPr>
        <w:numPr>
          <w:ilvl w:val="0"/>
          <w:numId w:val="1"/>
        </w:numPr>
        <w:spacing w:before="360" w:after="240"/>
        <w:ind w:left="425" w:hanging="425"/>
        <w:jc w:val="both"/>
        <w:rPr>
          <w:rFonts w:ascii="Arial" w:hAnsi="Arial" w:cs="Arial"/>
          <w:b/>
          <w:bCs/>
          <w:szCs w:val="20"/>
          <w:vertAlign w:val="baseline"/>
        </w:rPr>
      </w:pPr>
      <w:r w:rsidRPr="008A5FD0">
        <w:rPr>
          <w:rFonts w:ascii="Arial" w:hAnsi="Arial" w:cs="Arial"/>
          <w:b/>
          <w:bCs/>
          <w:szCs w:val="20"/>
          <w:vertAlign w:val="baseline"/>
        </w:rPr>
        <w:lastRenderedPageBreak/>
        <w:t>CONDIÇÕES DE PAGAMENTO</w:t>
      </w:r>
    </w:p>
    <w:p w:rsidR="009A373F" w:rsidRPr="008A5FD0" w:rsidRDefault="005A2EE3" w:rsidP="009A373F">
      <w:pPr>
        <w:numPr>
          <w:ilvl w:val="1"/>
          <w:numId w:val="2"/>
        </w:numPr>
        <w:tabs>
          <w:tab w:val="left" w:pos="993"/>
        </w:tabs>
        <w:spacing w:after="120"/>
        <w:ind w:left="1134" w:hanging="709"/>
        <w:jc w:val="both"/>
        <w:rPr>
          <w:rFonts w:ascii="Arial" w:hAnsi="Arial"/>
          <w:szCs w:val="20"/>
          <w:vertAlign w:val="baseline"/>
        </w:rPr>
      </w:pPr>
      <w:r w:rsidRPr="005A2EE3">
        <w:rPr>
          <w:rFonts w:ascii="Arial" w:hAnsi="Arial"/>
          <w:szCs w:val="20"/>
          <w:vertAlign w:val="baseline"/>
        </w:rPr>
        <w:t>O pagamento será efetuado pela CODEVASF no prazo de até 30 (trinta) dias corridos após a apresentação da Nota Fiscal ou documento hábil na Unidade Regional de Patrimônio, Materiais e Serviços Auxiliares – 3ª GRA/USA</w:t>
      </w:r>
      <w:r w:rsidR="00CC7259" w:rsidRPr="00CC7259">
        <w:rPr>
          <w:rFonts w:ascii="Arial" w:hAnsi="Arial"/>
          <w:szCs w:val="20"/>
          <w:vertAlign w:val="baseline"/>
        </w:rPr>
        <w:t>.</w:t>
      </w:r>
    </w:p>
    <w:p w:rsidR="009A373F" w:rsidRPr="008A5FD0" w:rsidRDefault="009A373F" w:rsidP="009A373F">
      <w:pPr>
        <w:numPr>
          <w:ilvl w:val="1"/>
          <w:numId w:val="2"/>
        </w:numPr>
        <w:tabs>
          <w:tab w:val="left" w:pos="993"/>
        </w:tabs>
        <w:spacing w:after="120"/>
        <w:ind w:left="1134" w:hanging="709"/>
        <w:jc w:val="both"/>
        <w:rPr>
          <w:rFonts w:ascii="Arial" w:hAnsi="Arial"/>
          <w:szCs w:val="20"/>
          <w:vertAlign w:val="baseline"/>
        </w:rPr>
      </w:pPr>
      <w:r w:rsidRPr="008A5FD0">
        <w:rPr>
          <w:rFonts w:ascii="Arial" w:hAnsi="Arial"/>
          <w:szCs w:val="20"/>
          <w:vertAlign w:val="baseline"/>
        </w:rPr>
        <w:t>A fatura só ser</w:t>
      </w:r>
      <w:r w:rsidR="00C40CCC">
        <w:rPr>
          <w:rFonts w:ascii="Arial" w:hAnsi="Arial"/>
          <w:szCs w:val="20"/>
          <w:vertAlign w:val="baseline"/>
        </w:rPr>
        <w:t>á</w:t>
      </w:r>
      <w:r w:rsidRPr="008A5FD0">
        <w:rPr>
          <w:rFonts w:ascii="Arial" w:hAnsi="Arial"/>
          <w:szCs w:val="20"/>
          <w:vertAlign w:val="baseline"/>
        </w:rPr>
        <w:t xml:space="preserve"> liberada para pagamento após aprovada pela área gestora, </w:t>
      </w:r>
      <w:r w:rsidR="00C40CCC" w:rsidRPr="008A5FD0">
        <w:rPr>
          <w:rFonts w:ascii="Arial" w:hAnsi="Arial"/>
          <w:szCs w:val="20"/>
          <w:vertAlign w:val="baseline"/>
        </w:rPr>
        <w:t>e autorizada pela Superintendente da 3ª Superintendência Regional. Deverá estar isenta de erros ou omissões, sem o que será, de forma imediata, devolvida à CONTRATADA para correções</w:t>
      </w:r>
      <w:r w:rsidRPr="008A5FD0">
        <w:rPr>
          <w:rFonts w:ascii="Arial" w:hAnsi="Arial"/>
          <w:szCs w:val="20"/>
          <w:vertAlign w:val="baseline"/>
        </w:rPr>
        <w:t>, não se alterando a data de adimplemento da obrigação, e após comprovação de regularidade da contratada junto ao Sistema de Cadastramento Unificado de Fornecedores – SICAF, ou mediante a apresentação da documentação obrigatória (Receita Federal, Dívida Ativa da União, FGTS e INSS);</w:t>
      </w:r>
    </w:p>
    <w:p w:rsidR="009A373F" w:rsidRPr="008A5FD0" w:rsidRDefault="009A373F" w:rsidP="009A373F">
      <w:pPr>
        <w:numPr>
          <w:ilvl w:val="1"/>
          <w:numId w:val="2"/>
        </w:numPr>
        <w:tabs>
          <w:tab w:val="left" w:pos="993"/>
        </w:tabs>
        <w:spacing w:after="120"/>
        <w:ind w:left="1134" w:hanging="709"/>
        <w:jc w:val="both"/>
        <w:rPr>
          <w:rFonts w:ascii="Arial" w:hAnsi="Arial"/>
          <w:szCs w:val="20"/>
          <w:vertAlign w:val="baseline"/>
        </w:rPr>
      </w:pPr>
      <w:r w:rsidRPr="008A5FD0">
        <w:rPr>
          <w:rFonts w:ascii="Arial" w:hAnsi="Arial"/>
          <w:szCs w:val="20"/>
          <w:vertAlign w:val="baseline"/>
        </w:rPr>
        <w:t>Os documentos de cobranças indicarão, obrigatoriamente, o número e a data de emissão da Nota de Empenho emitida pela CODEVASF, e que cubram a execução dos serviços;</w:t>
      </w:r>
    </w:p>
    <w:p w:rsidR="009A373F" w:rsidRPr="008A5FD0" w:rsidRDefault="009A373F" w:rsidP="009A373F">
      <w:pPr>
        <w:numPr>
          <w:ilvl w:val="1"/>
          <w:numId w:val="2"/>
        </w:numPr>
        <w:tabs>
          <w:tab w:val="left" w:pos="993"/>
        </w:tabs>
        <w:spacing w:after="120"/>
        <w:ind w:left="1134" w:hanging="709"/>
        <w:jc w:val="both"/>
        <w:rPr>
          <w:rFonts w:ascii="Arial" w:hAnsi="Arial"/>
          <w:szCs w:val="20"/>
          <w:vertAlign w:val="baseline"/>
        </w:rPr>
      </w:pPr>
      <w:r w:rsidRPr="008A5FD0">
        <w:rPr>
          <w:rFonts w:ascii="Arial" w:hAnsi="Arial"/>
          <w:szCs w:val="20"/>
          <w:vertAlign w:val="baseline"/>
        </w:rPr>
        <w:t>Eventual solicitação de reequilíbrio Econômico-Financeiro do contrato será analisado consoante os pressupostos da Teoria da Imprevisão, nos termos como dispõe o artigo 65, inciso II, alínea “d” da Lei nº 8.666/93.</w:t>
      </w:r>
    </w:p>
    <w:p w:rsidR="009A373F" w:rsidRPr="008A5FD0" w:rsidRDefault="009A373F" w:rsidP="009A373F">
      <w:pPr>
        <w:numPr>
          <w:ilvl w:val="1"/>
          <w:numId w:val="2"/>
        </w:numPr>
        <w:tabs>
          <w:tab w:val="left" w:pos="993"/>
        </w:tabs>
        <w:spacing w:after="120"/>
        <w:ind w:left="1134" w:hanging="709"/>
        <w:jc w:val="both"/>
        <w:rPr>
          <w:rFonts w:ascii="Arial" w:hAnsi="Arial"/>
          <w:szCs w:val="20"/>
          <w:vertAlign w:val="baseline"/>
        </w:rPr>
      </w:pPr>
      <w:r w:rsidRPr="008A5FD0">
        <w:rPr>
          <w:rFonts w:ascii="Arial" w:hAnsi="Arial"/>
          <w:szCs w:val="20"/>
          <w:vertAlign w:val="baseline"/>
        </w:rPr>
        <w:t>A empresa vencedora no certame se obriga a manter, durante todo o período de garantia, todas as condições de habilitação e qualificação ora exigidas, em compatibilidade com as obrigações por ela assumidas.</w:t>
      </w:r>
    </w:p>
    <w:p w:rsidR="009A373F" w:rsidRPr="008A5FD0" w:rsidRDefault="009A373F" w:rsidP="009A373F">
      <w:pPr>
        <w:numPr>
          <w:ilvl w:val="1"/>
          <w:numId w:val="2"/>
        </w:numPr>
        <w:tabs>
          <w:tab w:val="left" w:pos="993"/>
        </w:tabs>
        <w:spacing w:after="120"/>
        <w:ind w:left="1134" w:hanging="709"/>
        <w:jc w:val="both"/>
        <w:rPr>
          <w:rFonts w:ascii="Arial" w:hAnsi="Arial"/>
          <w:szCs w:val="20"/>
          <w:vertAlign w:val="baseline"/>
        </w:rPr>
      </w:pPr>
      <w:r w:rsidRPr="008A5FD0">
        <w:rPr>
          <w:rFonts w:ascii="Arial" w:hAnsi="Arial"/>
          <w:szCs w:val="20"/>
          <w:vertAlign w:val="baseline"/>
        </w:rPr>
        <w:t xml:space="preserve">Quando aplicável, o pagamento efetuado pela CODEVASF estará sujeito às retenções de que </w:t>
      </w:r>
      <w:r w:rsidR="00EE00A9" w:rsidRPr="008A5FD0">
        <w:rPr>
          <w:rFonts w:ascii="Arial" w:hAnsi="Arial"/>
          <w:szCs w:val="20"/>
          <w:vertAlign w:val="baseline"/>
        </w:rPr>
        <w:t>trata</w:t>
      </w:r>
      <w:r w:rsidRPr="008A5FD0">
        <w:rPr>
          <w:rFonts w:ascii="Arial" w:hAnsi="Arial"/>
          <w:szCs w:val="20"/>
          <w:vertAlign w:val="baseline"/>
        </w:rPr>
        <w:t xml:space="preserve"> o art. 31 da Lei nº 8.212, de 1991, com redação dada pela Lei nº 9.711, de 1998, o art. 64 da Lei nº 9.430, de 1996, e demais dispositivos legais que obriguem a retenção de tributos.</w:t>
      </w:r>
    </w:p>
    <w:p w:rsidR="009A373F" w:rsidRPr="008A5FD0" w:rsidRDefault="009A373F" w:rsidP="009A373F">
      <w:pPr>
        <w:numPr>
          <w:ilvl w:val="1"/>
          <w:numId w:val="2"/>
        </w:numPr>
        <w:tabs>
          <w:tab w:val="left" w:pos="993"/>
        </w:tabs>
        <w:spacing w:after="120"/>
        <w:ind w:left="1134" w:hanging="709"/>
        <w:jc w:val="both"/>
        <w:rPr>
          <w:rFonts w:ascii="Arial" w:hAnsi="Arial"/>
          <w:szCs w:val="20"/>
          <w:vertAlign w:val="baseline"/>
        </w:rPr>
      </w:pPr>
      <w:r w:rsidRPr="008A5FD0">
        <w:rPr>
          <w:rFonts w:ascii="Arial" w:hAnsi="Arial"/>
          <w:szCs w:val="20"/>
          <w:vertAlign w:val="baseline"/>
        </w:rPr>
        <w:t>Estando a contratada isenta das retenções referidas no subitem anterior, a comprovação deverá ser anexada à respectiva fatura.</w:t>
      </w:r>
    </w:p>
    <w:p w:rsidR="009A373F" w:rsidRPr="008A5FD0" w:rsidRDefault="009A373F" w:rsidP="009A373F">
      <w:pPr>
        <w:numPr>
          <w:ilvl w:val="1"/>
          <w:numId w:val="2"/>
        </w:numPr>
        <w:tabs>
          <w:tab w:val="left" w:pos="993"/>
        </w:tabs>
        <w:spacing w:after="120"/>
        <w:ind w:left="1134" w:hanging="709"/>
        <w:jc w:val="both"/>
        <w:rPr>
          <w:rFonts w:ascii="Arial" w:hAnsi="Arial"/>
          <w:szCs w:val="20"/>
          <w:vertAlign w:val="baseline"/>
        </w:rPr>
      </w:pPr>
      <w:r w:rsidRPr="008A5FD0">
        <w:rPr>
          <w:rFonts w:ascii="Arial" w:hAnsi="Arial"/>
          <w:szCs w:val="20"/>
          <w:vertAlign w:val="baseline"/>
        </w:rPr>
        <w:t>É de inteira responsabilidade da Contratada a entrega à CODEVASF dos documentos de cobrança, acompanhados dos seus respectivos anexos de forma clara, objetiva e ordenada, que se não for atendido, implica desconsideração pela CODEVASF, dos prazos estabelecidos para conferência e pagamento.</w:t>
      </w:r>
    </w:p>
    <w:p w:rsidR="009A373F" w:rsidRPr="008A5FD0" w:rsidRDefault="009A373F" w:rsidP="009A373F">
      <w:pPr>
        <w:numPr>
          <w:ilvl w:val="1"/>
          <w:numId w:val="2"/>
        </w:numPr>
        <w:tabs>
          <w:tab w:val="left" w:pos="993"/>
        </w:tabs>
        <w:spacing w:after="120"/>
        <w:ind w:left="1134" w:hanging="709"/>
        <w:jc w:val="both"/>
        <w:rPr>
          <w:rFonts w:ascii="Arial" w:hAnsi="Arial"/>
          <w:szCs w:val="20"/>
          <w:vertAlign w:val="baseline"/>
        </w:rPr>
      </w:pPr>
      <w:r w:rsidRPr="008A5FD0">
        <w:rPr>
          <w:rFonts w:ascii="Arial" w:hAnsi="Arial"/>
          <w:szCs w:val="20"/>
          <w:vertAlign w:val="baseline"/>
        </w:rPr>
        <w:t xml:space="preserve">Atendido ao disposto nos itens anteriores a CODEVASF considera como data final do período de adimplemento, a dia útil seguinte à data de entrega do documento de cobrança no local de pagamento do </w:t>
      </w:r>
      <w:r w:rsidR="007A448B">
        <w:rPr>
          <w:rFonts w:ascii="Arial" w:hAnsi="Arial"/>
          <w:szCs w:val="20"/>
          <w:vertAlign w:val="baseline"/>
        </w:rPr>
        <w:t>serviço</w:t>
      </w:r>
      <w:r w:rsidRPr="008A5FD0">
        <w:rPr>
          <w:rFonts w:ascii="Arial" w:hAnsi="Arial"/>
          <w:szCs w:val="20"/>
          <w:vertAlign w:val="baseline"/>
        </w:rPr>
        <w:t>, a partir da qual será observado o prazo de até 30 (trinta) dias para pagamento, conforme estabelecido no Artigo 9º, do Decreto nº 1.054, de 07 de fevereiro de 1994.</w:t>
      </w:r>
    </w:p>
    <w:p w:rsidR="009A373F" w:rsidRPr="00CA60C7" w:rsidRDefault="009A373F" w:rsidP="009A373F">
      <w:pPr>
        <w:numPr>
          <w:ilvl w:val="1"/>
          <w:numId w:val="2"/>
        </w:numPr>
        <w:tabs>
          <w:tab w:val="left" w:pos="993"/>
        </w:tabs>
        <w:spacing w:after="120"/>
        <w:ind w:left="1134" w:hanging="709"/>
        <w:jc w:val="both"/>
        <w:rPr>
          <w:rFonts w:ascii="Arial" w:hAnsi="Arial"/>
          <w:szCs w:val="20"/>
          <w:vertAlign w:val="baseline"/>
        </w:rPr>
      </w:pPr>
      <w:r w:rsidRPr="00CA60C7">
        <w:rPr>
          <w:rFonts w:ascii="Arial" w:hAnsi="Arial"/>
          <w:szCs w:val="20"/>
          <w:vertAlign w:val="baseline"/>
        </w:rPr>
        <w:t>Será considerado em atraso, o pagamento efetuado após o prazo estabelecido no subitem 16.</w:t>
      </w:r>
      <w:r w:rsidR="00C40CCC" w:rsidRPr="00CA60C7">
        <w:rPr>
          <w:rFonts w:ascii="Arial" w:hAnsi="Arial"/>
          <w:szCs w:val="20"/>
          <w:vertAlign w:val="baseline"/>
        </w:rPr>
        <w:t>1</w:t>
      </w:r>
      <w:r w:rsidRPr="00CA60C7">
        <w:rPr>
          <w:rFonts w:ascii="Arial" w:hAnsi="Arial"/>
          <w:szCs w:val="20"/>
          <w:vertAlign w:val="baseline"/>
        </w:rPr>
        <w:t>, caso em que a CODEVASF pagará atualização financeira, aplicando-se a seguinte fórmula:</w:t>
      </w:r>
    </w:p>
    <w:p w:rsidR="005A2EE3" w:rsidRPr="001B5F83" w:rsidRDefault="009A373F" w:rsidP="009A373F">
      <w:pPr>
        <w:tabs>
          <w:tab w:val="left" w:pos="567"/>
        </w:tabs>
        <w:ind w:left="1276" w:hanging="142"/>
        <w:jc w:val="both"/>
        <w:rPr>
          <w:rFonts w:ascii="Arial" w:hAnsi="Arial"/>
          <w:color w:val="FF0000"/>
          <w:szCs w:val="20"/>
          <w:vertAlign w:val="baseline"/>
        </w:rPr>
      </w:pPr>
      <w:r w:rsidRPr="001B5F83">
        <w:rPr>
          <w:rFonts w:ascii="Arial" w:hAnsi="Arial"/>
          <w:color w:val="FF0000"/>
          <w:szCs w:val="20"/>
          <w:vertAlign w:val="baseline"/>
        </w:rPr>
        <w:tab/>
      </w:r>
    </w:p>
    <w:p w:rsidR="00CA60C7" w:rsidRPr="00492CAA" w:rsidRDefault="00CA60C7" w:rsidP="00CA60C7">
      <w:pPr>
        <w:pStyle w:val="Item"/>
        <w:tabs>
          <w:tab w:val="clear" w:pos="425"/>
        </w:tabs>
        <w:ind w:left="1276" w:firstLine="0"/>
        <w:rPr>
          <w:szCs w:val="20"/>
          <w:u w:val="none"/>
        </w:rPr>
      </w:pPr>
      <w:r w:rsidRPr="00492CAA">
        <w:rPr>
          <w:szCs w:val="20"/>
          <w:u w:val="none"/>
        </w:rPr>
        <w:t xml:space="preserve">AM = P x I, </w:t>
      </w:r>
      <w:r w:rsidRPr="00492CAA">
        <w:rPr>
          <w:b w:val="0"/>
          <w:szCs w:val="20"/>
          <w:u w:val="none"/>
        </w:rPr>
        <w:t>onde:</w:t>
      </w:r>
    </w:p>
    <w:p w:rsidR="00CA60C7" w:rsidRPr="00492CAA" w:rsidRDefault="00CA60C7" w:rsidP="00CA60C7">
      <w:pPr>
        <w:pStyle w:val="Item"/>
        <w:tabs>
          <w:tab w:val="clear" w:pos="425"/>
        </w:tabs>
        <w:spacing w:before="120"/>
        <w:ind w:left="1276" w:firstLine="0"/>
        <w:rPr>
          <w:b w:val="0"/>
          <w:szCs w:val="20"/>
          <w:u w:val="none"/>
        </w:rPr>
      </w:pPr>
      <w:r w:rsidRPr="00492CAA">
        <w:rPr>
          <w:bCs w:val="0"/>
          <w:szCs w:val="20"/>
          <w:u w:val="none"/>
        </w:rPr>
        <w:t xml:space="preserve">AM </w:t>
      </w:r>
      <w:r w:rsidRPr="00492CAA">
        <w:rPr>
          <w:szCs w:val="20"/>
          <w:u w:val="none"/>
        </w:rPr>
        <w:t xml:space="preserve">= </w:t>
      </w:r>
      <w:r w:rsidRPr="00492CAA">
        <w:rPr>
          <w:b w:val="0"/>
          <w:szCs w:val="20"/>
          <w:u w:val="none"/>
        </w:rPr>
        <w:t>Atualização Monetária;</w:t>
      </w:r>
    </w:p>
    <w:p w:rsidR="00CA60C7" w:rsidRPr="00492CAA" w:rsidRDefault="00CA60C7" w:rsidP="00CA60C7">
      <w:pPr>
        <w:pStyle w:val="Item"/>
        <w:tabs>
          <w:tab w:val="clear" w:pos="425"/>
        </w:tabs>
        <w:spacing w:before="120"/>
        <w:ind w:left="1276" w:firstLine="0"/>
        <w:rPr>
          <w:b w:val="0"/>
          <w:szCs w:val="20"/>
          <w:u w:val="none"/>
        </w:rPr>
      </w:pPr>
      <w:r w:rsidRPr="00492CAA">
        <w:rPr>
          <w:bCs w:val="0"/>
          <w:szCs w:val="20"/>
          <w:u w:val="none"/>
        </w:rPr>
        <w:t xml:space="preserve">P </w:t>
      </w:r>
      <w:r w:rsidRPr="00492CAA">
        <w:rPr>
          <w:szCs w:val="20"/>
          <w:u w:val="none"/>
        </w:rPr>
        <w:t xml:space="preserve">= </w:t>
      </w:r>
      <w:r w:rsidRPr="00492CAA">
        <w:rPr>
          <w:b w:val="0"/>
          <w:szCs w:val="20"/>
          <w:u w:val="none"/>
        </w:rPr>
        <w:t>Valor da Parcela a ser paga; e</w:t>
      </w:r>
    </w:p>
    <w:p w:rsidR="00CA60C7" w:rsidRPr="00492CAA" w:rsidRDefault="00CA60C7" w:rsidP="00CA60C7">
      <w:pPr>
        <w:pStyle w:val="Item"/>
        <w:tabs>
          <w:tab w:val="clear" w:pos="425"/>
        </w:tabs>
        <w:spacing w:before="120"/>
        <w:ind w:left="1276" w:firstLine="0"/>
        <w:rPr>
          <w:b w:val="0"/>
          <w:szCs w:val="20"/>
          <w:u w:val="none"/>
        </w:rPr>
      </w:pPr>
      <w:r w:rsidRPr="00492CAA">
        <w:rPr>
          <w:bCs w:val="0"/>
          <w:szCs w:val="20"/>
          <w:u w:val="none"/>
        </w:rPr>
        <w:t xml:space="preserve">I </w:t>
      </w:r>
      <w:r w:rsidRPr="00492CAA">
        <w:rPr>
          <w:szCs w:val="20"/>
          <w:u w:val="none"/>
        </w:rPr>
        <w:t xml:space="preserve">= </w:t>
      </w:r>
      <w:r w:rsidRPr="00492CAA">
        <w:rPr>
          <w:b w:val="0"/>
          <w:szCs w:val="20"/>
          <w:u w:val="none"/>
        </w:rPr>
        <w:t>Percentual de atualização monetária, assim apurado:</w:t>
      </w:r>
    </w:p>
    <w:p w:rsidR="00CA60C7" w:rsidRPr="00492CAA" w:rsidRDefault="00CA60C7" w:rsidP="00CA60C7">
      <w:pPr>
        <w:pStyle w:val="Item"/>
        <w:tabs>
          <w:tab w:val="clear" w:pos="425"/>
        </w:tabs>
        <w:spacing w:before="120" w:after="120"/>
        <w:ind w:left="1276" w:firstLine="0"/>
        <w:rPr>
          <w:szCs w:val="20"/>
          <w:u w:val="none"/>
        </w:rPr>
      </w:pPr>
      <w:r w:rsidRPr="00492CAA">
        <w:rPr>
          <w:szCs w:val="20"/>
          <w:u w:val="none"/>
        </w:rPr>
        <w:t>I = (1+im1/100)</w:t>
      </w:r>
      <w:r w:rsidRPr="00492CAA">
        <w:rPr>
          <w:sz w:val="28"/>
          <w:szCs w:val="28"/>
          <w:u w:val="none"/>
          <w:vertAlign w:val="superscript"/>
        </w:rPr>
        <w:t>d x 1/30</w:t>
      </w:r>
      <w:r w:rsidRPr="00492CAA">
        <w:rPr>
          <w:szCs w:val="20"/>
          <w:u w:val="none"/>
        </w:rPr>
        <w:t xml:space="preserve"> x (1+im2/100)</w:t>
      </w:r>
      <w:r w:rsidRPr="00492CAA">
        <w:rPr>
          <w:sz w:val="28"/>
          <w:szCs w:val="28"/>
          <w:u w:val="none"/>
          <w:vertAlign w:val="superscript"/>
        </w:rPr>
        <w:t xml:space="preserve">dx2/30 </w:t>
      </w:r>
      <w:r w:rsidRPr="00492CAA">
        <w:rPr>
          <w:szCs w:val="20"/>
          <w:u w:val="none"/>
        </w:rPr>
        <w:t>x ... x (1+imn /100)</w:t>
      </w:r>
      <w:r w:rsidRPr="00492CAA">
        <w:rPr>
          <w:sz w:val="28"/>
          <w:szCs w:val="28"/>
          <w:u w:val="none"/>
          <w:vertAlign w:val="superscript"/>
        </w:rPr>
        <w:t xml:space="preserve">d x n/30 </w:t>
      </w:r>
      <w:r w:rsidRPr="00492CAA">
        <w:rPr>
          <w:szCs w:val="20"/>
          <w:u w:val="none"/>
        </w:rPr>
        <w:t xml:space="preserve">- 1, </w:t>
      </w:r>
      <w:r w:rsidRPr="00492CAA">
        <w:rPr>
          <w:b w:val="0"/>
          <w:szCs w:val="20"/>
          <w:u w:val="none"/>
        </w:rPr>
        <w:t>onde:</w:t>
      </w:r>
    </w:p>
    <w:p w:rsidR="00CA60C7" w:rsidRPr="00492CAA" w:rsidRDefault="00CA60C7" w:rsidP="00CA60C7">
      <w:pPr>
        <w:pStyle w:val="Item"/>
        <w:tabs>
          <w:tab w:val="clear" w:pos="425"/>
        </w:tabs>
        <w:spacing w:before="120"/>
        <w:ind w:left="1276" w:firstLine="0"/>
        <w:rPr>
          <w:b w:val="0"/>
          <w:szCs w:val="20"/>
          <w:u w:val="none"/>
        </w:rPr>
      </w:pPr>
      <w:r w:rsidRPr="00492CAA">
        <w:rPr>
          <w:bCs w:val="0"/>
          <w:szCs w:val="20"/>
          <w:u w:val="none"/>
        </w:rPr>
        <w:t xml:space="preserve">i </w:t>
      </w:r>
      <w:r w:rsidRPr="00492CAA">
        <w:rPr>
          <w:szCs w:val="20"/>
          <w:u w:val="none"/>
        </w:rPr>
        <w:t xml:space="preserve">= </w:t>
      </w:r>
      <w:r w:rsidRPr="00492CAA">
        <w:rPr>
          <w:b w:val="0"/>
          <w:szCs w:val="20"/>
          <w:u w:val="none"/>
        </w:rPr>
        <w:t>Variação do Índice de Preço ao Consumidor Amplo - IPCA no mês “m”;</w:t>
      </w:r>
    </w:p>
    <w:p w:rsidR="00CA60C7" w:rsidRPr="00492CAA" w:rsidRDefault="00CA60C7" w:rsidP="00CA60C7">
      <w:pPr>
        <w:pStyle w:val="Item"/>
        <w:tabs>
          <w:tab w:val="clear" w:pos="425"/>
        </w:tabs>
        <w:spacing w:before="120"/>
        <w:ind w:left="1276" w:firstLine="0"/>
        <w:rPr>
          <w:b w:val="0"/>
          <w:szCs w:val="20"/>
          <w:u w:val="none"/>
        </w:rPr>
      </w:pPr>
      <w:r w:rsidRPr="00492CAA">
        <w:rPr>
          <w:bCs w:val="0"/>
          <w:szCs w:val="20"/>
          <w:u w:val="none"/>
        </w:rPr>
        <w:t xml:space="preserve">d </w:t>
      </w:r>
      <w:r w:rsidRPr="00492CAA">
        <w:rPr>
          <w:szCs w:val="20"/>
          <w:u w:val="none"/>
        </w:rPr>
        <w:t xml:space="preserve">= </w:t>
      </w:r>
      <w:r w:rsidRPr="00492CAA">
        <w:rPr>
          <w:b w:val="0"/>
          <w:szCs w:val="20"/>
          <w:u w:val="none"/>
        </w:rPr>
        <w:t>Número de dias em atraso no mês “m”;</w:t>
      </w:r>
    </w:p>
    <w:p w:rsidR="00CA60C7" w:rsidRPr="00492CAA" w:rsidRDefault="00CA60C7" w:rsidP="00CA60C7">
      <w:pPr>
        <w:pStyle w:val="Item"/>
        <w:tabs>
          <w:tab w:val="clear" w:pos="425"/>
        </w:tabs>
        <w:spacing w:before="120"/>
        <w:ind w:left="1276" w:firstLine="0"/>
        <w:rPr>
          <w:b w:val="0"/>
          <w:szCs w:val="20"/>
          <w:u w:val="none"/>
        </w:rPr>
      </w:pPr>
      <w:r w:rsidRPr="00492CAA">
        <w:rPr>
          <w:szCs w:val="20"/>
          <w:u w:val="none"/>
        </w:rPr>
        <w:t xml:space="preserve">m = </w:t>
      </w:r>
      <w:r w:rsidRPr="00492CAA">
        <w:rPr>
          <w:b w:val="0"/>
          <w:szCs w:val="20"/>
          <w:u w:val="none"/>
        </w:rPr>
        <w:t>Meses considerados para o cálculo da atualização monetária</w:t>
      </w:r>
    </w:p>
    <w:p w:rsidR="00CA60C7" w:rsidRPr="00492CAA" w:rsidRDefault="00CA60C7" w:rsidP="00CA60C7">
      <w:pPr>
        <w:pStyle w:val="Corpodetexto3"/>
        <w:numPr>
          <w:ilvl w:val="2"/>
          <w:numId w:val="3"/>
        </w:numPr>
        <w:tabs>
          <w:tab w:val="left" w:pos="2552"/>
        </w:tabs>
        <w:spacing w:before="240" w:after="120" w:line="240" w:lineRule="auto"/>
        <w:ind w:left="1985" w:hanging="851"/>
        <w:rPr>
          <w:szCs w:val="20"/>
        </w:rPr>
      </w:pPr>
      <w:r w:rsidRPr="00492CAA">
        <w:rPr>
          <w:szCs w:val="20"/>
        </w:rPr>
        <w:lastRenderedPageBreak/>
        <w:t>Não sendo conhecido o índice para o período será utilizado, no cálculo, o último índice conhecido.</w:t>
      </w:r>
    </w:p>
    <w:p w:rsidR="00CA60C7" w:rsidRPr="00492CAA" w:rsidRDefault="00CA60C7" w:rsidP="00CA60C7">
      <w:pPr>
        <w:pStyle w:val="Corpodetexto3"/>
        <w:numPr>
          <w:ilvl w:val="2"/>
          <w:numId w:val="3"/>
        </w:numPr>
        <w:tabs>
          <w:tab w:val="left" w:pos="2552"/>
        </w:tabs>
        <w:spacing w:before="120" w:after="120" w:line="240" w:lineRule="auto"/>
        <w:ind w:left="1985" w:hanging="851"/>
        <w:rPr>
          <w:szCs w:val="20"/>
        </w:rPr>
      </w:pPr>
      <w:r w:rsidRPr="00492CAA">
        <w:rPr>
          <w:szCs w:val="20"/>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9A373F" w:rsidRPr="00CA60C7" w:rsidRDefault="00CA60C7" w:rsidP="00CA60C7">
      <w:pPr>
        <w:pStyle w:val="Corpodetexto3"/>
        <w:numPr>
          <w:ilvl w:val="2"/>
          <w:numId w:val="3"/>
        </w:numPr>
        <w:tabs>
          <w:tab w:val="left" w:pos="2552"/>
        </w:tabs>
        <w:spacing w:before="120" w:after="120" w:line="240" w:lineRule="auto"/>
        <w:ind w:left="1985" w:hanging="851"/>
        <w:rPr>
          <w:szCs w:val="20"/>
        </w:rPr>
      </w:pPr>
      <w:r w:rsidRPr="00492CAA">
        <w:rPr>
          <w:szCs w:val="20"/>
        </w:rPr>
        <w:t>Nos cálculos deverão ser utilizadas 5 (cinco) casas decimais</w:t>
      </w:r>
      <w:r w:rsidR="009A373F" w:rsidRPr="00CA60C7">
        <w:rPr>
          <w:szCs w:val="20"/>
        </w:rPr>
        <w:t>.</w:t>
      </w:r>
      <w:r w:rsidR="007819A8" w:rsidRPr="00CA60C7">
        <w:rPr>
          <w:szCs w:val="20"/>
        </w:rPr>
        <w:t xml:space="preserve"> </w:t>
      </w:r>
    </w:p>
    <w:p w:rsidR="0004299C" w:rsidRPr="008A5FD0" w:rsidRDefault="0004299C" w:rsidP="00FF09FE">
      <w:pPr>
        <w:numPr>
          <w:ilvl w:val="0"/>
          <w:numId w:val="1"/>
        </w:numPr>
        <w:spacing w:before="360" w:after="120"/>
        <w:ind w:left="425" w:hanging="425"/>
        <w:jc w:val="both"/>
        <w:rPr>
          <w:rFonts w:ascii="Arial" w:hAnsi="Arial" w:cs="Arial"/>
          <w:b/>
          <w:bCs/>
          <w:szCs w:val="20"/>
          <w:vertAlign w:val="baseline"/>
        </w:rPr>
      </w:pPr>
      <w:r w:rsidRPr="008A5FD0">
        <w:rPr>
          <w:rFonts w:ascii="Arial" w:hAnsi="Arial" w:cs="Arial"/>
          <w:b/>
          <w:bCs/>
          <w:szCs w:val="20"/>
          <w:vertAlign w:val="baseline"/>
        </w:rPr>
        <w:t>REAJUSTAMENTO DOS PREÇOS</w:t>
      </w:r>
    </w:p>
    <w:p w:rsidR="007C16C0" w:rsidRPr="00DE5830" w:rsidRDefault="00DE5830" w:rsidP="007C16C0">
      <w:pPr>
        <w:numPr>
          <w:ilvl w:val="1"/>
          <w:numId w:val="2"/>
        </w:numPr>
        <w:tabs>
          <w:tab w:val="left" w:pos="993"/>
        </w:tabs>
        <w:spacing w:before="120" w:after="120"/>
        <w:ind w:left="1134" w:hanging="708"/>
        <w:jc w:val="both"/>
        <w:rPr>
          <w:rFonts w:ascii="Arial" w:hAnsi="Arial" w:cs="Arial"/>
          <w:szCs w:val="20"/>
          <w:vertAlign w:val="baseline"/>
        </w:rPr>
      </w:pPr>
      <w:r w:rsidRPr="00DE5830">
        <w:rPr>
          <w:rFonts w:ascii="Arial" w:hAnsi="Arial"/>
          <w:szCs w:val="20"/>
          <w:vertAlign w:val="baseline"/>
        </w:rPr>
        <w:t>Os preços serão fixos e irreajustáveis</w:t>
      </w:r>
    </w:p>
    <w:p w:rsidR="0004299C" w:rsidRPr="008A5FD0" w:rsidRDefault="0004299C" w:rsidP="00FF09FE">
      <w:pPr>
        <w:numPr>
          <w:ilvl w:val="0"/>
          <w:numId w:val="1"/>
        </w:numPr>
        <w:spacing w:before="360" w:after="120"/>
        <w:ind w:left="425" w:hanging="425"/>
        <w:jc w:val="both"/>
        <w:rPr>
          <w:rFonts w:ascii="Arial" w:hAnsi="Arial" w:cs="Arial"/>
          <w:b/>
          <w:bCs/>
          <w:szCs w:val="20"/>
          <w:vertAlign w:val="baseline"/>
        </w:rPr>
      </w:pPr>
      <w:r w:rsidRPr="008A5FD0">
        <w:rPr>
          <w:rFonts w:ascii="Arial" w:hAnsi="Arial" w:cs="Arial"/>
          <w:b/>
          <w:bCs/>
          <w:szCs w:val="20"/>
          <w:vertAlign w:val="baseline"/>
        </w:rPr>
        <w:t>FISCALIZAÇÃO</w:t>
      </w:r>
    </w:p>
    <w:p w:rsidR="0004299C" w:rsidRPr="008A5FD0" w:rsidRDefault="00002827" w:rsidP="004D5348">
      <w:pPr>
        <w:numPr>
          <w:ilvl w:val="1"/>
          <w:numId w:val="2"/>
        </w:numPr>
        <w:tabs>
          <w:tab w:val="left" w:pos="993"/>
        </w:tabs>
        <w:spacing w:before="120"/>
        <w:ind w:left="1134" w:hanging="709"/>
        <w:jc w:val="both"/>
        <w:rPr>
          <w:rFonts w:ascii="Arial" w:hAnsi="Arial" w:cs="Arial"/>
          <w:szCs w:val="20"/>
          <w:vertAlign w:val="baseline"/>
        </w:rPr>
      </w:pPr>
      <w:r w:rsidRPr="008A5FD0">
        <w:rPr>
          <w:rFonts w:ascii="Arial" w:hAnsi="Arial" w:cs="Arial"/>
          <w:szCs w:val="20"/>
          <w:vertAlign w:val="baseline"/>
        </w:rPr>
        <w:t xml:space="preserve">A fiscalização dos serviços será feita diretamente pela CODEVASF-3ª/SR através de servidor formalmente designado na forma do Art. 67 da Lei nº 8.8666/93, a quem compete verificar se a contratada está executando os </w:t>
      </w:r>
      <w:r w:rsidR="00E90D3E">
        <w:rPr>
          <w:rFonts w:ascii="Arial" w:hAnsi="Arial" w:cs="Arial"/>
          <w:szCs w:val="20"/>
          <w:vertAlign w:val="baseline"/>
        </w:rPr>
        <w:t>serviço</w:t>
      </w:r>
      <w:r w:rsidRPr="008A5FD0">
        <w:rPr>
          <w:rFonts w:ascii="Arial" w:hAnsi="Arial" w:cs="Arial"/>
          <w:szCs w:val="20"/>
          <w:vertAlign w:val="baseline"/>
        </w:rPr>
        <w:t>s, observando o contrato e os documentos que o integram</w:t>
      </w:r>
      <w:r w:rsidR="0004299C" w:rsidRPr="008A5FD0">
        <w:rPr>
          <w:rFonts w:ascii="Arial" w:hAnsi="Arial" w:cs="Arial"/>
          <w:szCs w:val="20"/>
          <w:vertAlign w:val="baseline"/>
        </w:rPr>
        <w:t>.</w:t>
      </w:r>
    </w:p>
    <w:p w:rsidR="004D5348" w:rsidRPr="008A5FD0" w:rsidRDefault="004D5348" w:rsidP="004D5348">
      <w:pPr>
        <w:numPr>
          <w:ilvl w:val="1"/>
          <w:numId w:val="2"/>
        </w:numPr>
        <w:tabs>
          <w:tab w:val="left" w:pos="993"/>
        </w:tabs>
        <w:spacing w:before="120"/>
        <w:ind w:left="1134" w:hanging="709"/>
        <w:jc w:val="both"/>
        <w:rPr>
          <w:rFonts w:ascii="Arial" w:hAnsi="Arial" w:cs="Arial"/>
          <w:szCs w:val="20"/>
          <w:vertAlign w:val="baseline"/>
        </w:rPr>
      </w:pPr>
      <w:r w:rsidRPr="008A5FD0">
        <w:rPr>
          <w:rFonts w:ascii="Arial" w:hAnsi="Arial" w:cs="Arial"/>
          <w:szCs w:val="20"/>
          <w:vertAlign w:val="baseline"/>
        </w:rPr>
        <w:t>Compete ao fiscal:</w:t>
      </w:r>
    </w:p>
    <w:p w:rsidR="004D5348" w:rsidRPr="008A5FD0" w:rsidRDefault="004D5348" w:rsidP="00EE00A9">
      <w:pPr>
        <w:numPr>
          <w:ilvl w:val="0"/>
          <w:numId w:val="10"/>
        </w:numPr>
        <w:tabs>
          <w:tab w:val="clear" w:pos="720"/>
          <w:tab w:val="num" w:pos="1701"/>
        </w:tabs>
        <w:spacing w:before="120"/>
        <w:ind w:left="1701" w:hanging="283"/>
        <w:jc w:val="both"/>
        <w:rPr>
          <w:rFonts w:ascii="Arial" w:hAnsi="Arial"/>
          <w:szCs w:val="20"/>
          <w:vertAlign w:val="baseline"/>
        </w:rPr>
      </w:pPr>
      <w:r w:rsidRPr="008A5FD0">
        <w:rPr>
          <w:rFonts w:ascii="Arial" w:hAnsi="Arial"/>
          <w:szCs w:val="20"/>
          <w:vertAlign w:val="baseline"/>
        </w:rPr>
        <w:t>Verificar e aceitar Notas Fiscais extraídas pela CONTRATADA ou recusá-las, quando inexatas;</w:t>
      </w:r>
    </w:p>
    <w:p w:rsidR="004D5348" w:rsidRPr="008A5FD0" w:rsidRDefault="004D5348" w:rsidP="00EE00A9">
      <w:pPr>
        <w:numPr>
          <w:ilvl w:val="0"/>
          <w:numId w:val="10"/>
        </w:numPr>
        <w:tabs>
          <w:tab w:val="clear" w:pos="720"/>
          <w:tab w:val="num" w:pos="1701"/>
        </w:tabs>
        <w:spacing w:before="120"/>
        <w:ind w:left="1701" w:hanging="283"/>
        <w:jc w:val="both"/>
        <w:rPr>
          <w:rFonts w:ascii="Arial" w:hAnsi="Arial"/>
          <w:szCs w:val="20"/>
          <w:vertAlign w:val="baseline"/>
        </w:rPr>
      </w:pPr>
      <w:r w:rsidRPr="008A5FD0">
        <w:rPr>
          <w:rFonts w:ascii="Arial" w:hAnsi="Arial"/>
          <w:szCs w:val="20"/>
          <w:vertAlign w:val="baseline"/>
        </w:rPr>
        <w:t>Fazer inspeções periódicas para verificação dos serviços;</w:t>
      </w:r>
    </w:p>
    <w:p w:rsidR="004D5348" w:rsidRPr="008A5FD0" w:rsidRDefault="004D5348" w:rsidP="00EE00A9">
      <w:pPr>
        <w:numPr>
          <w:ilvl w:val="0"/>
          <w:numId w:val="10"/>
        </w:numPr>
        <w:tabs>
          <w:tab w:val="clear" w:pos="720"/>
          <w:tab w:val="num" w:pos="1701"/>
        </w:tabs>
        <w:spacing w:before="120"/>
        <w:ind w:left="1701" w:hanging="283"/>
        <w:jc w:val="both"/>
        <w:rPr>
          <w:rFonts w:ascii="Arial" w:hAnsi="Arial"/>
          <w:szCs w:val="20"/>
          <w:vertAlign w:val="baseline"/>
        </w:rPr>
      </w:pPr>
      <w:r w:rsidRPr="008A5FD0">
        <w:rPr>
          <w:rFonts w:ascii="Arial" w:hAnsi="Arial"/>
          <w:szCs w:val="20"/>
          <w:vertAlign w:val="baseline"/>
        </w:rPr>
        <w:t>Sustar a execução dos serviços, total ou parcialmente, sem que caiba à CONTRATADA direito à qualquer indenização;</w:t>
      </w:r>
    </w:p>
    <w:p w:rsidR="004D5348" w:rsidRPr="008A5FD0" w:rsidRDefault="004D5348" w:rsidP="00EE00A9">
      <w:pPr>
        <w:numPr>
          <w:ilvl w:val="0"/>
          <w:numId w:val="10"/>
        </w:numPr>
        <w:tabs>
          <w:tab w:val="clear" w:pos="720"/>
          <w:tab w:val="num" w:pos="1701"/>
        </w:tabs>
        <w:spacing w:before="120"/>
        <w:ind w:left="1701" w:hanging="283"/>
        <w:jc w:val="both"/>
        <w:rPr>
          <w:rFonts w:ascii="Arial" w:hAnsi="Arial"/>
          <w:szCs w:val="20"/>
          <w:vertAlign w:val="baseline"/>
        </w:rPr>
      </w:pPr>
      <w:r w:rsidRPr="008A5FD0">
        <w:rPr>
          <w:rFonts w:ascii="Arial" w:hAnsi="Arial"/>
          <w:szCs w:val="20"/>
          <w:vertAlign w:val="baseline"/>
        </w:rPr>
        <w:t>Verificar a ocorrência de fatos para os quais haja sido estipulada penalidade contratual.</w:t>
      </w:r>
    </w:p>
    <w:p w:rsidR="004D5348" w:rsidRPr="008A5FD0" w:rsidRDefault="004D5348" w:rsidP="00EE00A9">
      <w:pPr>
        <w:numPr>
          <w:ilvl w:val="0"/>
          <w:numId w:val="10"/>
        </w:numPr>
        <w:tabs>
          <w:tab w:val="clear" w:pos="720"/>
          <w:tab w:val="num" w:pos="1701"/>
        </w:tabs>
        <w:spacing w:before="120"/>
        <w:ind w:left="1701" w:hanging="283"/>
        <w:jc w:val="both"/>
        <w:rPr>
          <w:rFonts w:ascii="Arial" w:hAnsi="Arial"/>
          <w:szCs w:val="20"/>
          <w:vertAlign w:val="baseline"/>
        </w:rPr>
      </w:pPr>
      <w:r w:rsidRPr="008A5FD0">
        <w:rPr>
          <w:rFonts w:ascii="Arial" w:hAnsi="Arial"/>
          <w:szCs w:val="20"/>
          <w:vertAlign w:val="baseline"/>
        </w:rPr>
        <w:t>Propor aplicação de multa pelo não cumprimento de cláusula contratual. A Fiscalização informará à CODEVASF quanto ao fato, instruindo o seu relatório com documentos necessários e, em caso de multa, a indicação do seu valor.</w:t>
      </w:r>
    </w:p>
    <w:p w:rsidR="004D5348" w:rsidRPr="008A5FD0" w:rsidRDefault="004D5348" w:rsidP="00EE00A9">
      <w:pPr>
        <w:numPr>
          <w:ilvl w:val="0"/>
          <w:numId w:val="10"/>
        </w:numPr>
        <w:tabs>
          <w:tab w:val="clear" w:pos="720"/>
          <w:tab w:val="left" w:pos="993"/>
          <w:tab w:val="num" w:pos="1701"/>
        </w:tabs>
        <w:spacing w:before="120"/>
        <w:ind w:left="1701" w:hanging="283"/>
        <w:jc w:val="both"/>
        <w:rPr>
          <w:rFonts w:ascii="Arial" w:hAnsi="Arial" w:cs="Arial"/>
          <w:szCs w:val="20"/>
          <w:vertAlign w:val="baseline"/>
        </w:rPr>
      </w:pPr>
      <w:r w:rsidRPr="008A5FD0">
        <w:rPr>
          <w:rFonts w:ascii="Arial" w:hAnsi="Arial"/>
          <w:szCs w:val="20"/>
          <w:vertAlign w:val="baseline"/>
        </w:rPr>
        <w:t>A omissão da fiscalização em qualquer circunstância não eximinará a adjudicatária da total responsabilidade pela boa execução dos serviços</w:t>
      </w:r>
      <w:r w:rsidR="00EE00A9">
        <w:rPr>
          <w:rFonts w:ascii="Arial" w:hAnsi="Arial"/>
          <w:szCs w:val="20"/>
          <w:vertAlign w:val="baseline"/>
        </w:rPr>
        <w:t>.</w:t>
      </w:r>
    </w:p>
    <w:p w:rsidR="0004299C" w:rsidRPr="008A5FD0" w:rsidRDefault="0004299C" w:rsidP="00002827">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 xml:space="preserve">A FISCALIZAÇÃO terá poderes para agir e decidir perante a licitante vencedora, inclusive rejeitando </w:t>
      </w:r>
      <w:r w:rsidR="00E90D3E">
        <w:rPr>
          <w:rFonts w:ascii="Arial" w:hAnsi="Arial" w:cs="Arial"/>
          <w:szCs w:val="20"/>
          <w:vertAlign w:val="baseline"/>
        </w:rPr>
        <w:t>serviços</w:t>
      </w:r>
      <w:r w:rsidRPr="008A5FD0">
        <w:rPr>
          <w:rFonts w:ascii="Arial" w:hAnsi="Arial" w:cs="Arial"/>
          <w:szCs w:val="20"/>
          <w:vertAlign w:val="baseline"/>
        </w:rPr>
        <w:t xml:space="preserve"> que estiverem em desacordo com o Edital, com as Normas Técnicas da ABNT e com a melhor técnica consagrada pelo uso, obrigando-se desde já a licitante vencedora a assegurar e facilitar o acesso da FISCALIZAÇÃO a todos os elementos que forem necessários ao desempenho de sua missão.</w:t>
      </w:r>
    </w:p>
    <w:p w:rsidR="0004299C" w:rsidRPr="008A5FD0" w:rsidRDefault="0004299C" w:rsidP="00002827">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 xml:space="preserve">A FISCALIZAÇÃO terá plenos poderes para sustar quaisquer </w:t>
      </w:r>
      <w:r w:rsidR="00E90D3E">
        <w:rPr>
          <w:rFonts w:ascii="Arial" w:hAnsi="Arial" w:cs="Arial"/>
          <w:szCs w:val="20"/>
          <w:vertAlign w:val="baseline"/>
        </w:rPr>
        <w:t>serviços</w:t>
      </w:r>
      <w:r w:rsidRPr="008A5FD0">
        <w:rPr>
          <w:rFonts w:ascii="Arial" w:hAnsi="Arial" w:cs="Arial"/>
          <w:szCs w:val="20"/>
          <w:vertAlign w:val="baseline"/>
        </w:rPr>
        <w:t xml:space="preserve"> que não estejam sendo executados dentro dos termos do Edital, dando conhecimento do fato à contratada.</w:t>
      </w:r>
    </w:p>
    <w:p w:rsidR="0004299C" w:rsidRPr="008A5FD0" w:rsidRDefault="0004299C" w:rsidP="00002827">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 xml:space="preserve">A fiscalização dos </w:t>
      </w:r>
      <w:r w:rsidR="00E90D3E">
        <w:rPr>
          <w:rFonts w:ascii="Arial" w:hAnsi="Arial" w:cs="Arial"/>
          <w:szCs w:val="20"/>
          <w:vertAlign w:val="baseline"/>
        </w:rPr>
        <w:t>serviço</w:t>
      </w:r>
      <w:r w:rsidRPr="008A5FD0">
        <w:rPr>
          <w:rFonts w:ascii="Arial" w:hAnsi="Arial" w:cs="Arial"/>
          <w:szCs w:val="20"/>
          <w:vertAlign w:val="baseline"/>
        </w:rPr>
        <w:t xml:space="preserve">s, objeto deste Edital será realizada por técnico da CODEVASF e sob a coordenação deste podem atuar também, técnicos em áreas especializadas; </w:t>
      </w:r>
    </w:p>
    <w:p w:rsidR="0004299C" w:rsidRPr="008A5FD0" w:rsidRDefault="0004299C" w:rsidP="00002827">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Toda comunicação da licitante vencedora à CODEVASF, deverá ser feita por escrito, via fiscalização;</w:t>
      </w:r>
    </w:p>
    <w:p w:rsidR="0004299C" w:rsidRPr="008A5FD0" w:rsidRDefault="0004299C" w:rsidP="00002827">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 xml:space="preserve">Cabe ao Fiscal, a constatação de falhas, omissões ou negligências no </w:t>
      </w:r>
      <w:r w:rsidR="007A448B">
        <w:rPr>
          <w:rFonts w:ascii="Arial" w:hAnsi="Arial" w:cs="Arial"/>
          <w:szCs w:val="20"/>
          <w:vertAlign w:val="baseline"/>
        </w:rPr>
        <w:t>serviço</w:t>
      </w:r>
      <w:r w:rsidRPr="008A5FD0">
        <w:rPr>
          <w:rFonts w:ascii="Arial" w:hAnsi="Arial" w:cs="Arial"/>
          <w:szCs w:val="20"/>
          <w:vertAlign w:val="baseline"/>
        </w:rPr>
        <w:t xml:space="preserve"> por parte da licitante vencedora. </w:t>
      </w:r>
    </w:p>
    <w:p w:rsidR="0004299C" w:rsidRPr="008A5FD0" w:rsidRDefault="0004299C" w:rsidP="00002827">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 xml:space="preserve">Fica assegurado à Fiscalização o direito de acompanhar o andamento do </w:t>
      </w:r>
      <w:r w:rsidR="007A448B">
        <w:rPr>
          <w:rFonts w:ascii="Arial" w:hAnsi="Arial" w:cs="Arial"/>
          <w:szCs w:val="20"/>
          <w:vertAlign w:val="baseline"/>
        </w:rPr>
        <w:t>serviço</w:t>
      </w:r>
      <w:r w:rsidRPr="008A5FD0">
        <w:rPr>
          <w:rFonts w:ascii="Arial" w:hAnsi="Arial" w:cs="Arial"/>
          <w:szCs w:val="20"/>
          <w:vertAlign w:val="baseline"/>
        </w:rPr>
        <w:t>, como também ficará garantido a mesma acesso a quaisquer informações ou esclarecimentos julgados necessários;</w:t>
      </w:r>
    </w:p>
    <w:p w:rsidR="0004299C" w:rsidRPr="008A5FD0" w:rsidRDefault="0004299C" w:rsidP="00002827">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 xml:space="preserve">Cabe ao Fiscal do CONTRATO, o recebimento </w:t>
      </w:r>
      <w:r w:rsidR="00002827" w:rsidRPr="008A5FD0">
        <w:rPr>
          <w:rFonts w:ascii="Arial" w:hAnsi="Arial" w:cs="Arial"/>
          <w:szCs w:val="20"/>
          <w:vertAlign w:val="baseline"/>
        </w:rPr>
        <w:t>e</w:t>
      </w:r>
      <w:r w:rsidRPr="008A5FD0">
        <w:rPr>
          <w:rFonts w:ascii="Arial" w:hAnsi="Arial" w:cs="Arial"/>
          <w:szCs w:val="20"/>
          <w:vertAlign w:val="baseline"/>
        </w:rPr>
        <w:t xml:space="preserve"> aprovação </w:t>
      </w:r>
      <w:r w:rsidR="00002827" w:rsidRPr="008A5FD0">
        <w:rPr>
          <w:rFonts w:ascii="Arial" w:hAnsi="Arial" w:cs="Arial"/>
          <w:szCs w:val="20"/>
          <w:vertAlign w:val="baseline"/>
        </w:rPr>
        <w:t xml:space="preserve">do </w:t>
      </w:r>
      <w:r w:rsidR="007A448B">
        <w:rPr>
          <w:rFonts w:ascii="Arial" w:hAnsi="Arial" w:cs="Arial"/>
          <w:szCs w:val="20"/>
          <w:vertAlign w:val="baseline"/>
        </w:rPr>
        <w:t>serviço</w:t>
      </w:r>
      <w:r w:rsidR="00002827" w:rsidRPr="008A5FD0">
        <w:rPr>
          <w:rFonts w:ascii="Arial" w:hAnsi="Arial" w:cs="Arial"/>
          <w:szCs w:val="20"/>
          <w:vertAlign w:val="baseline"/>
        </w:rPr>
        <w:t xml:space="preserve"> licitado</w:t>
      </w:r>
      <w:r w:rsidRPr="008A5FD0">
        <w:rPr>
          <w:rFonts w:ascii="Arial" w:hAnsi="Arial" w:cs="Arial"/>
          <w:szCs w:val="20"/>
          <w:vertAlign w:val="baseline"/>
        </w:rPr>
        <w:t>.</w:t>
      </w:r>
    </w:p>
    <w:p w:rsidR="0004299C" w:rsidRPr="008A5FD0" w:rsidRDefault="0004299C" w:rsidP="00FF09FE">
      <w:pPr>
        <w:numPr>
          <w:ilvl w:val="0"/>
          <w:numId w:val="1"/>
        </w:numPr>
        <w:spacing w:before="360" w:after="120"/>
        <w:ind w:left="425" w:hanging="425"/>
        <w:jc w:val="both"/>
        <w:rPr>
          <w:rFonts w:ascii="Arial" w:hAnsi="Arial" w:cs="Arial"/>
          <w:b/>
          <w:bCs/>
          <w:szCs w:val="20"/>
          <w:vertAlign w:val="baseline"/>
        </w:rPr>
      </w:pPr>
      <w:r w:rsidRPr="008A5FD0">
        <w:rPr>
          <w:rFonts w:ascii="Arial" w:hAnsi="Arial" w:cs="Arial"/>
          <w:b/>
          <w:bCs/>
          <w:szCs w:val="20"/>
          <w:vertAlign w:val="baseline"/>
        </w:rPr>
        <w:lastRenderedPageBreak/>
        <w:t>SANÇÕES ADMINISTRATIVAS</w:t>
      </w:r>
    </w:p>
    <w:p w:rsidR="004B3DC2" w:rsidRPr="004B3DC2"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t>O atraso injustificado na execução do contrato sujeitará o contratado à multa de mora, nos termos abaixo descritos.</w:t>
      </w:r>
    </w:p>
    <w:p w:rsidR="004B3DC2" w:rsidRPr="004B3DC2"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t xml:space="preserve"> No caso de inadimplemento ou inexecução total do contrato, por culpa exclusiva da CONTRATADA, será cobrada multa de 10% (dez por cento) do valor do contrato;</w:t>
      </w:r>
    </w:p>
    <w:p w:rsidR="004B3DC2" w:rsidRPr="004B3DC2"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t>Nos casos de inexecução parcial dos serviços, será cobrada multa de 2% (cinco por cento) do valor da parte não executada do contrato;</w:t>
      </w:r>
    </w:p>
    <w:p w:rsidR="004B3DC2" w:rsidRPr="004B3DC2"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t>Nos casos de mora ou atraso na execução, será cobrada multa 2% (dois por cento) incidentes sobre valor do serviço em atraso.</w:t>
      </w:r>
    </w:p>
    <w:p w:rsidR="004B3DC2" w:rsidRPr="004B3DC2"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t>A multa a que alude este item não impede que a CODEVASF rescinda unilateralmente o contrato e aplique as outras sanções previstas na Lei nº 8.666/93.</w:t>
      </w:r>
    </w:p>
    <w:p w:rsidR="004B3DC2" w:rsidRPr="004B3DC2"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t xml:space="preserve">A multa, aplicada após regular processo administrativo, será descontada da garantia do respectivo contratado. </w:t>
      </w:r>
    </w:p>
    <w:p w:rsidR="004B3DC2" w:rsidRPr="004B3DC2"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t xml:space="preserve">Se a multa for de valor superior ao valor da garantia prestada, além da perda desta, responderá o contratado pela sua diferença, a qual será descontada dos pagamentos eventualmente devidos pela CODEVASF ou ainda, quando for o caso, cobrada judicialmente. </w:t>
      </w:r>
    </w:p>
    <w:p w:rsidR="004B3DC2" w:rsidRPr="004B3DC2" w:rsidRDefault="004B3DC2" w:rsidP="004B3DC2">
      <w:pPr>
        <w:numPr>
          <w:ilvl w:val="2"/>
          <w:numId w:val="2"/>
        </w:numPr>
        <w:tabs>
          <w:tab w:val="left" w:pos="1843"/>
        </w:tabs>
        <w:spacing w:before="120" w:after="120"/>
        <w:ind w:left="1985" w:hanging="851"/>
        <w:jc w:val="both"/>
        <w:rPr>
          <w:rFonts w:ascii="Arial" w:hAnsi="Arial" w:cs="Arial"/>
          <w:szCs w:val="20"/>
          <w:vertAlign w:val="baseline"/>
        </w:rPr>
      </w:pPr>
      <w:r w:rsidRPr="004B3DC2">
        <w:rPr>
          <w:rFonts w:ascii="Arial" w:hAnsi="Arial" w:cs="Arial"/>
          <w:szCs w:val="20"/>
          <w:vertAlign w:val="baseline"/>
        </w:rPr>
        <w:t>Antes da cobrança judicial, a contratada será convocada para complementação do seu valor, no prazo de 10 (dez) dias, contado da data da convocação, a ser recolhido à 3ª Unidade Regional de Finanças – 3ª/UFN da CODEVASF, localizada na Sede da 3ª/SR da CODEVASF.</w:t>
      </w:r>
    </w:p>
    <w:p w:rsidR="004B3DC2" w:rsidRPr="004B3DC2" w:rsidRDefault="004B3DC2" w:rsidP="004B3DC2">
      <w:pPr>
        <w:numPr>
          <w:ilvl w:val="2"/>
          <w:numId w:val="2"/>
        </w:numPr>
        <w:tabs>
          <w:tab w:val="left" w:pos="1843"/>
        </w:tabs>
        <w:spacing w:before="120" w:after="120"/>
        <w:ind w:left="1985" w:hanging="851"/>
        <w:jc w:val="both"/>
        <w:rPr>
          <w:rFonts w:ascii="Arial" w:hAnsi="Arial" w:cs="Arial"/>
          <w:szCs w:val="20"/>
          <w:vertAlign w:val="baseline"/>
        </w:rPr>
      </w:pPr>
      <w:r w:rsidRPr="004B3DC2">
        <w:rPr>
          <w:rFonts w:ascii="Arial" w:hAnsi="Arial" w:cs="Arial"/>
          <w:szCs w:val="20"/>
          <w:vertAlign w:val="baseline"/>
        </w:rPr>
        <w:t>A utilização da garantia obriga a contratada a renová-la pelo prazo restante, caso o contrato continue vigente após a aplicação da penalidade.</w:t>
      </w:r>
    </w:p>
    <w:p w:rsidR="004B3DC2" w:rsidRPr="004B3DC2"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t>Pela inexecução total ou parcial do contrato a CODEVASF poderá, garantida a prévia defesa, aplicar ao contratado as seguintes sanções:</w:t>
      </w:r>
    </w:p>
    <w:p w:rsidR="004B3DC2" w:rsidRPr="00AC4881" w:rsidRDefault="004B3DC2" w:rsidP="004B3DC2">
      <w:pPr>
        <w:pStyle w:val="SubItem"/>
        <w:tabs>
          <w:tab w:val="clear" w:pos="992"/>
          <w:tab w:val="center" w:pos="1985"/>
        </w:tabs>
        <w:spacing w:before="120"/>
        <w:ind w:left="2410" w:hanging="850"/>
        <w:jc w:val="both"/>
      </w:pPr>
      <w:r w:rsidRPr="00AC4881">
        <w:t>I</w:t>
      </w:r>
      <w:r>
        <w:tab/>
        <w:t>–</w:t>
      </w:r>
      <w:r>
        <w:tab/>
        <w:t>a</w:t>
      </w:r>
      <w:r w:rsidRPr="00AC4881">
        <w:t>dvertência;</w:t>
      </w:r>
    </w:p>
    <w:p w:rsidR="004B3DC2" w:rsidRPr="00AC4881" w:rsidRDefault="004B3DC2" w:rsidP="004B3DC2">
      <w:pPr>
        <w:pStyle w:val="SubItem"/>
        <w:tabs>
          <w:tab w:val="clear" w:pos="992"/>
          <w:tab w:val="center" w:pos="1985"/>
        </w:tabs>
        <w:spacing w:before="120"/>
        <w:ind w:left="2410" w:hanging="850"/>
        <w:jc w:val="both"/>
      </w:pPr>
      <w:r w:rsidRPr="00AC4881">
        <w:t>II</w:t>
      </w:r>
      <w:r>
        <w:tab/>
        <w:t>–</w:t>
      </w:r>
      <w:r>
        <w:tab/>
      </w:r>
      <w:r w:rsidRPr="00AC4881">
        <w:t>multa;</w:t>
      </w:r>
    </w:p>
    <w:p w:rsidR="004B3DC2" w:rsidRPr="00AC4881" w:rsidRDefault="004B3DC2" w:rsidP="004B3DC2">
      <w:pPr>
        <w:pStyle w:val="SubItem"/>
        <w:tabs>
          <w:tab w:val="clear" w:pos="992"/>
          <w:tab w:val="center" w:pos="1985"/>
        </w:tabs>
        <w:spacing w:before="120"/>
        <w:ind w:left="2410" w:hanging="850"/>
        <w:jc w:val="both"/>
      </w:pPr>
      <w:r w:rsidRPr="00AC4881">
        <w:t>III</w:t>
      </w:r>
      <w:r>
        <w:tab/>
        <w:t>–</w:t>
      </w:r>
      <w:r>
        <w:tab/>
        <w:t>s</w:t>
      </w:r>
      <w:r w:rsidRPr="00AC4881">
        <w:t>uspensão temporária de participação em licitação e impedimento de contratar com a CODEVASF, por prazo não superior a 2 (dois) anos;</w:t>
      </w:r>
    </w:p>
    <w:p w:rsidR="004B3DC2" w:rsidRPr="00AC4881" w:rsidRDefault="004B3DC2" w:rsidP="004B3DC2">
      <w:pPr>
        <w:pStyle w:val="SubItem"/>
        <w:tabs>
          <w:tab w:val="clear" w:pos="992"/>
          <w:tab w:val="center" w:pos="1985"/>
        </w:tabs>
        <w:spacing w:before="120"/>
        <w:ind w:left="2410" w:hanging="850"/>
        <w:jc w:val="both"/>
      </w:pPr>
      <w:r w:rsidRPr="00AC4881">
        <w:t>IV</w:t>
      </w:r>
      <w:r>
        <w:tab/>
        <w:t>–</w:t>
      </w:r>
      <w:r>
        <w:tab/>
      </w:r>
      <w:r w:rsidRPr="00AC4881">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após decorrido o prazo da sanção aplicada com base no inciso anterior.</w:t>
      </w:r>
    </w:p>
    <w:p w:rsidR="004B3DC2" w:rsidRPr="004B3DC2"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t>As sanções previstas nos incisos I, III e IV do subitem anterior poderão ser aplicadas juntamente com a do inciso II, facultada a defesa prévia do interessado, no respectivo processo, no prazo de 5 (cinco) dias úteis.</w:t>
      </w:r>
    </w:p>
    <w:p w:rsidR="004B3DC2" w:rsidRPr="004B3DC2"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t>A sanção estabelecida no inciso IV do subitem 1</w:t>
      </w:r>
      <w:r>
        <w:rPr>
          <w:rFonts w:ascii="Arial" w:hAnsi="Arial" w:cs="Arial"/>
          <w:szCs w:val="20"/>
          <w:vertAlign w:val="baseline"/>
        </w:rPr>
        <w:t>9</w:t>
      </w:r>
      <w:r w:rsidRPr="004B3DC2">
        <w:rPr>
          <w:rFonts w:ascii="Arial" w:hAnsi="Arial" w:cs="Arial"/>
          <w:szCs w:val="20"/>
          <w:vertAlign w:val="baseline"/>
        </w:rPr>
        <w:t>.8 é de competência exclusiva do Ministro da Integração Nacional, facultada a defesa do interessado no respectivo processo, no prazo de 10 (dez) dias da abertura de vista, podendo a reabilitação ser requerida após 2 (dois) anos de sua aplicação.</w:t>
      </w:r>
    </w:p>
    <w:p w:rsidR="004B3DC2" w:rsidRPr="004B3DC2"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t>O fiscal instruirá o processo, com a análise dos fatos que ensejaram a indicação da penalidade, que será aplicada pelo Superintendente Regional.</w:t>
      </w:r>
    </w:p>
    <w:p w:rsidR="004B3DC2" w:rsidRPr="004B3DC2"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t xml:space="preserve">A aplicação das sanções previstas nos itens anteriores ao interessado a apresentação de defesa prévia, no respectivo processo, no prazo de 5 (cinco) dias úteis. </w:t>
      </w:r>
    </w:p>
    <w:p w:rsidR="004B3DC2" w:rsidRPr="004B3DC2"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t xml:space="preserve">A manifestação da licitante/contratada será apreciada pelo Superintendente Regional, que poderá relevar ou não a penalidade, com base no parecer técnico do fiscal. </w:t>
      </w:r>
    </w:p>
    <w:p w:rsidR="004B3DC2" w:rsidRPr="004B3DC2"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lastRenderedPageBreak/>
        <w:t xml:space="preserve">Caso seja mantida a penalidade, caberá recurso no prazo de 5 (cinco) dias úteis para a </w:t>
      </w:r>
      <w:r w:rsidR="00846335">
        <w:rPr>
          <w:rFonts w:ascii="Arial" w:hAnsi="Arial" w:cs="Arial"/>
          <w:szCs w:val="20"/>
          <w:vertAlign w:val="baseline"/>
        </w:rPr>
        <w:t xml:space="preserve">autoridade competente </w:t>
      </w:r>
      <w:r w:rsidRPr="004B3DC2">
        <w:rPr>
          <w:rFonts w:ascii="Arial" w:hAnsi="Arial" w:cs="Arial"/>
          <w:szCs w:val="20"/>
          <w:vertAlign w:val="baseline"/>
        </w:rPr>
        <w:t>da CODEVASF. O recurso será dirigido à Diretoria Executiva da CODEVASF, por intermédio do Superintendente Regional, que poderá reconsiderar sua decisão, no prazo de 5 (cinco) dias úteis, ou, nesse mesmo prazo, fazê-lo subir, devidamente informado.</w:t>
      </w:r>
    </w:p>
    <w:p w:rsidR="004B3DC2" w:rsidRPr="004B3DC2"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t>Nenhum prazo de recurso ou pedido de reconsideração se inicia ou corre sem que os autos do processo estejam com vista franqueada ao interessado.</w:t>
      </w:r>
    </w:p>
    <w:p w:rsidR="004B3DC2" w:rsidRPr="004B3DC2"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t xml:space="preserve">Da decisão da </w:t>
      </w:r>
      <w:r>
        <w:rPr>
          <w:rFonts w:ascii="Arial" w:hAnsi="Arial" w:cs="Arial"/>
          <w:szCs w:val="20"/>
          <w:vertAlign w:val="baseline"/>
        </w:rPr>
        <w:t>autoridade competente</w:t>
      </w:r>
      <w:r w:rsidRPr="004B3DC2">
        <w:rPr>
          <w:rFonts w:ascii="Arial" w:hAnsi="Arial" w:cs="Arial"/>
          <w:szCs w:val="20"/>
          <w:vertAlign w:val="baseline"/>
        </w:rPr>
        <w:t xml:space="preserve"> da CODEVASF não caberá recurso.</w:t>
      </w:r>
    </w:p>
    <w:p w:rsidR="0004299C" w:rsidRPr="008A5FD0" w:rsidRDefault="004B3DC2" w:rsidP="004B3DC2">
      <w:pPr>
        <w:numPr>
          <w:ilvl w:val="1"/>
          <w:numId w:val="2"/>
        </w:numPr>
        <w:tabs>
          <w:tab w:val="left" w:pos="993"/>
        </w:tabs>
        <w:spacing w:before="120" w:after="120"/>
        <w:ind w:left="1134" w:hanging="709"/>
        <w:jc w:val="both"/>
        <w:rPr>
          <w:rFonts w:ascii="Arial" w:hAnsi="Arial" w:cs="Arial"/>
          <w:szCs w:val="20"/>
          <w:vertAlign w:val="baseline"/>
        </w:rPr>
      </w:pPr>
      <w:r w:rsidRPr="004B3DC2">
        <w:rPr>
          <w:rFonts w:ascii="Arial" w:hAnsi="Arial" w:cs="Arial"/>
          <w:szCs w:val="20"/>
          <w:vertAlign w:val="baseline"/>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04299C" w:rsidRPr="008A5FD0">
        <w:rPr>
          <w:rFonts w:ascii="Arial" w:hAnsi="Arial" w:cs="Arial"/>
          <w:szCs w:val="20"/>
          <w:vertAlign w:val="baseline"/>
        </w:rPr>
        <w:t>.</w:t>
      </w:r>
    </w:p>
    <w:p w:rsidR="009906B7" w:rsidRPr="009906B7" w:rsidRDefault="009906B7" w:rsidP="009906B7">
      <w:pPr>
        <w:numPr>
          <w:ilvl w:val="0"/>
          <w:numId w:val="1"/>
        </w:numPr>
        <w:spacing w:before="360" w:after="120"/>
        <w:ind w:left="425" w:hanging="425"/>
        <w:jc w:val="both"/>
        <w:rPr>
          <w:rFonts w:ascii="Arial" w:hAnsi="Arial" w:cs="Arial"/>
          <w:b/>
          <w:bCs/>
          <w:szCs w:val="20"/>
          <w:vertAlign w:val="baseline"/>
        </w:rPr>
      </w:pPr>
      <w:r w:rsidRPr="009906B7">
        <w:rPr>
          <w:rFonts w:ascii="Arial" w:hAnsi="Arial" w:cs="Arial"/>
          <w:b/>
          <w:bCs/>
          <w:szCs w:val="20"/>
          <w:vertAlign w:val="baseline"/>
        </w:rPr>
        <w:t>OBRIGAÇÕES DA CONTRATANTE</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 xml:space="preserve">A responsabilidade pela contratação, fiscalização, inspeção e pagamento dos serviços objeto do contrato a que se refere este </w:t>
      </w:r>
      <w:r>
        <w:rPr>
          <w:rFonts w:ascii="Arial" w:hAnsi="Arial" w:cs="Arial"/>
          <w:szCs w:val="20"/>
          <w:vertAlign w:val="baseline"/>
        </w:rPr>
        <w:t>Edital</w:t>
      </w:r>
      <w:r w:rsidRPr="004B3DC2">
        <w:rPr>
          <w:rFonts w:ascii="Arial" w:hAnsi="Arial" w:cs="Arial"/>
          <w:szCs w:val="20"/>
          <w:vertAlign w:val="baseline"/>
        </w:rPr>
        <w:t>.</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Comunicar imediatamente à Contratada a ocorrência de sinistro;</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Pr>
          <w:rFonts w:ascii="Arial" w:hAnsi="Arial" w:cs="Arial"/>
          <w:szCs w:val="20"/>
          <w:vertAlign w:val="baseline"/>
        </w:rPr>
        <w:t>P</w:t>
      </w:r>
      <w:r w:rsidRPr="004B3DC2">
        <w:rPr>
          <w:rFonts w:ascii="Arial" w:hAnsi="Arial" w:cs="Arial"/>
          <w:szCs w:val="20"/>
          <w:vertAlign w:val="baseline"/>
        </w:rPr>
        <w:t>roteger o veículo sinistrado de modo a evitar o agravamento dos danos;</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Aguardar a autorização da Contratada, antes de proceder à reparação de danos;</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Comunicar à Contratada imediatamente e por escrito, quaisquer fatos ou alterações referentes aos veículos, ocorridos na vigência da apólice;</w:t>
      </w:r>
    </w:p>
    <w:p w:rsidR="009906B7" w:rsidRPr="009906B7"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Prestar as informações e os esclarecimentos que venham a ser solicitados pela Contratada</w:t>
      </w:r>
      <w:r w:rsidR="009906B7" w:rsidRPr="009906B7">
        <w:rPr>
          <w:rFonts w:ascii="Arial" w:hAnsi="Arial" w:cs="Arial"/>
          <w:szCs w:val="20"/>
          <w:vertAlign w:val="baseline"/>
        </w:rPr>
        <w:t>.</w:t>
      </w:r>
    </w:p>
    <w:p w:rsidR="009906B7" w:rsidRPr="00A9144B" w:rsidRDefault="009906B7" w:rsidP="009906B7">
      <w:pPr>
        <w:numPr>
          <w:ilvl w:val="0"/>
          <w:numId w:val="1"/>
        </w:numPr>
        <w:spacing w:before="360" w:after="120"/>
        <w:ind w:left="425" w:hanging="425"/>
        <w:jc w:val="both"/>
        <w:rPr>
          <w:rFonts w:ascii="Arial" w:hAnsi="Arial" w:cs="Arial"/>
          <w:b/>
          <w:bCs/>
          <w:szCs w:val="20"/>
          <w:vertAlign w:val="baseline"/>
        </w:rPr>
      </w:pPr>
      <w:r w:rsidRPr="00A9144B">
        <w:rPr>
          <w:rFonts w:ascii="Arial" w:hAnsi="Arial" w:cs="Arial"/>
          <w:b/>
          <w:bCs/>
          <w:szCs w:val="20"/>
          <w:vertAlign w:val="baseline"/>
        </w:rPr>
        <w:t>OBRIGAÇÕES DA CONTRATADA</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A prestação dos serviços, objeto deste Edital, bem como o fiel cumprimento das obrigações estabelecidas no Edital e Minuta do Contrato.</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Responsabilizar-se perante a Contratante pela qualidade dos serviços, no que diz respeito à observância de normas técnicas e códigos profissionais.</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Fazer constar em destaque na Nota Fiscal/Fatura o valor de IRPJ e demais contribuições incidentes, para fins de retenção na fonte, de acordo com o art. 1º §6º da IN/SRF nº 480/2004, ou informar a isenção, não incidência ou alíquota zero e o respectivo enquadramento legal.</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A entrega à CODEVASF dos documentos de cobrança, acompanhados dos seus respectivos anexos de forma clara, objetiva e ordenada.</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Garantir assistência 24 (vinte e quatro) horas;</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Garantir as coberturas na forma descrita abaixo:</w:t>
      </w:r>
    </w:p>
    <w:p w:rsidR="004B3DC2" w:rsidRPr="004B3DC2" w:rsidRDefault="004B3DC2" w:rsidP="004B3DC2">
      <w:pPr>
        <w:numPr>
          <w:ilvl w:val="2"/>
          <w:numId w:val="2"/>
        </w:numPr>
        <w:tabs>
          <w:tab w:val="left" w:pos="1843"/>
        </w:tabs>
        <w:spacing w:before="120" w:after="120"/>
        <w:ind w:left="1843" w:hanging="709"/>
        <w:jc w:val="both"/>
        <w:rPr>
          <w:rFonts w:ascii="Arial" w:hAnsi="Arial" w:cs="Arial"/>
          <w:szCs w:val="20"/>
          <w:vertAlign w:val="baseline"/>
        </w:rPr>
      </w:pPr>
      <w:r w:rsidRPr="004B3DC2">
        <w:rPr>
          <w:rFonts w:ascii="Arial" w:hAnsi="Arial" w:cs="Arial"/>
          <w:szCs w:val="20"/>
          <w:vertAlign w:val="baseline"/>
        </w:rPr>
        <w:t>Roubo ou furto total, assim como os danos causados por tentativas de roubo ou furto;</w:t>
      </w:r>
    </w:p>
    <w:p w:rsidR="004B3DC2" w:rsidRPr="004B3DC2" w:rsidRDefault="004B3DC2" w:rsidP="004B3DC2">
      <w:pPr>
        <w:numPr>
          <w:ilvl w:val="2"/>
          <w:numId w:val="2"/>
        </w:numPr>
        <w:tabs>
          <w:tab w:val="left" w:pos="1843"/>
        </w:tabs>
        <w:spacing w:before="120" w:after="120"/>
        <w:ind w:left="1843" w:hanging="709"/>
        <w:jc w:val="both"/>
        <w:rPr>
          <w:rFonts w:ascii="Arial" w:hAnsi="Arial" w:cs="Arial"/>
          <w:szCs w:val="20"/>
          <w:vertAlign w:val="baseline"/>
        </w:rPr>
      </w:pPr>
      <w:r w:rsidRPr="004B3DC2">
        <w:rPr>
          <w:rFonts w:ascii="Arial" w:hAnsi="Arial" w:cs="Arial"/>
          <w:szCs w:val="20"/>
          <w:vertAlign w:val="baseline"/>
        </w:rPr>
        <w:t>Colisão com veículos, pessoas ou animais, abalroamento e capotamento envolvendo direta ou indiretamente o bem segurado;</w:t>
      </w:r>
    </w:p>
    <w:p w:rsidR="004B3DC2" w:rsidRPr="004B3DC2" w:rsidRDefault="004B3DC2" w:rsidP="004B3DC2">
      <w:pPr>
        <w:numPr>
          <w:ilvl w:val="2"/>
          <w:numId w:val="2"/>
        </w:numPr>
        <w:tabs>
          <w:tab w:val="left" w:pos="1843"/>
        </w:tabs>
        <w:spacing w:before="120" w:after="120"/>
        <w:ind w:left="1843" w:hanging="709"/>
        <w:jc w:val="both"/>
        <w:rPr>
          <w:rFonts w:ascii="Arial" w:hAnsi="Arial" w:cs="Arial"/>
          <w:szCs w:val="20"/>
          <w:vertAlign w:val="baseline"/>
        </w:rPr>
      </w:pPr>
      <w:r w:rsidRPr="004B3DC2">
        <w:rPr>
          <w:rFonts w:ascii="Arial" w:hAnsi="Arial" w:cs="Arial"/>
          <w:szCs w:val="20"/>
          <w:vertAlign w:val="baseline"/>
        </w:rPr>
        <w:t>Raio e suas conseqüências;</w:t>
      </w:r>
    </w:p>
    <w:p w:rsidR="004B3DC2" w:rsidRPr="004B3DC2" w:rsidRDefault="004B3DC2" w:rsidP="004B3DC2">
      <w:pPr>
        <w:numPr>
          <w:ilvl w:val="2"/>
          <w:numId w:val="2"/>
        </w:numPr>
        <w:tabs>
          <w:tab w:val="left" w:pos="1843"/>
        </w:tabs>
        <w:spacing w:before="120" w:after="120"/>
        <w:ind w:left="1843" w:hanging="709"/>
        <w:jc w:val="both"/>
        <w:rPr>
          <w:rFonts w:ascii="Arial" w:hAnsi="Arial" w:cs="Arial"/>
          <w:szCs w:val="20"/>
          <w:vertAlign w:val="baseline"/>
        </w:rPr>
      </w:pPr>
      <w:r w:rsidRPr="004B3DC2">
        <w:rPr>
          <w:rFonts w:ascii="Arial" w:hAnsi="Arial" w:cs="Arial"/>
          <w:szCs w:val="20"/>
          <w:vertAlign w:val="baseline"/>
        </w:rPr>
        <w:t>Incêndio e explosão, inclusive os causados por atos danosos praticados de forma isolada e eventual por terceiros, ressalvando-se as exclusões indenizatórias previstas no Item 9 do anexo da Circular 306/2005 da SUSEP;</w:t>
      </w:r>
    </w:p>
    <w:p w:rsidR="004B3DC2" w:rsidRPr="004B3DC2" w:rsidRDefault="004B3DC2" w:rsidP="004B3DC2">
      <w:pPr>
        <w:numPr>
          <w:ilvl w:val="2"/>
          <w:numId w:val="2"/>
        </w:numPr>
        <w:tabs>
          <w:tab w:val="left" w:pos="1843"/>
        </w:tabs>
        <w:spacing w:before="120" w:after="120"/>
        <w:ind w:left="1843" w:hanging="709"/>
        <w:jc w:val="both"/>
        <w:rPr>
          <w:rFonts w:ascii="Arial" w:hAnsi="Arial" w:cs="Arial"/>
          <w:szCs w:val="20"/>
          <w:vertAlign w:val="baseline"/>
        </w:rPr>
      </w:pPr>
      <w:r w:rsidRPr="004B3DC2">
        <w:rPr>
          <w:rFonts w:ascii="Arial" w:hAnsi="Arial" w:cs="Arial"/>
          <w:szCs w:val="20"/>
          <w:vertAlign w:val="baseline"/>
        </w:rPr>
        <w:t>Queda em precipícios ou pontes;</w:t>
      </w:r>
    </w:p>
    <w:p w:rsidR="004B3DC2" w:rsidRPr="004B3DC2" w:rsidRDefault="004B3DC2" w:rsidP="004B3DC2">
      <w:pPr>
        <w:numPr>
          <w:ilvl w:val="2"/>
          <w:numId w:val="2"/>
        </w:numPr>
        <w:tabs>
          <w:tab w:val="left" w:pos="1843"/>
        </w:tabs>
        <w:spacing w:before="120" w:after="120"/>
        <w:ind w:left="1843" w:hanging="709"/>
        <w:jc w:val="both"/>
        <w:rPr>
          <w:rFonts w:ascii="Arial" w:hAnsi="Arial" w:cs="Arial"/>
          <w:szCs w:val="20"/>
          <w:vertAlign w:val="baseline"/>
        </w:rPr>
      </w:pPr>
      <w:r w:rsidRPr="004B3DC2">
        <w:rPr>
          <w:rFonts w:ascii="Arial" w:hAnsi="Arial" w:cs="Arial"/>
          <w:szCs w:val="20"/>
          <w:vertAlign w:val="baseline"/>
        </w:rPr>
        <w:t>Queda de agentes externos sobre o veículo;</w:t>
      </w:r>
    </w:p>
    <w:p w:rsidR="004B3DC2" w:rsidRPr="004B3DC2" w:rsidRDefault="004B3DC2" w:rsidP="004B3DC2">
      <w:pPr>
        <w:numPr>
          <w:ilvl w:val="2"/>
          <w:numId w:val="2"/>
        </w:numPr>
        <w:tabs>
          <w:tab w:val="left" w:pos="1843"/>
        </w:tabs>
        <w:spacing w:before="120" w:after="120"/>
        <w:ind w:left="1843" w:hanging="709"/>
        <w:jc w:val="both"/>
        <w:rPr>
          <w:rFonts w:ascii="Arial" w:hAnsi="Arial" w:cs="Arial"/>
          <w:szCs w:val="20"/>
          <w:vertAlign w:val="baseline"/>
        </w:rPr>
      </w:pPr>
      <w:r w:rsidRPr="004B3DC2">
        <w:rPr>
          <w:rFonts w:ascii="Arial" w:hAnsi="Arial" w:cs="Arial"/>
          <w:szCs w:val="20"/>
          <w:vertAlign w:val="baseline"/>
        </w:rPr>
        <w:lastRenderedPageBreak/>
        <w:t>Acidente durante o transporte do veículo por meio apropriado;</w:t>
      </w:r>
    </w:p>
    <w:p w:rsidR="004B3DC2" w:rsidRPr="004B3DC2" w:rsidRDefault="004B3DC2" w:rsidP="004B3DC2">
      <w:pPr>
        <w:numPr>
          <w:ilvl w:val="2"/>
          <w:numId w:val="2"/>
        </w:numPr>
        <w:tabs>
          <w:tab w:val="left" w:pos="1843"/>
        </w:tabs>
        <w:spacing w:before="120" w:after="120"/>
        <w:ind w:left="1843" w:hanging="709"/>
        <w:jc w:val="both"/>
        <w:rPr>
          <w:rFonts w:ascii="Arial" w:hAnsi="Arial" w:cs="Arial"/>
          <w:szCs w:val="20"/>
          <w:vertAlign w:val="baseline"/>
        </w:rPr>
      </w:pPr>
      <w:r w:rsidRPr="004B3DC2">
        <w:rPr>
          <w:rFonts w:ascii="Arial" w:hAnsi="Arial" w:cs="Arial"/>
          <w:szCs w:val="20"/>
          <w:vertAlign w:val="baseline"/>
        </w:rPr>
        <w:t>Submersão total ou parcial provenientes de enchentes ou inundações, inclusive quando guardado em subsolo;</w:t>
      </w:r>
    </w:p>
    <w:p w:rsidR="004B3DC2" w:rsidRPr="004B3DC2" w:rsidRDefault="004B3DC2" w:rsidP="004B3DC2">
      <w:pPr>
        <w:numPr>
          <w:ilvl w:val="2"/>
          <w:numId w:val="2"/>
        </w:numPr>
        <w:tabs>
          <w:tab w:val="left" w:pos="1843"/>
        </w:tabs>
        <w:spacing w:before="120" w:after="120"/>
        <w:ind w:left="1843" w:hanging="709"/>
        <w:jc w:val="both"/>
        <w:rPr>
          <w:rFonts w:ascii="Arial" w:hAnsi="Arial" w:cs="Arial"/>
          <w:szCs w:val="20"/>
          <w:vertAlign w:val="baseline"/>
        </w:rPr>
      </w:pPr>
      <w:r w:rsidRPr="004B3DC2">
        <w:rPr>
          <w:rFonts w:ascii="Arial" w:hAnsi="Arial" w:cs="Arial"/>
          <w:szCs w:val="20"/>
          <w:vertAlign w:val="baseline"/>
        </w:rPr>
        <w:t>Granizo e tempestade;</w:t>
      </w:r>
    </w:p>
    <w:p w:rsidR="004B3DC2" w:rsidRPr="004B3DC2" w:rsidRDefault="004B3DC2" w:rsidP="004B3DC2">
      <w:pPr>
        <w:numPr>
          <w:ilvl w:val="2"/>
          <w:numId w:val="2"/>
        </w:numPr>
        <w:tabs>
          <w:tab w:val="left" w:pos="1843"/>
        </w:tabs>
        <w:spacing w:before="120" w:after="120"/>
        <w:ind w:left="1843" w:hanging="709"/>
        <w:jc w:val="both"/>
        <w:rPr>
          <w:rFonts w:ascii="Arial" w:hAnsi="Arial" w:cs="Arial"/>
          <w:szCs w:val="20"/>
          <w:vertAlign w:val="baseline"/>
        </w:rPr>
      </w:pPr>
      <w:r w:rsidRPr="004B3DC2">
        <w:rPr>
          <w:rFonts w:ascii="Arial" w:hAnsi="Arial" w:cs="Arial"/>
          <w:szCs w:val="20"/>
          <w:vertAlign w:val="baseline"/>
        </w:rPr>
        <w:t>Danos ao Pára-brisa, vidros laterais e traseiros, vidros retrovisores e acessórios, exceto os referentes a som e imagem;</w:t>
      </w:r>
    </w:p>
    <w:p w:rsidR="004B3DC2" w:rsidRPr="004B3DC2" w:rsidRDefault="004B3DC2" w:rsidP="004B3DC2">
      <w:pPr>
        <w:numPr>
          <w:ilvl w:val="2"/>
          <w:numId w:val="2"/>
        </w:numPr>
        <w:tabs>
          <w:tab w:val="left" w:pos="1843"/>
        </w:tabs>
        <w:spacing w:before="120" w:after="120"/>
        <w:ind w:left="1843" w:hanging="709"/>
        <w:jc w:val="both"/>
        <w:rPr>
          <w:rFonts w:ascii="Arial" w:hAnsi="Arial" w:cs="Arial"/>
          <w:szCs w:val="20"/>
          <w:vertAlign w:val="baseline"/>
        </w:rPr>
      </w:pPr>
      <w:r w:rsidRPr="004B3DC2">
        <w:rPr>
          <w:rFonts w:ascii="Arial" w:hAnsi="Arial" w:cs="Arial"/>
          <w:szCs w:val="20"/>
          <w:vertAlign w:val="baseline"/>
        </w:rPr>
        <w:t>Acidente envolvendo o veículo segurado com veículos de servidores do Contratante, dentro de suas dependências;</w:t>
      </w:r>
    </w:p>
    <w:p w:rsidR="004B3DC2" w:rsidRPr="004B3DC2" w:rsidRDefault="004B3DC2" w:rsidP="004B3DC2">
      <w:pPr>
        <w:numPr>
          <w:ilvl w:val="2"/>
          <w:numId w:val="2"/>
        </w:numPr>
        <w:tabs>
          <w:tab w:val="left" w:pos="1843"/>
        </w:tabs>
        <w:spacing w:before="120" w:after="120"/>
        <w:ind w:left="1843" w:hanging="709"/>
        <w:jc w:val="both"/>
        <w:rPr>
          <w:rFonts w:ascii="Arial" w:hAnsi="Arial" w:cs="Arial"/>
          <w:szCs w:val="20"/>
          <w:vertAlign w:val="baseline"/>
        </w:rPr>
      </w:pPr>
      <w:r w:rsidRPr="004B3DC2">
        <w:rPr>
          <w:rFonts w:ascii="Arial" w:hAnsi="Arial" w:cs="Arial"/>
          <w:szCs w:val="20"/>
          <w:vertAlign w:val="baseline"/>
        </w:rPr>
        <w:t>Danos causados a terceiros, Responsabilidade Civil Facultativa – RCF;</w:t>
      </w:r>
    </w:p>
    <w:p w:rsidR="004B3DC2" w:rsidRPr="004B3DC2" w:rsidRDefault="004B3DC2" w:rsidP="004B3DC2">
      <w:pPr>
        <w:numPr>
          <w:ilvl w:val="2"/>
          <w:numId w:val="2"/>
        </w:numPr>
        <w:tabs>
          <w:tab w:val="left" w:pos="1843"/>
        </w:tabs>
        <w:spacing w:before="120" w:after="120"/>
        <w:ind w:left="1843" w:hanging="709"/>
        <w:jc w:val="both"/>
        <w:rPr>
          <w:rFonts w:ascii="Arial" w:hAnsi="Arial" w:cs="Arial"/>
          <w:szCs w:val="20"/>
          <w:vertAlign w:val="baseline"/>
        </w:rPr>
      </w:pPr>
      <w:r w:rsidRPr="004B3DC2">
        <w:rPr>
          <w:rFonts w:ascii="Arial" w:hAnsi="Arial" w:cs="Arial"/>
          <w:szCs w:val="20"/>
          <w:vertAlign w:val="baseline"/>
        </w:rPr>
        <w:t>Serviço de reboque com franquia mínima de 800 km (oitocentos quilômetros).</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Emitir e entregar a apólice do seguro, com prazo de vigência a partir da assinatura do contrato, em até 20 (vinte) dias, a contar do recebimento da nota de empenho;</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Fornecer, junto com as apólices de seguro, manual ou documento equivalente, contendo informações sobre quais as providências a serem tomadas em casos de sinistros;</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Indenizar, no prazo máximo de 05 (cinco) dias úteis, a contar do recebimento da comunicação oficial feita pelo Contratante, a cobertura devida e, até o limite das respectivas importâncias, os prejuízos diretamente resultantes dos riscos cobertos pelas garantias contratadas pelo Contratante para as pessoas e para o veículo cujas especificações constam do Termo de Referência (Anexo IV);</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Autorizar a execução dos serviços de reparação, em até 02 (dois) dias úteis, a contar da comunicação oficial feita pelo Contratante:</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O pagamento do seguro em decorrência de sinistro, quando for o caso, será efetuado pela Contratada;</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O pagamento do valor da franquia por parte do Contratante, em caso de sinistro, será efetuado diretamente à Contratada.</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Assumir a responsabilidade pelos encargos sociais, fiscais e comerciais resultantes da adjudicação;</w:t>
      </w:r>
    </w:p>
    <w:p w:rsidR="004B3DC2" w:rsidRPr="004B3DC2"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Manter, durante o prazo de execução dos serviços e em compatibilidade com as obrigações a serem assumidas, todas as condições de habilitação e qualificação exigidas no presente Edital:</w:t>
      </w:r>
    </w:p>
    <w:p w:rsidR="009906B7" w:rsidRPr="009906B7" w:rsidRDefault="004B3DC2" w:rsidP="004B3DC2">
      <w:pPr>
        <w:numPr>
          <w:ilvl w:val="1"/>
          <w:numId w:val="2"/>
        </w:numPr>
        <w:tabs>
          <w:tab w:val="left" w:pos="993"/>
        </w:tabs>
        <w:spacing w:before="120" w:after="120"/>
        <w:ind w:left="1134" w:hanging="708"/>
        <w:jc w:val="both"/>
        <w:rPr>
          <w:rFonts w:ascii="Arial" w:hAnsi="Arial" w:cs="Arial"/>
          <w:szCs w:val="20"/>
          <w:vertAlign w:val="baseline"/>
        </w:rPr>
      </w:pPr>
      <w:r w:rsidRPr="004B3DC2">
        <w:rPr>
          <w:rFonts w:ascii="Arial" w:hAnsi="Arial" w:cs="Arial"/>
          <w:szCs w:val="20"/>
          <w:vertAlign w:val="baseline"/>
        </w:rPr>
        <w:t>Poderá o Contratante, a qualquer tempo, exigir da Contratada a comprovação das condições de habilitação e qualificação exigidas, reservando-se, inclusive, o direito de reter o valor correspondente aos pagamentos devidos até a regularização das obrigações pendentes</w:t>
      </w:r>
      <w:r w:rsidR="00402042" w:rsidRPr="00402042">
        <w:rPr>
          <w:rFonts w:ascii="Arial" w:hAnsi="Arial" w:cs="Arial"/>
          <w:szCs w:val="20"/>
          <w:vertAlign w:val="baseline"/>
        </w:rPr>
        <w:t>.</w:t>
      </w:r>
    </w:p>
    <w:p w:rsidR="0004299C" w:rsidRPr="008A5FD0" w:rsidRDefault="0004299C" w:rsidP="00FF09FE">
      <w:pPr>
        <w:numPr>
          <w:ilvl w:val="0"/>
          <w:numId w:val="1"/>
        </w:numPr>
        <w:spacing w:before="360" w:after="120"/>
        <w:ind w:left="425" w:hanging="425"/>
        <w:jc w:val="both"/>
        <w:rPr>
          <w:rFonts w:ascii="Arial" w:hAnsi="Arial" w:cs="Arial"/>
          <w:b/>
          <w:bCs/>
          <w:szCs w:val="20"/>
          <w:vertAlign w:val="baseline"/>
        </w:rPr>
      </w:pPr>
      <w:r w:rsidRPr="008A5FD0">
        <w:rPr>
          <w:rFonts w:ascii="Arial" w:hAnsi="Arial" w:cs="Arial"/>
          <w:b/>
          <w:bCs/>
          <w:szCs w:val="20"/>
          <w:vertAlign w:val="baseline"/>
        </w:rPr>
        <w:t>DISPOSIÇÕES GERAIS</w:t>
      </w:r>
    </w:p>
    <w:p w:rsidR="0004299C" w:rsidRPr="008A5FD0" w:rsidRDefault="0004299C" w:rsidP="00DE7180">
      <w:pPr>
        <w:numPr>
          <w:ilvl w:val="1"/>
          <w:numId w:val="2"/>
        </w:numPr>
        <w:tabs>
          <w:tab w:val="left" w:pos="993"/>
        </w:tabs>
        <w:spacing w:before="120" w:after="120"/>
        <w:ind w:left="1134" w:hanging="708"/>
        <w:jc w:val="both"/>
        <w:rPr>
          <w:rFonts w:ascii="Arial" w:hAnsi="Arial" w:cs="Arial"/>
          <w:szCs w:val="20"/>
          <w:vertAlign w:val="baseline"/>
        </w:rPr>
      </w:pPr>
      <w:r w:rsidRPr="008A5FD0">
        <w:rPr>
          <w:rFonts w:ascii="Arial" w:hAnsi="Arial" w:cs="Arial"/>
          <w:szCs w:val="20"/>
          <w:vertAlign w:val="baseline"/>
        </w:rPr>
        <w:t>Não havendo expediente ou ocorrendo qualquer fato superveniente que impeça a realização do certame na data marcada, a sessão será automaticamente transferida para o primeiro dia útil subseqüente, no mesmo horário anteriormente estabelecido, desde que não haja comunicação do Pregoeiro em contrário.</w:t>
      </w:r>
    </w:p>
    <w:p w:rsidR="0004299C" w:rsidRPr="008A5FD0" w:rsidRDefault="0004299C" w:rsidP="00DE7180">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É facultado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04299C" w:rsidRPr="008A5FD0" w:rsidRDefault="0004299C" w:rsidP="00DE7180">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As situações não previstas neste Edital, inclusive as decorrentes de caso fortuito ou de força maior, serão resolvidas pelo Pregoeiro, ou pela autoridade competente, desde que pertinentes com o objeto do pregão e observada a legislação.</w:t>
      </w:r>
    </w:p>
    <w:p w:rsidR="0004299C" w:rsidRPr="008A5FD0" w:rsidRDefault="0004299C" w:rsidP="00DE7180">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lastRenderedPageBreak/>
        <w:t xml:space="preserve">Devem ser registradas, por meio de Termo Aditivo, eventuais alterações que ocorrerem durante a execução do presente contrato, especialmente as referentes a </w:t>
      </w:r>
      <w:r w:rsidR="00E90D3E">
        <w:rPr>
          <w:rFonts w:ascii="Arial" w:hAnsi="Arial" w:cs="Arial"/>
          <w:szCs w:val="20"/>
          <w:vertAlign w:val="baseline"/>
        </w:rPr>
        <w:t>serviços</w:t>
      </w:r>
      <w:r w:rsidRPr="008A5FD0">
        <w:rPr>
          <w:rFonts w:ascii="Arial" w:hAnsi="Arial" w:cs="Arial"/>
          <w:szCs w:val="20"/>
          <w:vertAlign w:val="baseline"/>
        </w:rPr>
        <w:t xml:space="preserve"> extras. </w:t>
      </w:r>
      <w:r w:rsidR="00E90D3E">
        <w:rPr>
          <w:rFonts w:ascii="Arial" w:hAnsi="Arial" w:cs="Arial"/>
          <w:szCs w:val="20"/>
          <w:vertAlign w:val="baseline"/>
        </w:rPr>
        <w:t>S</w:t>
      </w:r>
      <w:r w:rsidRPr="008A5FD0">
        <w:rPr>
          <w:rFonts w:ascii="Arial" w:hAnsi="Arial" w:cs="Arial"/>
          <w:szCs w:val="20"/>
          <w:vertAlign w:val="baseline"/>
        </w:rPr>
        <w:t>erviços extras não contemplados na planilha de preços da contratada deverão ter seus preços fixados mediante prévio acordo. Ambas as hipóteses deverão ser previamente autorizadas/aprovadas pela autoridade competente.</w:t>
      </w:r>
    </w:p>
    <w:p w:rsidR="0004299C" w:rsidRPr="008A5FD0" w:rsidRDefault="0004299C" w:rsidP="00DE7180">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A CODEVASF poderá revogar a licitação quando nenhuma das propostas satisfizer o objetivo da mesma, quando for evidente que tenha havido falta de competição, ou quando caracterizado o indício de colusão.</w:t>
      </w:r>
    </w:p>
    <w:p w:rsidR="0004299C" w:rsidRPr="008A5FD0" w:rsidRDefault="0004299C" w:rsidP="00DE7180">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04299C" w:rsidRPr="008A5FD0" w:rsidRDefault="0004299C" w:rsidP="00DE7180">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As normas que disciplinam este Pregão serão sempre interpretadas em favor da ampliação da disputa entre os interessados, sem comprometimento da segurança do futuro contrato.</w:t>
      </w:r>
    </w:p>
    <w:p w:rsidR="0004299C" w:rsidRPr="008A5FD0" w:rsidRDefault="0004299C" w:rsidP="00DE7180">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 xml:space="preserve">Responsabiliza-se a licitante vencedora por quaisquer ônus decorrentes de danos que vier causar à CODEVASF e a terceiros, em decorrência do </w:t>
      </w:r>
      <w:r w:rsidR="00E90D3E">
        <w:rPr>
          <w:rFonts w:ascii="Arial" w:hAnsi="Arial" w:cs="Arial"/>
          <w:szCs w:val="20"/>
          <w:vertAlign w:val="baseline"/>
        </w:rPr>
        <w:t>serviço</w:t>
      </w:r>
      <w:r w:rsidRPr="008A5FD0">
        <w:rPr>
          <w:rFonts w:ascii="Arial" w:hAnsi="Arial" w:cs="Arial"/>
          <w:szCs w:val="20"/>
          <w:vertAlign w:val="baseline"/>
        </w:rPr>
        <w:t xml:space="preserve"> do contrato.</w:t>
      </w:r>
    </w:p>
    <w:p w:rsidR="0004299C" w:rsidRPr="008A5FD0" w:rsidRDefault="0004299C" w:rsidP="00DE7180">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O licitante que vier a ser contratado ficará obrigado a aceitar, nas mesmas condições contratuais, os acréscimos ou supressões que se fizerem necessários, na forma da Lei 8.666/93 e suas alterações.</w:t>
      </w:r>
    </w:p>
    <w:p w:rsidR="0004299C" w:rsidRPr="008A5FD0" w:rsidRDefault="0004299C" w:rsidP="00DE7180">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Na contagem dos prazos estabelecidos neste Edital e seus anexos, excluir-se-á o dia do início e incluir-se-á o do vencimento. Só se iniciam e vencem os prazos em dias de expediente na CODEVASF.</w:t>
      </w:r>
    </w:p>
    <w:p w:rsidR="0004299C" w:rsidRPr="008A5FD0" w:rsidRDefault="0004299C" w:rsidP="00DE7180">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Para efeito da contagem dos prazos, o expediente na CODEVASF é das 8 às 12 h e das 13h30min às 17 horas, sendo considerado intempestivo o recurso ou representação quando não recebido pelo Pregoeiro ou pelo Protocolo da CODEVASF até às 17 horas do último dia do prazo recursal.</w:t>
      </w:r>
    </w:p>
    <w:p w:rsidR="0004299C" w:rsidRPr="008A5FD0" w:rsidRDefault="0004299C" w:rsidP="00DE7180">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A homologação do resultado deste Pregão não implicará direito à contratação.</w:t>
      </w:r>
    </w:p>
    <w:p w:rsidR="0004299C" w:rsidRPr="008A5FD0" w:rsidRDefault="0004299C" w:rsidP="00DE7180">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Os casos omissos serão dirimidos pelo Pregoeiro, com observância da legislação regedora, em especial a Lei nº 8.666/93 e suas alterações, a Lei 10.520, de 17/07/2002, Decreto 3.722, de 09/01/2001, Decreto 3.555, de 08/08/2000 e Decreto 5.450, de 31/05/2005, e demais cominações legais.</w:t>
      </w:r>
    </w:p>
    <w:p w:rsidR="0004299C" w:rsidRPr="008A5FD0" w:rsidRDefault="0004299C" w:rsidP="00DE7180">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Este Edital e seus anexos farão parte integrante do Contrato a ser firmado com a licitante vencedora, independente de transcrições.</w:t>
      </w:r>
    </w:p>
    <w:p w:rsidR="0004299C" w:rsidRPr="008A5FD0" w:rsidRDefault="0004299C" w:rsidP="00DE7180">
      <w:pPr>
        <w:numPr>
          <w:ilvl w:val="1"/>
          <w:numId w:val="2"/>
        </w:numPr>
        <w:tabs>
          <w:tab w:val="left" w:pos="993"/>
        </w:tabs>
        <w:spacing w:before="120" w:after="120"/>
        <w:ind w:left="1134" w:hanging="709"/>
        <w:jc w:val="both"/>
        <w:rPr>
          <w:rFonts w:ascii="Arial" w:hAnsi="Arial" w:cs="Arial"/>
          <w:szCs w:val="20"/>
          <w:vertAlign w:val="baseline"/>
        </w:rPr>
      </w:pPr>
      <w:r w:rsidRPr="008A5FD0">
        <w:rPr>
          <w:rFonts w:ascii="Arial" w:hAnsi="Arial" w:cs="Arial"/>
          <w:szCs w:val="20"/>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3D3DD5" w:rsidRDefault="0004299C">
      <w:pPr>
        <w:pStyle w:val="Corpodetexto"/>
        <w:tabs>
          <w:tab w:val="clear" w:pos="2694"/>
        </w:tabs>
        <w:spacing w:before="240" w:line="240" w:lineRule="atLeast"/>
        <w:jc w:val="right"/>
        <w:rPr>
          <w:rFonts w:ascii="Arial" w:hAnsi="Arial" w:cs="Arial"/>
          <w:szCs w:val="20"/>
        </w:rPr>
      </w:pPr>
      <w:r>
        <w:rPr>
          <w:rFonts w:ascii="Arial" w:hAnsi="Arial" w:cs="Arial"/>
          <w:szCs w:val="20"/>
        </w:rPr>
        <w:t xml:space="preserve">Petrolina-PE, </w:t>
      </w:r>
      <w:r w:rsidR="00D22903">
        <w:rPr>
          <w:rFonts w:ascii="Arial" w:hAnsi="Arial" w:cs="Arial"/>
          <w:szCs w:val="20"/>
        </w:rPr>
        <w:t>08</w:t>
      </w:r>
      <w:r w:rsidR="00C52B7B">
        <w:rPr>
          <w:rFonts w:ascii="Arial" w:hAnsi="Arial" w:cs="Arial"/>
          <w:szCs w:val="20"/>
        </w:rPr>
        <w:t xml:space="preserve"> de</w:t>
      </w:r>
      <w:r w:rsidR="002D6B9F">
        <w:rPr>
          <w:rFonts w:ascii="Arial" w:hAnsi="Arial" w:cs="Arial"/>
          <w:szCs w:val="20"/>
        </w:rPr>
        <w:t xml:space="preserve"> </w:t>
      </w:r>
      <w:r w:rsidR="00D22903">
        <w:rPr>
          <w:rFonts w:ascii="Arial" w:hAnsi="Arial" w:cs="Arial"/>
          <w:szCs w:val="20"/>
        </w:rPr>
        <w:t>janeiro</w:t>
      </w:r>
      <w:r w:rsidR="009E2AAA">
        <w:rPr>
          <w:rFonts w:ascii="Arial" w:hAnsi="Arial" w:cs="Arial"/>
          <w:szCs w:val="20"/>
        </w:rPr>
        <w:t xml:space="preserve"> </w:t>
      </w:r>
      <w:r w:rsidR="00C52B7B">
        <w:rPr>
          <w:rFonts w:ascii="Arial" w:hAnsi="Arial" w:cs="Arial"/>
          <w:szCs w:val="20"/>
        </w:rPr>
        <w:t>de 20</w:t>
      </w:r>
      <w:r w:rsidR="00840EDE">
        <w:rPr>
          <w:rFonts w:ascii="Arial" w:hAnsi="Arial" w:cs="Arial"/>
          <w:szCs w:val="20"/>
        </w:rPr>
        <w:t>1</w:t>
      </w:r>
      <w:r w:rsidR="00D22903">
        <w:rPr>
          <w:rFonts w:ascii="Arial" w:hAnsi="Arial" w:cs="Arial"/>
          <w:szCs w:val="20"/>
        </w:rPr>
        <w:t>4</w:t>
      </w:r>
      <w:r w:rsidR="00E80573">
        <w:rPr>
          <w:rFonts w:ascii="Arial" w:hAnsi="Arial" w:cs="Arial"/>
          <w:szCs w:val="20"/>
        </w:rPr>
        <w:t>.</w:t>
      </w:r>
    </w:p>
    <w:p w:rsidR="0004299C" w:rsidRDefault="0004299C">
      <w:pPr>
        <w:spacing w:before="240" w:after="120"/>
        <w:jc w:val="center"/>
        <w:rPr>
          <w:rFonts w:ascii="Arial" w:hAnsi="Arial" w:cs="Arial"/>
          <w:szCs w:val="20"/>
          <w:vertAlign w:val="baseline"/>
        </w:rPr>
      </w:pPr>
    </w:p>
    <w:p w:rsidR="003D3DD5" w:rsidRDefault="003D3DD5">
      <w:pPr>
        <w:spacing w:before="240" w:after="120"/>
        <w:jc w:val="center"/>
        <w:rPr>
          <w:rFonts w:ascii="Arial" w:hAnsi="Arial" w:cs="Arial"/>
          <w:szCs w:val="20"/>
          <w:vertAlign w:val="baseline"/>
        </w:rPr>
      </w:pPr>
    </w:p>
    <w:p w:rsidR="00C76C81" w:rsidRPr="008F061A" w:rsidRDefault="00C76C81" w:rsidP="00C76C81">
      <w:pPr>
        <w:ind w:left="1021" w:hanging="1021"/>
        <w:jc w:val="center"/>
        <w:rPr>
          <w:rFonts w:ascii="Arial" w:hAnsi="Arial" w:cs="Arial"/>
          <w:b/>
          <w:bCs/>
          <w:szCs w:val="20"/>
          <w:vertAlign w:val="baseline"/>
        </w:rPr>
      </w:pPr>
      <w:r w:rsidRPr="008F061A">
        <w:rPr>
          <w:rFonts w:ascii="Arial" w:hAnsi="Arial" w:cs="Arial"/>
          <w:b/>
          <w:bCs/>
          <w:szCs w:val="20"/>
          <w:vertAlign w:val="baseline"/>
        </w:rPr>
        <w:t xml:space="preserve">CARLOS ALBERTO PEREIRA MOUCO </w:t>
      </w:r>
    </w:p>
    <w:p w:rsidR="00C76C81" w:rsidRPr="008F061A" w:rsidRDefault="00C76C81" w:rsidP="00C76C81">
      <w:pPr>
        <w:jc w:val="center"/>
        <w:rPr>
          <w:rFonts w:ascii="Arial" w:hAnsi="Arial"/>
          <w:szCs w:val="20"/>
          <w:vertAlign w:val="baseline"/>
        </w:rPr>
      </w:pPr>
      <w:r w:rsidRPr="008F061A">
        <w:rPr>
          <w:rFonts w:ascii="Arial" w:hAnsi="Arial"/>
          <w:szCs w:val="20"/>
          <w:vertAlign w:val="baseline"/>
        </w:rPr>
        <w:t>Superintendente Regional Interino</w:t>
      </w:r>
    </w:p>
    <w:p w:rsidR="00AC7407" w:rsidRPr="00E80573" w:rsidRDefault="00C76C81" w:rsidP="00C76C81">
      <w:pPr>
        <w:jc w:val="center"/>
        <w:rPr>
          <w:rFonts w:ascii="Arial" w:hAnsi="Arial" w:cs="Arial"/>
          <w:color w:val="000000"/>
          <w:szCs w:val="20"/>
          <w:vertAlign w:val="baseline"/>
        </w:rPr>
      </w:pPr>
      <w:r w:rsidRPr="008F061A">
        <w:rPr>
          <w:rFonts w:ascii="Arial" w:hAnsi="Arial"/>
          <w:szCs w:val="20"/>
          <w:vertAlign w:val="baseline"/>
        </w:rPr>
        <w:t>CODEVASF – 3.ª SR</w:t>
      </w:r>
    </w:p>
    <w:p w:rsidR="0004299C" w:rsidRPr="00E80573" w:rsidRDefault="0004299C">
      <w:pPr>
        <w:jc w:val="center"/>
        <w:rPr>
          <w:rFonts w:ascii="Arial" w:hAnsi="Arial" w:cs="Arial"/>
          <w:color w:val="000000"/>
          <w:szCs w:val="20"/>
          <w:vertAlign w:val="baseline"/>
        </w:rPr>
      </w:pPr>
    </w:p>
    <w:p w:rsidR="0004299C" w:rsidRDefault="0004299C">
      <w:pPr>
        <w:pStyle w:val="Corpodetexto"/>
        <w:tabs>
          <w:tab w:val="left" w:pos="1985"/>
        </w:tabs>
        <w:spacing w:before="240" w:line="240" w:lineRule="atLeast"/>
        <w:rPr>
          <w:rFonts w:ascii="Arial" w:hAnsi="Arial" w:cs="Arial"/>
          <w:szCs w:val="20"/>
        </w:rPr>
      </w:pPr>
    </w:p>
    <w:p w:rsidR="0004299C" w:rsidRDefault="002C14FD" w:rsidP="00840EDE">
      <w:pPr>
        <w:pStyle w:val="Corpodetexto"/>
        <w:tabs>
          <w:tab w:val="left" w:pos="1985"/>
        </w:tabs>
        <w:spacing w:before="240" w:line="240" w:lineRule="atLeast"/>
        <w:jc w:val="center"/>
        <w:rPr>
          <w:rFonts w:ascii="Arial" w:hAnsi="Arial" w:cs="Arial"/>
          <w:b/>
          <w:bCs/>
          <w:szCs w:val="20"/>
        </w:rPr>
      </w:pPr>
      <w:r>
        <w:rPr>
          <w:rFonts w:ascii="Arial" w:hAnsi="Arial" w:cs="Arial"/>
          <w:b/>
          <w:bCs/>
          <w:szCs w:val="20"/>
        </w:rPr>
        <w:br w:type="page"/>
      </w:r>
      <w:r w:rsidR="0004299C">
        <w:rPr>
          <w:rFonts w:ascii="Arial" w:hAnsi="Arial" w:cs="Arial"/>
          <w:b/>
          <w:bCs/>
          <w:szCs w:val="20"/>
        </w:rPr>
        <w:lastRenderedPageBreak/>
        <w:t xml:space="preserve">EDITAL DE PREGÃO ELETRÔNICO Nº </w:t>
      </w:r>
      <w:r w:rsidR="00D22903">
        <w:rPr>
          <w:rFonts w:ascii="Arial" w:hAnsi="Arial" w:cs="Arial"/>
          <w:b/>
          <w:bCs/>
          <w:szCs w:val="20"/>
        </w:rPr>
        <w:t>002/2014</w:t>
      </w:r>
    </w:p>
    <w:p w:rsidR="0004299C" w:rsidRDefault="0004299C">
      <w:pPr>
        <w:spacing w:before="120" w:after="120"/>
        <w:jc w:val="center"/>
        <w:rPr>
          <w:rFonts w:ascii="Arial" w:hAnsi="Arial" w:cs="Arial"/>
          <w:b/>
          <w:bCs/>
          <w:spacing w:val="74"/>
          <w:szCs w:val="20"/>
        </w:rPr>
      </w:pPr>
    </w:p>
    <w:p w:rsidR="0004299C" w:rsidRDefault="0004299C">
      <w:pPr>
        <w:spacing w:before="120" w:after="120"/>
        <w:jc w:val="center"/>
        <w:rPr>
          <w:rFonts w:ascii="Arial" w:hAnsi="Arial" w:cs="Arial"/>
          <w:b/>
          <w:bCs/>
          <w:spacing w:val="74"/>
          <w:szCs w:val="20"/>
        </w:rPr>
      </w:pPr>
    </w:p>
    <w:p w:rsidR="0004299C" w:rsidRDefault="0004299C">
      <w:pPr>
        <w:spacing w:before="120" w:after="120"/>
        <w:jc w:val="center"/>
        <w:rPr>
          <w:rFonts w:ascii="Arial" w:hAnsi="Arial" w:cs="Arial"/>
          <w:b/>
          <w:bCs/>
          <w:spacing w:val="74"/>
          <w:szCs w:val="20"/>
        </w:rPr>
      </w:pPr>
    </w:p>
    <w:p w:rsidR="0004299C" w:rsidRDefault="0004299C">
      <w:pPr>
        <w:spacing w:before="120" w:after="120"/>
        <w:jc w:val="center"/>
        <w:rPr>
          <w:rFonts w:ascii="Arial" w:hAnsi="Arial" w:cs="Arial"/>
          <w:b/>
          <w:bCs/>
          <w:spacing w:val="74"/>
          <w:szCs w:val="20"/>
        </w:rPr>
      </w:pPr>
    </w:p>
    <w:p w:rsidR="0004299C" w:rsidRDefault="0004299C">
      <w:pPr>
        <w:spacing w:before="120" w:after="120"/>
        <w:jc w:val="center"/>
        <w:rPr>
          <w:rFonts w:ascii="Arial" w:hAnsi="Arial" w:cs="Arial"/>
          <w:b/>
          <w:bCs/>
          <w:spacing w:val="74"/>
          <w:szCs w:val="20"/>
        </w:rPr>
      </w:pPr>
    </w:p>
    <w:p w:rsidR="0004299C" w:rsidRDefault="0004299C">
      <w:pPr>
        <w:spacing w:before="120" w:after="120"/>
        <w:jc w:val="center"/>
        <w:rPr>
          <w:rFonts w:ascii="Arial" w:hAnsi="Arial" w:cs="Arial"/>
          <w:b/>
          <w:bCs/>
          <w:spacing w:val="74"/>
          <w:szCs w:val="20"/>
        </w:rPr>
      </w:pPr>
    </w:p>
    <w:p w:rsidR="0004299C" w:rsidRDefault="0004299C">
      <w:pPr>
        <w:spacing w:before="120" w:after="120"/>
        <w:jc w:val="center"/>
        <w:rPr>
          <w:rFonts w:ascii="Arial" w:hAnsi="Arial" w:cs="Arial"/>
          <w:b/>
          <w:bCs/>
          <w:sz w:val="28"/>
          <w:szCs w:val="28"/>
          <w:vertAlign w:val="baseline"/>
        </w:rPr>
      </w:pPr>
      <w:r>
        <w:rPr>
          <w:rFonts w:ascii="Arial" w:hAnsi="Arial" w:cs="Arial"/>
          <w:b/>
          <w:bCs/>
          <w:sz w:val="28"/>
          <w:szCs w:val="28"/>
          <w:vertAlign w:val="baseline"/>
        </w:rPr>
        <w:t>ANEXOS</w:t>
      </w:r>
    </w:p>
    <w:p w:rsidR="0004299C" w:rsidRDefault="0004299C">
      <w:pPr>
        <w:spacing w:before="120" w:after="120"/>
        <w:jc w:val="center"/>
        <w:rPr>
          <w:rFonts w:ascii="Arial" w:hAnsi="Arial" w:cs="Arial"/>
          <w:b/>
          <w:bCs/>
          <w:sz w:val="28"/>
          <w:szCs w:val="28"/>
          <w:vertAlign w:val="baseline"/>
        </w:rPr>
      </w:pPr>
      <w:r>
        <w:rPr>
          <w:rFonts w:ascii="Arial" w:hAnsi="Arial" w:cs="Arial"/>
          <w:b/>
          <w:bCs/>
          <w:sz w:val="28"/>
          <w:szCs w:val="28"/>
          <w:vertAlign w:val="baseline"/>
        </w:rPr>
        <w:t>DO</w:t>
      </w:r>
    </w:p>
    <w:p w:rsidR="0004299C" w:rsidRDefault="0004299C">
      <w:pPr>
        <w:spacing w:before="120" w:after="120"/>
        <w:jc w:val="center"/>
        <w:rPr>
          <w:rFonts w:ascii="Arial" w:hAnsi="Arial" w:cs="Arial"/>
          <w:b/>
          <w:bCs/>
          <w:sz w:val="28"/>
          <w:szCs w:val="28"/>
          <w:vertAlign w:val="baseline"/>
        </w:rPr>
      </w:pPr>
      <w:r>
        <w:rPr>
          <w:rFonts w:ascii="Arial" w:hAnsi="Arial" w:cs="Arial"/>
          <w:b/>
          <w:bCs/>
          <w:sz w:val="28"/>
          <w:szCs w:val="28"/>
          <w:vertAlign w:val="baseline"/>
        </w:rPr>
        <w:t>EDITAL</w:t>
      </w:r>
    </w:p>
    <w:p w:rsidR="0004299C" w:rsidRDefault="0004299C">
      <w:pPr>
        <w:pStyle w:val="Recuodecorpodetexto"/>
        <w:spacing w:before="120" w:after="120"/>
        <w:ind w:left="708" w:right="0"/>
        <w:jc w:val="center"/>
        <w:rPr>
          <w:rFonts w:ascii="Arial" w:hAnsi="Arial" w:cs="Arial"/>
          <w:b/>
          <w:bCs/>
          <w:szCs w:val="20"/>
        </w:rPr>
      </w:pPr>
      <w:r>
        <w:rPr>
          <w:rFonts w:ascii="Arial" w:hAnsi="Arial" w:cs="Arial"/>
          <w:szCs w:val="20"/>
        </w:rPr>
        <w:br w:type="page"/>
      </w:r>
      <w:r>
        <w:rPr>
          <w:rFonts w:ascii="Arial" w:hAnsi="Arial" w:cs="Arial"/>
          <w:b/>
          <w:bCs/>
          <w:szCs w:val="20"/>
        </w:rPr>
        <w:lastRenderedPageBreak/>
        <w:t xml:space="preserve">EDITAL DE PREGÃO ELETRÔNICO Nº </w:t>
      </w:r>
      <w:r w:rsidR="00D22903">
        <w:rPr>
          <w:rFonts w:ascii="Arial" w:hAnsi="Arial" w:cs="Arial"/>
          <w:b/>
          <w:bCs/>
          <w:szCs w:val="20"/>
        </w:rPr>
        <w:t>002/2014</w:t>
      </w:r>
    </w:p>
    <w:p w:rsidR="0004299C" w:rsidRDefault="0004299C">
      <w:pPr>
        <w:pStyle w:val="Recuodecorpodetexto"/>
        <w:spacing w:before="120" w:after="120"/>
        <w:ind w:right="0"/>
        <w:jc w:val="center"/>
        <w:rPr>
          <w:rFonts w:ascii="Arial" w:hAnsi="Arial" w:cs="Arial"/>
          <w:color w:val="FF0000"/>
          <w:szCs w:val="20"/>
        </w:rPr>
      </w:pPr>
    </w:p>
    <w:p w:rsidR="0004299C" w:rsidRDefault="0004299C">
      <w:pPr>
        <w:jc w:val="center"/>
        <w:rPr>
          <w:rFonts w:ascii="Arial" w:hAnsi="Arial" w:cs="Arial"/>
          <w:szCs w:val="20"/>
        </w:rPr>
      </w:pPr>
    </w:p>
    <w:p w:rsidR="0004299C" w:rsidRDefault="0004299C">
      <w:pPr>
        <w:tabs>
          <w:tab w:val="left" w:pos="1021"/>
        </w:tabs>
        <w:spacing w:before="120" w:after="120"/>
        <w:jc w:val="both"/>
        <w:rPr>
          <w:rFonts w:ascii="Arial" w:hAnsi="Arial" w:cs="Arial"/>
          <w:szCs w:val="20"/>
        </w:rPr>
      </w:pPr>
    </w:p>
    <w:p w:rsidR="0004299C" w:rsidRDefault="0004299C">
      <w:pPr>
        <w:pStyle w:val="BodyText21"/>
        <w:tabs>
          <w:tab w:val="left" w:pos="1021"/>
        </w:tabs>
        <w:spacing w:before="120" w:after="120"/>
        <w:rPr>
          <w:szCs w:val="20"/>
          <w:vertAlign w:val="superscript"/>
        </w:rPr>
      </w:pPr>
    </w:p>
    <w:p w:rsidR="0004299C" w:rsidRDefault="0004299C">
      <w:pPr>
        <w:tabs>
          <w:tab w:val="left" w:pos="1021"/>
        </w:tabs>
        <w:spacing w:before="120" w:after="120"/>
        <w:jc w:val="both"/>
        <w:rPr>
          <w:rFonts w:ascii="Arial" w:hAnsi="Arial" w:cs="Arial"/>
          <w:szCs w:val="20"/>
        </w:rPr>
      </w:pPr>
    </w:p>
    <w:p w:rsidR="0004299C" w:rsidRDefault="0004299C">
      <w:pPr>
        <w:tabs>
          <w:tab w:val="left" w:pos="1021"/>
        </w:tabs>
        <w:spacing w:before="120" w:after="120"/>
        <w:jc w:val="both"/>
        <w:rPr>
          <w:rFonts w:ascii="Arial" w:hAnsi="Arial" w:cs="Arial"/>
          <w:szCs w:val="20"/>
        </w:rPr>
      </w:pPr>
    </w:p>
    <w:p w:rsidR="0004299C" w:rsidRDefault="0004299C">
      <w:pPr>
        <w:tabs>
          <w:tab w:val="left" w:pos="1021"/>
        </w:tabs>
        <w:spacing w:before="120" w:after="120"/>
        <w:jc w:val="both"/>
        <w:rPr>
          <w:rFonts w:ascii="Arial" w:hAnsi="Arial" w:cs="Arial"/>
          <w:szCs w:val="20"/>
        </w:rPr>
      </w:pPr>
    </w:p>
    <w:p w:rsidR="0004299C" w:rsidRDefault="0004299C">
      <w:pPr>
        <w:tabs>
          <w:tab w:val="left" w:pos="1021"/>
        </w:tabs>
        <w:spacing w:before="120" w:after="120"/>
        <w:jc w:val="both"/>
        <w:rPr>
          <w:rFonts w:ascii="Arial" w:hAnsi="Arial" w:cs="Arial"/>
          <w:szCs w:val="20"/>
        </w:rPr>
      </w:pPr>
    </w:p>
    <w:p w:rsidR="0004299C" w:rsidRDefault="0004299C">
      <w:pPr>
        <w:tabs>
          <w:tab w:val="left" w:pos="1021"/>
        </w:tabs>
        <w:spacing w:before="120" w:after="120"/>
        <w:jc w:val="both"/>
        <w:rPr>
          <w:rFonts w:ascii="Arial" w:hAnsi="Arial" w:cs="Arial"/>
          <w:szCs w:val="20"/>
        </w:rPr>
      </w:pPr>
    </w:p>
    <w:p w:rsidR="0004299C" w:rsidRDefault="0004299C">
      <w:pPr>
        <w:tabs>
          <w:tab w:val="left" w:pos="1021"/>
        </w:tabs>
        <w:spacing w:before="120" w:after="120"/>
        <w:jc w:val="both"/>
        <w:rPr>
          <w:rFonts w:ascii="Arial" w:hAnsi="Arial" w:cs="Arial"/>
          <w:szCs w:val="20"/>
        </w:rPr>
      </w:pPr>
      <w:r>
        <w:rPr>
          <w:rFonts w:ascii="Arial" w:hAnsi="Arial" w:cs="Arial"/>
          <w:szCs w:val="20"/>
        </w:rPr>
        <w:t xml:space="preserve"> </w:t>
      </w:r>
    </w:p>
    <w:p w:rsidR="0004299C" w:rsidRDefault="0004299C">
      <w:pPr>
        <w:tabs>
          <w:tab w:val="left" w:pos="1021"/>
        </w:tabs>
        <w:spacing w:before="120" w:after="120"/>
        <w:jc w:val="both"/>
        <w:rPr>
          <w:rFonts w:ascii="Arial" w:hAnsi="Arial" w:cs="Arial"/>
          <w:szCs w:val="20"/>
        </w:rPr>
      </w:pPr>
    </w:p>
    <w:p w:rsidR="0004299C" w:rsidRDefault="0004299C">
      <w:pPr>
        <w:tabs>
          <w:tab w:val="left" w:pos="1021"/>
        </w:tabs>
        <w:spacing w:before="120" w:after="120"/>
        <w:jc w:val="center"/>
        <w:rPr>
          <w:rFonts w:ascii="Arial" w:hAnsi="Arial" w:cs="Arial"/>
          <w:b/>
          <w:bCs/>
          <w:szCs w:val="20"/>
          <w:vertAlign w:val="baseline"/>
        </w:rPr>
      </w:pPr>
      <w:r>
        <w:rPr>
          <w:rFonts w:ascii="Arial" w:hAnsi="Arial" w:cs="Arial"/>
          <w:b/>
          <w:bCs/>
          <w:szCs w:val="20"/>
          <w:vertAlign w:val="baseline"/>
        </w:rPr>
        <w:t>ANEXO I</w:t>
      </w:r>
    </w:p>
    <w:p w:rsidR="0004299C" w:rsidRDefault="0004299C">
      <w:pPr>
        <w:jc w:val="center"/>
        <w:rPr>
          <w:rFonts w:ascii="Arial" w:hAnsi="Arial" w:cs="Arial"/>
          <w:b/>
          <w:bCs/>
          <w:szCs w:val="20"/>
          <w:vertAlign w:val="baseline"/>
        </w:rPr>
      </w:pPr>
      <w:r>
        <w:rPr>
          <w:rFonts w:ascii="Arial" w:hAnsi="Arial" w:cs="Arial"/>
          <w:b/>
          <w:bCs/>
          <w:szCs w:val="20"/>
          <w:vertAlign w:val="baseline"/>
        </w:rPr>
        <w:t>MODELO DE DECLARAÇÃO</w:t>
      </w:r>
    </w:p>
    <w:p w:rsidR="0004299C" w:rsidRDefault="0004299C">
      <w:pPr>
        <w:jc w:val="center"/>
        <w:rPr>
          <w:rFonts w:ascii="Arial" w:hAnsi="Arial" w:cs="Arial"/>
          <w:szCs w:val="20"/>
        </w:rPr>
      </w:pPr>
    </w:p>
    <w:p w:rsidR="0004299C" w:rsidRDefault="0004299C">
      <w:pPr>
        <w:jc w:val="center"/>
        <w:rPr>
          <w:rFonts w:ascii="Arial" w:hAnsi="Arial" w:cs="Arial"/>
          <w:szCs w:val="20"/>
        </w:rPr>
      </w:pPr>
    </w:p>
    <w:p w:rsidR="0004299C" w:rsidRDefault="0004299C">
      <w:pPr>
        <w:jc w:val="center"/>
        <w:rPr>
          <w:rFonts w:ascii="Arial" w:hAnsi="Arial" w:cs="Arial"/>
          <w:szCs w:val="20"/>
        </w:rPr>
      </w:pPr>
    </w:p>
    <w:p w:rsidR="0004299C" w:rsidRDefault="0004299C">
      <w:pPr>
        <w:pStyle w:val="Recuodecorpodetexto"/>
        <w:spacing w:before="120" w:after="120"/>
        <w:ind w:right="0"/>
        <w:jc w:val="center"/>
        <w:rPr>
          <w:rFonts w:ascii="Arial" w:hAnsi="Arial" w:cs="Arial"/>
          <w:b/>
          <w:bCs/>
          <w:sz w:val="22"/>
          <w:szCs w:val="20"/>
        </w:rPr>
      </w:pPr>
      <w:r>
        <w:rPr>
          <w:rFonts w:ascii="Arial" w:hAnsi="Arial" w:cs="Arial"/>
          <w:b/>
          <w:bCs/>
          <w:szCs w:val="20"/>
        </w:rPr>
        <w:br w:type="page"/>
      </w:r>
      <w:r>
        <w:rPr>
          <w:rFonts w:ascii="Arial" w:hAnsi="Arial" w:cs="Arial"/>
          <w:b/>
          <w:bCs/>
          <w:sz w:val="22"/>
          <w:szCs w:val="20"/>
        </w:rPr>
        <w:lastRenderedPageBreak/>
        <w:t xml:space="preserve">EDITAL DE PREGÃO ELETRÔNICO Nº </w:t>
      </w:r>
      <w:r w:rsidR="00D22903">
        <w:rPr>
          <w:rFonts w:ascii="Arial" w:hAnsi="Arial" w:cs="Arial"/>
          <w:b/>
          <w:bCs/>
          <w:sz w:val="22"/>
          <w:szCs w:val="20"/>
        </w:rPr>
        <w:t>002/2014</w:t>
      </w:r>
    </w:p>
    <w:p w:rsidR="0004299C" w:rsidRDefault="0004299C">
      <w:pPr>
        <w:jc w:val="center"/>
        <w:rPr>
          <w:rFonts w:ascii="Arial" w:hAnsi="Arial" w:cs="Arial"/>
          <w:sz w:val="22"/>
          <w:szCs w:val="20"/>
        </w:rPr>
      </w:pPr>
    </w:p>
    <w:p w:rsidR="0004299C" w:rsidRDefault="0004299C">
      <w:pPr>
        <w:pStyle w:val="Ttulo4"/>
        <w:jc w:val="center"/>
        <w:rPr>
          <w:rFonts w:ascii="Arial" w:hAnsi="Arial" w:cs="Arial"/>
          <w:sz w:val="22"/>
          <w:szCs w:val="20"/>
        </w:rPr>
      </w:pPr>
      <w:r>
        <w:rPr>
          <w:rFonts w:ascii="Arial" w:hAnsi="Arial" w:cs="Arial"/>
          <w:sz w:val="22"/>
          <w:szCs w:val="20"/>
        </w:rPr>
        <w:t>ANEXO I</w:t>
      </w:r>
    </w:p>
    <w:p w:rsidR="0004299C" w:rsidRDefault="0004299C">
      <w:pPr>
        <w:tabs>
          <w:tab w:val="left" w:pos="1021"/>
        </w:tabs>
        <w:spacing w:before="120" w:after="120"/>
        <w:jc w:val="center"/>
        <w:rPr>
          <w:rFonts w:ascii="Arial" w:hAnsi="Arial" w:cs="Arial"/>
          <w:sz w:val="22"/>
          <w:szCs w:val="20"/>
        </w:rPr>
      </w:pPr>
    </w:p>
    <w:p w:rsidR="0004299C" w:rsidRDefault="0004299C">
      <w:pPr>
        <w:pStyle w:val="Corpodetexto"/>
        <w:ind w:left="567"/>
        <w:rPr>
          <w:rFonts w:ascii="Arial" w:hAnsi="Arial" w:cs="Arial"/>
          <w:b/>
          <w:bCs/>
          <w:sz w:val="22"/>
          <w:szCs w:val="20"/>
        </w:rPr>
      </w:pPr>
      <w:r>
        <w:rPr>
          <w:rFonts w:ascii="Arial" w:hAnsi="Arial" w:cs="Arial"/>
          <w:b/>
          <w:bCs/>
          <w:sz w:val="22"/>
          <w:szCs w:val="20"/>
        </w:rPr>
        <w:t>(MODELO DE DECLARAÇÃO - PARA AS SITUAÇÕES PREVISTAS NO SUBITEM 10.3, “b”).</w:t>
      </w:r>
    </w:p>
    <w:p w:rsidR="0004299C" w:rsidRDefault="0004299C">
      <w:pPr>
        <w:tabs>
          <w:tab w:val="left" w:pos="0"/>
          <w:tab w:val="left" w:pos="1021"/>
        </w:tabs>
        <w:spacing w:before="120" w:after="120"/>
        <w:jc w:val="both"/>
        <w:rPr>
          <w:rFonts w:ascii="Arial" w:hAnsi="Arial" w:cs="Arial"/>
          <w:sz w:val="22"/>
          <w:szCs w:val="20"/>
        </w:rPr>
      </w:pPr>
    </w:p>
    <w:p w:rsidR="0004299C" w:rsidRDefault="0004299C">
      <w:pPr>
        <w:pStyle w:val="Recuodecorpodetexto"/>
        <w:widowControl w:val="0"/>
        <w:tabs>
          <w:tab w:val="left" w:pos="0"/>
        </w:tabs>
        <w:spacing w:before="120" w:after="120"/>
        <w:ind w:right="0"/>
        <w:rPr>
          <w:rFonts w:ascii="Arial" w:hAnsi="Arial" w:cs="Arial"/>
          <w:b/>
          <w:bCs/>
          <w:sz w:val="22"/>
          <w:szCs w:val="20"/>
        </w:rPr>
      </w:pPr>
      <w:r>
        <w:rPr>
          <w:rFonts w:ascii="Arial" w:hAnsi="Arial" w:cs="Arial"/>
          <w:b/>
          <w:bCs/>
          <w:sz w:val="22"/>
          <w:szCs w:val="20"/>
        </w:rPr>
        <w:t xml:space="preserve">               A Licitante _____________________________________, CNPJ/MF nº _________________________________, por seu representante legal abaixo assinado, declara, sob as penalidades da Lei, que até a presente data, NÃO EXISTE FATO QUE INVALIDE O SEU REGISTRO CADASTRAL NO SICAF/CRC, </w:t>
      </w:r>
      <w:r>
        <w:rPr>
          <w:rFonts w:ascii="Arial" w:hAnsi="Arial" w:cs="Arial"/>
          <w:sz w:val="22"/>
          <w:szCs w:val="22"/>
        </w:rPr>
        <w:t>p</w:t>
      </w:r>
      <w:r>
        <w:rPr>
          <w:rFonts w:ascii="Arial" w:hAnsi="Arial" w:cs="Arial"/>
          <w:b/>
          <w:bCs/>
          <w:sz w:val="22"/>
          <w:szCs w:val="20"/>
        </w:rPr>
        <w:t>ara fins de habilitação na presente licitação, (art. 32, § 2º, Lei 8.666/93) e declara, também, sob as penalidades da Lei, que não foi declarada inidônea por qualquer ÓRGÃO DA ADMINISTRAÇÃO PÚBLICA, em qualquer de suas esferas, Federal, Estadual, Municipal e no Distrito Federal, e de que não está impedida de licitar ou contratar com a CODEVASF (art. 87,  inciso IV, Lei 8.666/93), declara ainda, encontrar-se em situação regular perante o Ministério do Trabalho, no que se refere à observância  do disposto no  inciso XXXIII, do art. 7º,  da Constituição Federal.</w:t>
      </w:r>
    </w:p>
    <w:p w:rsidR="0004299C" w:rsidRDefault="0004299C">
      <w:pPr>
        <w:pStyle w:val="Recuodecorpodetexto"/>
        <w:widowControl w:val="0"/>
        <w:tabs>
          <w:tab w:val="left" w:pos="0"/>
        </w:tabs>
        <w:spacing w:before="120" w:after="120"/>
        <w:ind w:right="0"/>
        <w:rPr>
          <w:rFonts w:ascii="Arial" w:hAnsi="Arial" w:cs="Arial"/>
          <w:b/>
          <w:bCs/>
          <w:sz w:val="22"/>
          <w:szCs w:val="20"/>
        </w:rPr>
      </w:pPr>
    </w:p>
    <w:p w:rsidR="0004299C" w:rsidRDefault="0004299C">
      <w:pPr>
        <w:pStyle w:val="Ttulo5"/>
        <w:tabs>
          <w:tab w:val="left" w:pos="0"/>
        </w:tabs>
        <w:jc w:val="center"/>
        <w:rPr>
          <w:rFonts w:ascii="Arial" w:hAnsi="Arial" w:cs="Arial"/>
          <w:sz w:val="22"/>
          <w:szCs w:val="20"/>
        </w:rPr>
      </w:pPr>
      <w:r>
        <w:rPr>
          <w:rFonts w:ascii="Arial" w:hAnsi="Arial" w:cs="Arial"/>
          <w:sz w:val="22"/>
          <w:szCs w:val="20"/>
        </w:rPr>
        <w:t>Cidade, data</w:t>
      </w:r>
    </w:p>
    <w:p w:rsidR="0004299C" w:rsidRDefault="0004299C">
      <w:pPr>
        <w:tabs>
          <w:tab w:val="left" w:pos="1021"/>
        </w:tabs>
        <w:spacing w:before="120" w:after="120"/>
        <w:jc w:val="center"/>
        <w:rPr>
          <w:rFonts w:ascii="Arial" w:hAnsi="Arial" w:cs="Arial"/>
          <w:sz w:val="22"/>
          <w:szCs w:val="20"/>
        </w:rPr>
      </w:pPr>
    </w:p>
    <w:p w:rsidR="0004299C" w:rsidRDefault="0004299C">
      <w:pPr>
        <w:tabs>
          <w:tab w:val="left" w:pos="1021"/>
        </w:tabs>
        <w:jc w:val="center"/>
        <w:rPr>
          <w:rFonts w:ascii="Arial" w:hAnsi="Arial" w:cs="Arial"/>
          <w:sz w:val="22"/>
          <w:szCs w:val="20"/>
        </w:rPr>
      </w:pPr>
      <w:r>
        <w:rPr>
          <w:rFonts w:ascii="Arial" w:hAnsi="Arial" w:cs="Arial"/>
          <w:sz w:val="22"/>
          <w:szCs w:val="20"/>
        </w:rPr>
        <w:t>______________________________________________</w:t>
      </w:r>
    </w:p>
    <w:p w:rsidR="0004299C" w:rsidRDefault="0004299C">
      <w:pPr>
        <w:tabs>
          <w:tab w:val="left" w:pos="1021"/>
        </w:tabs>
        <w:jc w:val="center"/>
        <w:rPr>
          <w:rFonts w:ascii="Arial" w:hAnsi="Arial" w:cs="Arial"/>
          <w:sz w:val="22"/>
          <w:szCs w:val="20"/>
          <w:vertAlign w:val="baseline"/>
        </w:rPr>
      </w:pPr>
      <w:r>
        <w:rPr>
          <w:rFonts w:ascii="Arial" w:hAnsi="Arial" w:cs="Arial"/>
          <w:sz w:val="22"/>
          <w:szCs w:val="20"/>
          <w:vertAlign w:val="baseline"/>
        </w:rPr>
        <w:t>Assinatura do representante legal</w:t>
      </w:r>
    </w:p>
    <w:p w:rsidR="0004299C" w:rsidRDefault="0004299C">
      <w:pPr>
        <w:tabs>
          <w:tab w:val="left" w:pos="1021"/>
        </w:tabs>
        <w:jc w:val="center"/>
        <w:rPr>
          <w:rFonts w:ascii="Arial" w:hAnsi="Arial" w:cs="Arial"/>
          <w:sz w:val="22"/>
          <w:szCs w:val="20"/>
        </w:rPr>
      </w:pPr>
    </w:p>
    <w:p w:rsidR="0004299C" w:rsidRDefault="0004299C">
      <w:pPr>
        <w:pStyle w:val="Ttulo6"/>
        <w:tabs>
          <w:tab w:val="clear" w:pos="3168"/>
          <w:tab w:val="clear" w:pos="3312"/>
          <w:tab w:val="clear" w:pos="3456"/>
          <w:tab w:val="clear" w:pos="3600"/>
          <w:tab w:val="clear" w:pos="3888"/>
          <w:tab w:val="clear" w:pos="4176"/>
          <w:tab w:val="clear" w:pos="4608"/>
          <w:tab w:val="clear" w:pos="5328"/>
          <w:tab w:val="clear" w:pos="6048"/>
          <w:tab w:val="clear" w:pos="6768"/>
        </w:tabs>
        <w:ind w:left="0" w:firstLine="0"/>
        <w:jc w:val="center"/>
        <w:rPr>
          <w:rFonts w:ascii="Arial" w:hAnsi="Arial" w:cs="Arial"/>
          <w:b w:val="0"/>
          <w:bCs w:val="0"/>
          <w:i/>
          <w:iCs/>
          <w:sz w:val="22"/>
          <w:szCs w:val="20"/>
        </w:rPr>
      </w:pPr>
      <w:r>
        <w:rPr>
          <w:rFonts w:ascii="Arial" w:hAnsi="Arial" w:cs="Arial"/>
          <w:b w:val="0"/>
          <w:bCs w:val="0"/>
          <w:i/>
          <w:iCs/>
          <w:sz w:val="22"/>
          <w:szCs w:val="20"/>
        </w:rPr>
        <w:t>Nome:    _____________________________</w:t>
      </w:r>
    </w:p>
    <w:p w:rsidR="0004299C" w:rsidRDefault="0004299C">
      <w:pPr>
        <w:pStyle w:val="Ttulo6"/>
        <w:tabs>
          <w:tab w:val="clear" w:pos="3168"/>
          <w:tab w:val="clear" w:pos="3312"/>
          <w:tab w:val="clear" w:pos="3456"/>
          <w:tab w:val="clear" w:pos="3600"/>
          <w:tab w:val="clear" w:pos="3888"/>
          <w:tab w:val="clear" w:pos="4176"/>
          <w:tab w:val="clear" w:pos="4608"/>
          <w:tab w:val="clear" w:pos="5328"/>
          <w:tab w:val="clear" w:pos="6048"/>
          <w:tab w:val="clear" w:pos="6768"/>
        </w:tabs>
        <w:ind w:left="0" w:firstLine="0"/>
        <w:jc w:val="center"/>
        <w:rPr>
          <w:rFonts w:ascii="Arial" w:hAnsi="Arial" w:cs="Arial"/>
          <w:b w:val="0"/>
          <w:bCs w:val="0"/>
          <w:i/>
          <w:iCs/>
          <w:sz w:val="22"/>
          <w:szCs w:val="20"/>
        </w:rPr>
      </w:pPr>
      <w:r>
        <w:rPr>
          <w:rFonts w:ascii="Arial" w:hAnsi="Arial" w:cs="Arial"/>
          <w:b w:val="0"/>
          <w:bCs w:val="0"/>
          <w:i/>
          <w:iCs/>
          <w:sz w:val="22"/>
          <w:szCs w:val="20"/>
        </w:rPr>
        <w:t>Função: ______________________________</w:t>
      </w:r>
    </w:p>
    <w:p w:rsidR="0004299C" w:rsidRDefault="0004299C">
      <w:pPr>
        <w:jc w:val="center"/>
        <w:rPr>
          <w:rFonts w:ascii="Arial" w:hAnsi="Arial" w:cs="Arial"/>
          <w:b/>
          <w:bCs/>
          <w:szCs w:val="20"/>
          <w:vertAlign w:val="baseline"/>
        </w:rPr>
      </w:pPr>
      <w:r>
        <w:rPr>
          <w:rFonts w:ascii="Arial" w:hAnsi="Arial" w:cs="Arial"/>
          <w:sz w:val="22"/>
          <w:szCs w:val="20"/>
        </w:rPr>
        <w:br w:type="page"/>
      </w:r>
      <w:r>
        <w:rPr>
          <w:rFonts w:ascii="Arial" w:hAnsi="Arial" w:cs="Arial"/>
          <w:b/>
          <w:bCs/>
          <w:szCs w:val="20"/>
          <w:vertAlign w:val="baseline"/>
        </w:rPr>
        <w:lastRenderedPageBreak/>
        <w:t xml:space="preserve">EDITAL DE PREGÃO ELETRÔNICO Nº </w:t>
      </w:r>
      <w:r w:rsidR="00D22903">
        <w:rPr>
          <w:rFonts w:ascii="Arial" w:hAnsi="Arial" w:cs="Arial"/>
          <w:b/>
          <w:bCs/>
          <w:szCs w:val="20"/>
          <w:vertAlign w:val="baseline"/>
        </w:rPr>
        <w:t>002/2014</w:t>
      </w:r>
    </w:p>
    <w:p w:rsidR="0004299C" w:rsidRDefault="0004299C">
      <w:pPr>
        <w:pStyle w:val="Corpodetexto3"/>
        <w:rPr>
          <w:szCs w:val="20"/>
        </w:rPr>
      </w:pPr>
    </w:p>
    <w:p w:rsidR="0004299C" w:rsidRDefault="0004299C">
      <w:pPr>
        <w:pStyle w:val="Corpodetexto3"/>
        <w:rPr>
          <w:szCs w:val="20"/>
        </w:rPr>
      </w:pPr>
    </w:p>
    <w:p w:rsidR="0004299C" w:rsidRDefault="0004299C">
      <w:pPr>
        <w:pStyle w:val="Corpodetexto3"/>
        <w:rPr>
          <w:szCs w:val="20"/>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pStyle w:val="Cabealho"/>
        <w:tabs>
          <w:tab w:val="clear" w:pos="4419"/>
          <w:tab w:val="clear" w:pos="8838"/>
        </w:tabs>
        <w:jc w:val="center"/>
        <w:rPr>
          <w:rFonts w:ascii="Arial" w:hAnsi="Arial" w:cs="Arial"/>
          <w:b/>
          <w:bCs/>
          <w:sz w:val="24"/>
          <w:szCs w:val="24"/>
        </w:rPr>
      </w:pPr>
    </w:p>
    <w:p w:rsidR="0004299C" w:rsidRDefault="0004299C">
      <w:pPr>
        <w:spacing w:before="120" w:after="120"/>
        <w:jc w:val="center"/>
        <w:rPr>
          <w:rFonts w:ascii="Arial" w:hAnsi="Arial" w:cs="Arial"/>
          <w:b/>
          <w:bCs/>
          <w:szCs w:val="20"/>
        </w:rPr>
      </w:pPr>
    </w:p>
    <w:p w:rsidR="0004299C" w:rsidRPr="0096077B" w:rsidRDefault="0004299C">
      <w:pPr>
        <w:spacing w:before="120" w:after="120"/>
        <w:jc w:val="center"/>
        <w:rPr>
          <w:rFonts w:ascii="Arial" w:hAnsi="Arial" w:cs="Arial"/>
          <w:b/>
          <w:bCs/>
          <w:sz w:val="22"/>
          <w:szCs w:val="22"/>
          <w:vertAlign w:val="baseline"/>
        </w:rPr>
      </w:pPr>
      <w:r w:rsidRPr="0096077B">
        <w:rPr>
          <w:rFonts w:ascii="Arial" w:hAnsi="Arial" w:cs="Arial"/>
          <w:b/>
          <w:bCs/>
          <w:sz w:val="22"/>
          <w:szCs w:val="22"/>
          <w:vertAlign w:val="baseline"/>
        </w:rPr>
        <w:t>ANEXO II</w:t>
      </w:r>
    </w:p>
    <w:p w:rsidR="0004299C" w:rsidRPr="0096077B" w:rsidRDefault="0004299C">
      <w:pPr>
        <w:spacing w:before="120" w:after="120"/>
        <w:jc w:val="both"/>
        <w:rPr>
          <w:rFonts w:ascii="Arial" w:hAnsi="Arial" w:cs="Arial"/>
          <w:b/>
          <w:bCs/>
          <w:sz w:val="22"/>
          <w:szCs w:val="22"/>
          <w:vertAlign w:val="baseline"/>
        </w:rPr>
      </w:pPr>
    </w:p>
    <w:p w:rsidR="0004299C" w:rsidRPr="0096077B" w:rsidRDefault="0004299C">
      <w:pPr>
        <w:spacing w:before="120" w:after="120"/>
        <w:jc w:val="center"/>
        <w:rPr>
          <w:rFonts w:ascii="Arial" w:hAnsi="Arial" w:cs="Arial"/>
          <w:sz w:val="22"/>
          <w:szCs w:val="22"/>
          <w:vertAlign w:val="baseline"/>
        </w:rPr>
      </w:pPr>
      <w:r w:rsidRPr="0096077B">
        <w:rPr>
          <w:rFonts w:ascii="Arial" w:hAnsi="Arial" w:cs="Arial"/>
          <w:b/>
          <w:bCs/>
          <w:sz w:val="22"/>
          <w:szCs w:val="22"/>
          <w:vertAlign w:val="baseline"/>
        </w:rPr>
        <w:t xml:space="preserve">TERMO DE PROPOSTA </w:t>
      </w:r>
    </w:p>
    <w:p w:rsidR="0004299C" w:rsidRPr="0096077B" w:rsidRDefault="0004299C">
      <w:pPr>
        <w:spacing w:before="120" w:after="120"/>
        <w:jc w:val="both"/>
        <w:rPr>
          <w:rFonts w:ascii="Arial" w:hAnsi="Arial" w:cs="Arial"/>
          <w:color w:val="FF0000"/>
          <w:sz w:val="22"/>
          <w:szCs w:val="22"/>
        </w:rPr>
      </w:pPr>
    </w:p>
    <w:p w:rsidR="0004299C" w:rsidRDefault="0004299C">
      <w:pPr>
        <w:jc w:val="center"/>
        <w:rPr>
          <w:rFonts w:ascii="Arial" w:hAnsi="Arial" w:cs="Arial"/>
          <w:b/>
          <w:bCs/>
          <w:sz w:val="22"/>
          <w:szCs w:val="20"/>
          <w:vertAlign w:val="baseline"/>
        </w:rPr>
      </w:pPr>
      <w:r>
        <w:rPr>
          <w:rFonts w:ascii="Arial" w:hAnsi="Arial" w:cs="Arial"/>
          <w:szCs w:val="20"/>
        </w:rPr>
        <w:br w:type="page"/>
      </w:r>
      <w:r>
        <w:rPr>
          <w:rFonts w:ascii="Arial" w:hAnsi="Arial" w:cs="Arial"/>
          <w:b/>
          <w:bCs/>
          <w:sz w:val="22"/>
          <w:szCs w:val="20"/>
          <w:vertAlign w:val="baseline"/>
        </w:rPr>
        <w:lastRenderedPageBreak/>
        <w:t xml:space="preserve">EDITAL DE PREGÃO Nº </w:t>
      </w:r>
      <w:r w:rsidR="00D22903">
        <w:rPr>
          <w:rFonts w:ascii="Arial" w:hAnsi="Arial" w:cs="Arial"/>
          <w:b/>
          <w:bCs/>
          <w:sz w:val="22"/>
          <w:szCs w:val="20"/>
          <w:vertAlign w:val="baseline"/>
        </w:rPr>
        <w:t>002/2014</w:t>
      </w:r>
    </w:p>
    <w:p w:rsidR="0004299C" w:rsidRDefault="0004299C">
      <w:pPr>
        <w:jc w:val="center"/>
        <w:rPr>
          <w:rFonts w:ascii="Arial" w:hAnsi="Arial" w:cs="Arial"/>
          <w:b/>
          <w:bCs/>
          <w:sz w:val="22"/>
          <w:szCs w:val="20"/>
          <w:vertAlign w:val="baseline"/>
        </w:rPr>
      </w:pPr>
      <w:r>
        <w:rPr>
          <w:rFonts w:ascii="Arial" w:hAnsi="Arial" w:cs="Arial"/>
          <w:b/>
          <w:bCs/>
          <w:sz w:val="22"/>
          <w:szCs w:val="20"/>
          <w:vertAlign w:val="baseline"/>
        </w:rPr>
        <w:t>ANEXO II</w:t>
      </w:r>
    </w:p>
    <w:p w:rsidR="0004299C" w:rsidRDefault="0004299C">
      <w:pPr>
        <w:pStyle w:val="Ttulo7"/>
        <w:spacing w:before="0" w:after="0"/>
        <w:rPr>
          <w:rFonts w:ascii="Arial" w:hAnsi="Arial" w:cs="Arial"/>
          <w:sz w:val="22"/>
          <w:szCs w:val="20"/>
        </w:rPr>
      </w:pPr>
      <w:r>
        <w:rPr>
          <w:rFonts w:ascii="Arial" w:hAnsi="Arial" w:cs="Arial"/>
          <w:sz w:val="22"/>
          <w:szCs w:val="20"/>
        </w:rPr>
        <w:t>TERMO DE PROPOSTA</w:t>
      </w:r>
    </w:p>
    <w:p w:rsidR="0004299C" w:rsidRDefault="0004299C">
      <w:pPr>
        <w:pStyle w:val="Ttulo7"/>
        <w:spacing w:before="0" w:after="0"/>
        <w:rPr>
          <w:rFonts w:ascii="Arial" w:hAnsi="Arial" w:cs="Arial"/>
          <w:sz w:val="22"/>
          <w:szCs w:val="20"/>
        </w:rPr>
      </w:pPr>
      <w:r>
        <w:rPr>
          <w:rFonts w:ascii="Arial" w:hAnsi="Arial" w:cs="Arial"/>
          <w:sz w:val="22"/>
          <w:szCs w:val="20"/>
        </w:rPr>
        <w:t>ITEM _____</w:t>
      </w:r>
    </w:p>
    <w:p w:rsidR="0004299C" w:rsidRDefault="0004299C">
      <w:pPr>
        <w:rPr>
          <w:rFonts w:ascii="Arial" w:hAnsi="Arial" w:cs="Arial"/>
          <w:sz w:val="22"/>
          <w:szCs w:val="20"/>
        </w:rPr>
      </w:pPr>
    </w:p>
    <w:p w:rsidR="0004299C" w:rsidRDefault="0004299C">
      <w:pPr>
        <w:tabs>
          <w:tab w:val="left" w:pos="737"/>
        </w:tabs>
        <w:rPr>
          <w:rFonts w:ascii="Arial" w:hAnsi="Arial" w:cs="Arial"/>
          <w:b/>
          <w:bCs/>
          <w:sz w:val="22"/>
          <w:szCs w:val="22"/>
          <w:vertAlign w:val="baseline"/>
        </w:rPr>
      </w:pPr>
      <w:r>
        <w:rPr>
          <w:rFonts w:ascii="Arial" w:hAnsi="Arial" w:cs="Arial"/>
          <w:b/>
          <w:bCs/>
          <w:sz w:val="22"/>
          <w:szCs w:val="22"/>
          <w:vertAlign w:val="baseline"/>
        </w:rPr>
        <w:t>DADOS DO PROPONENTE</w:t>
      </w:r>
    </w:p>
    <w:p w:rsidR="0004299C" w:rsidRDefault="0004299C">
      <w:pPr>
        <w:tabs>
          <w:tab w:val="left" w:pos="737"/>
        </w:tabs>
        <w:rPr>
          <w:rFonts w:ascii="Arial" w:hAnsi="Arial" w:cs="Arial"/>
          <w:b/>
          <w:bCs/>
          <w:sz w:val="22"/>
          <w:szCs w:val="22"/>
          <w:vertAlign w:val="baseline"/>
        </w:rPr>
      </w:pPr>
      <w:r>
        <w:rPr>
          <w:rFonts w:ascii="Arial" w:hAnsi="Arial" w:cs="Arial"/>
          <w:b/>
          <w:bCs/>
          <w:sz w:val="22"/>
          <w:szCs w:val="22"/>
          <w:vertAlign w:val="baseline"/>
        </w:rPr>
        <w:t>RAZÃO SOCIAL:</w:t>
      </w:r>
    </w:p>
    <w:p w:rsidR="0004299C" w:rsidRDefault="0004299C">
      <w:pPr>
        <w:tabs>
          <w:tab w:val="left" w:pos="737"/>
        </w:tabs>
        <w:rPr>
          <w:rFonts w:ascii="Arial" w:hAnsi="Arial" w:cs="Arial"/>
          <w:b/>
          <w:bCs/>
          <w:sz w:val="22"/>
          <w:szCs w:val="22"/>
          <w:vertAlign w:val="baseline"/>
        </w:rPr>
      </w:pPr>
      <w:r>
        <w:rPr>
          <w:rFonts w:ascii="Arial" w:hAnsi="Arial" w:cs="Arial"/>
          <w:b/>
          <w:bCs/>
          <w:sz w:val="22"/>
          <w:szCs w:val="22"/>
          <w:vertAlign w:val="baseline"/>
        </w:rPr>
        <w:t>CNPJ:</w:t>
      </w:r>
    </w:p>
    <w:p w:rsidR="0004299C" w:rsidRDefault="0004299C">
      <w:pPr>
        <w:tabs>
          <w:tab w:val="left" w:pos="737"/>
        </w:tabs>
        <w:rPr>
          <w:rFonts w:ascii="Arial" w:hAnsi="Arial" w:cs="Arial"/>
          <w:b/>
          <w:bCs/>
          <w:sz w:val="22"/>
          <w:szCs w:val="22"/>
          <w:vertAlign w:val="baseline"/>
        </w:rPr>
      </w:pPr>
      <w:r>
        <w:rPr>
          <w:rFonts w:ascii="Arial" w:hAnsi="Arial" w:cs="Arial"/>
          <w:b/>
          <w:bCs/>
          <w:sz w:val="22"/>
          <w:szCs w:val="22"/>
          <w:vertAlign w:val="baseline"/>
        </w:rPr>
        <w:t>ENDEREÇO:</w:t>
      </w:r>
    </w:p>
    <w:p w:rsidR="0004299C" w:rsidRDefault="0004299C">
      <w:pPr>
        <w:tabs>
          <w:tab w:val="left" w:pos="737"/>
        </w:tabs>
        <w:rPr>
          <w:rFonts w:ascii="Arial" w:hAnsi="Arial" w:cs="Arial"/>
          <w:b/>
          <w:bCs/>
          <w:sz w:val="22"/>
          <w:szCs w:val="22"/>
          <w:vertAlign w:val="baseline"/>
        </w:rPr>
      </w:pPr>
      <w:r>
        <w:rPr>
          <w:rFonts w:ascii="Arial" w:hAnsi="Arial" w:cs="Arial"/>
          <w:b/>
          <w:bCs/>
          <w:sz w:val="22"/>
          <w:szCs w:val="22"/>
          <w:vertAlign w:val="baseline"/>
        </w:rPr>
        <w:t>FONE/FAX:</w:t>
      </w:r>
    </w:p>
    <w:p w:rsidR="0004299C" w:rsidRDefault="0004299C">
      <w:pPr>
        <w:tabs>
          <w:tab w:val="left" w:pos="737"/>
        </w:tabs>
        <w:rPr>
          <w:rFonts w:ascii="Arial" w:hAnsi="Arial" w:cs="Arial"/>
          <w:b/>
          <w:bCs/>
          <w:sz w:val="22"/>
          <w:szCs w:val="20"/>
          <w:vertAlign w:val="baseline"/>
        </w:rPr>
      </w:pPr>
    </w:p>
    <w:p w:rsidR="0004299C" w:rsidRDefault="00E90D3E">
      <w:pPr>
        <w:tabs>
          <w:tab w:val="left" w:pos="737"/>
        </w:tabs>
        <w:rPr>
          <w:rFonts w:ascii="Arial" w:hAnsi="Arial" w:cs="Arial"/>
          <w:b/>
          <w:bCs/>
          <w:sz w:val="22"/>
          <w:szCs w:val="20"/>
          <w:vertAlign w:val="baseline"/>
        </w:rPr>
      </w:pPr>
      <w:r>
        <w:rPr>
          <w:rFonts w:ascii="Arial" w:hAnsi="Arial" w:cs="Arial"/>
          <w:b/>
          <w:bCs/>
          <w:sz w:val="22"/>
          <w:szCs w:val="20"/>
          <w:vertAlign w:val="baseline"/>
        </w:rPr>
        <w:t>À</w:t>
      </w:r>
    </w:p>
    <w:p w:rsidR="0004299C" w:rsidRDefault="0004299C">
      <w:pPr>
        <w:ind w:right="-26"/>
        <w:rPr>
          <w:rFonts w:ascii="Arial" w:hAnsi="Arial" w:cs="Arial"/>
          <w:b/>
          <w:bCs/>
          <w:sz w:val="22"/>
          <w:szCs w:val="20"/>
          <w:vertAlign w:val="baseline"/>
        </w:rPr>
      </w:pPr>
      <w:r>
        <w:rPr>
          <w:rFonts w:ascii="Arial" w:hAnsi="Arial" w:cs="Arial"/>
          <w:b/>
          <w:bCs/>
          <w:sz w:val="22"/>
          <w:szCs w:val="20"/>
          <w:vertAlign w:val="baseline"/>
        </w:rPr>
        <w:t>3a. Superintendência Regional da CODEVASF</w:t>
      </w:r>
    </w:p>
    <w:p w:rsidR="0004299C" w:rsidRDefault="0004299C">
      <w:pPr>
        <w:rPr>
          <w:rFonts w:ascii="Arial" w:hAnsi="Arial" w:cs="Arial"/>
          <w:b/>
          <w:bCs/>
          <w:sz w:val="22"/>
          <w:szCs w:val="20"/>
          <w:vertAlign w:val="baseline"/>
        </w:rPr>
      </w:pPr>
      <w:r>
        <w:rPr>
          <w:rFonts w:ascii="Arial" w:hAnsi="Arial" w:cs="Arial"/>
          <w:b/>
          <w:bCs/>
          <w:sz w:val="22"/>
          <w:szCs w:val="20"/>
          <w:vertAlign w:val="baseline"/>
        </w:rPr>
        <w:t xml:space="preserve">CEP: 56.304-230 </w:t>
      </w:r>
    </w:p>
    <w:p w:rsidR="0004299C" w:rsidRDefault="0004299C">
      <w:pPr>
        <w:ind w:right="-26"/>
        <w:rPr>
          <w:rFonts w:ascii="Arial" w:hAnsi="Arial" w:cs="Arial"/>
          <w:b/>
          <w:bCs/>
          <w:sz w:val="22"/>
          <w:szCs w:val="20"/>
          <w:vertAlign w:val="baseline"/>
        </w:rPr>
      </w:pPr>
      <w:r>
        <w:rPr>
          <w:rFonts w:ascii="Arial" w:hAnsi="Arial" w:cs="Arial"/>
          <w:b/>
          <w:bCs/>
          <w:sz w:val="22"/>
          <w:szCs w:val="20"/>
          <w:vertAlign w:val="baseline"/>
        </w:rPr>
        <w:t>Rua Presidente Dutra, 160 – Centro – Petrolina/PE</w:t>
      </w:r>
    </w:p>
    <w:p w:rsidR="0004299C" w:rsidRDefault="0004299C">
      <w:pPr>
        <w:tabs>
          <w:tab w:val="left" w:pos="737"/>
        </w:tabs>
        <w:rPr>
          <w:rFonts w:ascii="Arial" w:hAnsi="Arial" w:cs="Arial"/>
          <w:b/>
          <w:bCs/>
          <w:sz w:val="22"/>
          <w:szCs w:val="20"/>
          <w:vertAlign w:val="baseline"/>
        </w:rPr>
      </w:pPr>
    </w:p>
    <w:p w:rsidR="0004299C" w:rsidRDefault="0004299C">
      <w:pPr>
        <w:spacing w:before="120" w:after="120"/>
        <w:jc w:val="both"/>
        <w:rPr>
          <w:rFonts w:ascii="Arial" w:hAnsi="Arial" w:cs="Arial"/>
          <w:sz w:val="22"/>
          <w:szCs w:val="20"/>
          <w:vertAlign w:val="baseline"/>
        </w:rPr>
      </w:pPr>
      <w:r>
        <w:rPr>
          <w:rFonts w:ascii="Arial" w:hAnsi="Arial" w:cs="Arial"/>
          <w:sz w:val="22"/>
          <w:szCs w:val="20"/>
          <w:vertAlign w:val="baseline"/>
        </w:rPr>
        <w:t>Prezados Senhores,</w:t>
      </w:r>
    </w:p>
    <w:p w:rsidR="0004299C" w:rsidRPr="005E302C" w:rsidRDefault="0004299C">
      <w:pPr>
        <w:pStyle w:val="Recuodecorpodetexto"/>
        <w:rPr>
          <w:rFonts w:ascii="Arial" w:hAnsi="Arial"/>
          <w:color w:val="000000"/>
          <w:szCs w:val="20"/>
        </w:rPr>
      </w:pPr>
      <w:r w:rsidRPr="005E302C">
        <w:rPr>
          <w:rFonts w:ascii="Arial" w:hAnsi="Arial"/>
          <w:szCs w:val="20"/>
        </w:rPr>
        <w:t xml:space="preserve">Tendo examinado os documentos </w:t>
      </w:r>
      <w:r w:rsidRPr="002030E5">
        <w:rPr>
          <w:rFonts w:ascii="Arial" w:hAnsi="Arial" w:cs="Arial"/>
          <w:szCs w:val="20"/>
        </w:rPr>
        <w:t xml:space="preserve">da presente licitação, nós, abaixo-assinados, oferecemos proposta para o Edital </w:t>
      </w:r>
      <w:r w:rsidR="00511CC4" w:rsidRPr="002030E5">
        <w:rPr>
          <w:rFonts w:ascii="Arial" w:hAnsi="Arial" w:cs="Arial"/>
          <w:szCs w:val="20"/>
        </w:rPr>
        <w:t>_</w:t>
      </w:r>
      <w:r w:rsidR="00CE7492">
        <w:rPr>
          <w:rFonts w:ascii="Arial" w:hAnsi="Arial" w:cs="Arial"/>
          <w:szCs w:val="20"/>
        </w:rPr>
        <w:t>_</w:t>
      </w:r>
      <w:r w:rsidR="00511CC4" w:rsidRPr="002030E5">
        <w:rPr>
          <w:rFonts w:ascii="Arial" w:hAnsi="Arial" w:cs="Arial"/>
          <w:szCs w:val="20"/>
        </w:rPr>
        <w:t>_</w:t>
      </w:r>
      <w:r w:rsidRPr="002030E5">
        <w:rPr>
          <w:rFonts w:ascii="Arial" w:hAnsi="Arial" w:cs="Arial"/>
          <w:szCs w:val="20"/>
        </w:rPr>
        <w:t>/</w:t>
      </w:r>
      <w:r w:rsidR="00963252" w:rsidRPr="002030E5">
        <w:rPr>
          <w:rFonts w:ascii="Arial" w:hAnsi="Arial" w:cs="Arial"/>
          <w:szCs w:val="20"/>
        </w:rPr>
        <w:t>201</w:t>
      </w:r>
      <w:r w:rsidR="00D209A8">
        <w:rPr>
          <w:rFonts w:ascii="Arial" w:hAnsi="Arial" w:cs="Arial"/>
          <w:szCs w:val="20"/>
        </w:rPr>
        <w:t>4</w:t>
      </w:r>
      <w:r w:rsidR="00963252" w:rsidRPr="002030E5">
        <w:rPr>
          <w:rFonts w:ascii="Arial" w:hAnsi="Arial" w:cs="Arial"/>
          <w:szCs w:val="20"/>
        </w:rPr>
        <w:t>,</w:t>
      </w:r>
      <w:r w:rsidRPr="002030E5">
        <w:rPr>
          <w:rFonts w:ascii="Arial" w:hAnsi="Arial" w:cs="Arial"/>
          <w:szCs w:val="20"/>
        </w:rPr>
        <w:t xml:space="preserve"> que tem por objeto </w:t>
      </w:r>
      <w:r w:rsidR="00891E04" w:rsidRPr="002030E5">
        <w:rPr>
          <w:rFonts w:ascii="Arial" w:hAnsi="Arial" w:cs="Arial"/>
          <w:szCs w:val="20"/>
        </w:rPr>
        <w:t xml:space="preserve">a </w:t>
      </w:r>
      <w:r w:rsidR="002030E5">
        <w:rPr>
          <w:rFonts w:ascii="Arial" w:hAnsi="Arial" w:cs="Arial"/>
          <w:szCs w:val="20"/>
        </w:rPr>
        <w:t>C</w:t>
      </w:r>
      <w:r w:rsidR="002030E5" w:rsidRPr="002030E5">
        <w:rPr>
          <w:rFonts w:ascii="Arial" w:hAnsi="Arial" w:cs="Arial"/>
        </w:rPr>
        <w:t>ontratação de empresa prestadora de serviço de seguro total e assistência 24 (vinte e quatro) horas, para 29 (vinte e nove) veículos de propriedade da 3ª Superintendência Regional da CODEVASF, localizada na cidade de Petrolina, no Estado de Pernambuco</w:t>
      </w:r>
      <w:r w:rsidR="00891E04" w:rsidRPr="002030E5">
        <w:rPr>
          <w:rFonts w:ascii="Arial" w:hAnsi="Arial" w:cs="Arial"/>
          <w:szCs w:val="20"/>
        </w:rPr>
        <w:t xml:space="preserve">, </w:t>
      </w:r>
      <w:r w:rsidR="00CE7492" w:rsidRPr="00016B68">
        <w:rPr>
          <w:rFonts w:ascii="Arial" w:hAnsi="Arial" w:cs="Arial"/>
          <w:szCs w:val="20"/>
        </w:rPr>
        <w:t xml:space="preserve">para o grupo ____, pelo valor total de </w:t>
      </w:r>
      <w:r w:rsidR="00CE7492" w:rsidRPr="00016B68">
        <w:rPr>
          <w:rFonts w:ascii="Arial" w:hAnsi="Arial" w:cs="Arial"/>
          <w:b/>
          <w:szCs w:val="20"/>
        </w:rPr>
        <w:t>R$ ___________ (VALOR TOTAL VENCEDOR, EM NUMEROS E POR EXTENSO, EM REAIS</w:t>
      </w:r>
      <w:r w:rsidRPr="005E302C">
        <w:rPr>
          <w:rFonts w:ascii="Arial" w:hAnsi="Arial" w:cs="Arial"/>
          <w:szCs w:val="20"/>
        </w:rPr>
        <w:t>), conforme o quadro especificado abaixo:</w:t>
      </w:r>
    </w:p>
    <w:p w:rsidR="0004299C" w:rsidRDefault="0004299C">
      <w:pPr>
        <w:pStyle w:val="Recuodecorpodetexto"/>
        <w:rPr>
          <w:rFonts w:ascii="Arial" w:hAnsi="Arial" w:cs="Arial"/>
          <w:sz w:val="22"/>
          <w:szCs w:val="22"/>
        </w:rPr>
      </w:pPr>
    </w:p>
    <w:tbl>
      <w:tblPr>
        <w:tblW w:w="9425" w:type="dxa"/>
        <w:tblInd w:w="70" w:type="dxa"/>
        <w:tblCellMar>
          <w:left w:w="70" w:type="dxa"/>
          <w:right w:w="70" w:type="dxa"/>
        </w:tblCellMar>
        <w:tblLook w:val="0000"/>
      </w:tblPr>
      <w:tblGrid>
        <w:gridCol w:w="708"/>
        <w:gridCol w:w="3806"/>
        <w:gridCol w:w="739"/>
        <w:gridCol w:w="992"/>
        <w:gridCol w:w="1560"/>
        <w:gridCol w:w="1620"/>
      </w:tblGrid>
      <w:tr w:rsidR="00102864" w:rsidTr="00102864">
        <w:trPr>
          <w:trHeight w:val="512"/>
        </w:trPr>
        <w:tc>
          <w:tcPr>
            <w:tcW w:w="709" w:type="dxa"/>
            <w:tcBorders>
              <w:top w:val="single" w:sz="4" w:space="0" w:color="auto"/>
              <w:left w:val="single" w:sz="4" w:space="0" w:color="auto"/>
              <w:bottom w:val="single" w:sz="4" w:space="0" w:color="auto"/>
              <w:right w:val="single" w:sz="4" w:space="0" w:color="auto"/>
            </w:tcBorders>
            <w:vAlign w:val="center"/>
          </w:tcPr>
          <w:p w:rsidR="00F67EFD" w:rsidRDefault="00F67EFD" w:rsidP="00DD35A7">
            <w:pPr>
              <w:spacing w:before="60" w:after="60"/>
              <w:jc w:val="center"/>
              <w:rPr>
                <w:rFonts w:ascii="Arial" w:hAnsi="Arial" w:cs="Arial"/>
                <w:b/>
                <w:bCs/>
                <w:sz w:val="22"/>
                <w:vertAlign w:val="baseline"/>
              </w:rPr>
            </w:pPr>
            <w:r>
              <w:rPr>
                <w:rFonts w:ascii="Arial" w:hAnsi="Arial" w:cs="Arial"/>
                <w:b/>
                <w:bCs/>
                <w:sz w:val="22"/>
                <w:vertAlign w:val="baseline"/>
              </w:rPr>
              <w:t>ITEM</w:t>
            </w:r>
          </w:p>
        </w:tc>
        <w:tc>
          <w:tcPr>
            <w:tcW w:w="3827" w:type="dxa"/>
            <w:tcBorders>
              <w:top w:val="single" w:sz="4" w:space="0" w:color="auto"/>
              <w:left w:val="single" w:sz="4" w:space="0" w:color="auto"/>
              <w:bottom w:val="single" w:sz="4" w:space="0" w:color="auto"/>
              <w:right w:val="single" w:sz="4" w:space="0" w:color="auto"/>
            </w:tcBorders>
            <w:vAlign w:val="center"/>
          </w:tcPr>
          <w:p w:rsidR="00F67EFD" w:rsidRDefault="00F67EFD" w:rsidP="00DD35A7">
            <w:pPr>
              <w:spacing w:before="60" w:after="60"/>
              <w:jc w:val="center"/>
              <w:rPr>
                <w:rFonts w:ascii="Arial" w:hAnsi="Arial" w:cs="Arial"/>
                <w:b/>
                <w:bCs/>
                <w:sz w:val="22"/>
                <w:vertAlign w:val="baseline"/>
              </w:rPr>
            </w:pPr>
            <w:r>
              <w:rPr>
                <w:rFonts w:ascii="Arial" w:hAnsi="Arial" w:cs="Arial"/>
                <w:b/>
                <w:bCs/>
                <w:sz w:val="22"/>
                <w:vertAlign w:val="baseline"/>
              </w:rPr>
              <w:t>ESPECIFICAÇÃO</w:t>
            </w:r>
          </w:p>
        </w:tc>
        <w:tc>
          <w:tcPr>
            <w:tcW w:w="709" w:type="dxa"/>
            <w:tcBorders>
              <w:top w:val="single" w:sz="4" w:space="0" w:color="auto"/>
              <w:left w:val="single" w:sz="4" w:space="0" w:color="auto"/>
              <w:bottom w:val="single" w:sz="4" w:space="0" w:color="auto"/>
              <w:right w:val="single" w:sz="4" w:space="0" w:color="auto"/>
            </w:tcBorders>
            <w:vAlign w:val="center"/>
          </w:tcPr>
          <w:p w:rsidR="00F67EFD" w:rsidRDefault="00F67EFD" w:rsidP="00DD35A7">
            <w:pPr>
              <w:spacing w:before="60" w:after="60"/>
              <w:jc w:val="center"/>
              <w:rPr>
                <w:rFonts w:ascii="Arial" w:hAnsi="Arial" w:cs="Arial"/>
                <w:b/>
                <w:bCs/>
                <w:sz w:val="22"/>
                <w:vertAlign w:val="baseline"/>
                <w:lang w:val="pt-PT"/>
              </w:rPr>
            </w:pPr>
            <w:r>
              <w:rPr>
                <w:rFonts w:ascii="Arial" w:hAnsi="Arial" w:cs="Arial"/>
                <w:b/>
                <w:bCs/>
                <w:sz w:val="22"/>
                <w:vertAlign w:val="baseline"/>
                <w:lang w:val="pt-PT"/>
              </w:rPr>
              <w:t>UNID.</w:t>
            </w:r>
          </w:p>
        </w:tc>
        <w:tc>
          <w:tcPr>
            <w:tcW w:w="992" w:type="dxa"/>
            <w:tcBorders>
              <w:top w:val="single" w:sz="4" w:space="0" w:color="auto"/>
              <w:left w:val="single" w:sz="4" w:space="0" w:color="auto"/>
              <w:bottom w:val="single" w:sz="4" w:space="0" w:color="auto"/>
              <w:right w:val="single" w:sz="4" w:space="0" w:color="auto"/>
            </w:tcBorders>
            <w:vAlign w:val="center"/>
          </w:tcPr>
          <w:p w:rsidR="00F67EFD" w:rsidRDefault="00F67EFD" w:rsidP="00F67EFD">
            <w:pPr>
              <w:spacing w:before="60" w:after="60"/>
              <w:jc w:val="center"/>
              <w:rPr>
                <w:rFonts w:ascii="Arial" w:hAnsi="Arial" w:cs="Arial"/>
                <w:b/>
                <w:bCs/>
                <w:sz w:val="22"/>
                <w:szCs w:val="20"/>
                <w:vertAlign w:val="baseline"/>
              </w:rPr>
            </w:pPr>
            <w:r>
              <w:rPr>
                <w:rFonts w:ascii="Arial" w:hAnsi="Arial" w:cs="Arial"/>
                <w:b/>
                <w:bCs/>
                <w:sz w:val="22"/>
                <w:vertAlign w:val="baseline"/>
                <w:lang w:val="pt-PT"/>
              </w:rPr>
              <w:t>QUANT.</w:t>
            </w:r>
          </w:p>
        </w:tc>
        <w:tc>
          <w:tcPr>
            <w:tcW w:w="1560" w:type="dxa"/>
            <w:tcBorders>
              <w:top w:val="single" w:sz="4" w:space="0" w:color="auto"/>
              <w:left w:val="single" w:sz="4" w:space="0" w:color="auto"/>
              <w:bottom w:val="single" w:sz="4" w:space="0" w:color="auto"/>
              <w:right w:val="single" w:sz="4" w:space="0" w:color="auto"/>
            </w:tcBorders>
            <w:vAlign w:val="center"/>
          </w:tcPr>
          <w:p w:rsidR="00F67EFD" w:rsidRDefault="00F67EFD" w:rsidP="00DD35A7">
            <w:pPr>
              <w:spacing w:before="60" w:after="60"/>
              <w:jc w:val="center"/>
              <w:rPr>
                <w:rFonts w:ascii="Arial" w:hAnsi="Arial" w:cs="Arial"/>
                <w:b/>
                <w:bCs/>
                <w:sz w:val="22"/>
                <w:vertAlign w:val="baseline"/>
                <w:lang w:val="pt-PT"/>
              </w:rPr>
            </w:pPr>
            <w:r>
              <w:rPr>
                <w:rFonts w:ascii="Arial" w:hAnsi="Arial" w:cs="Arial"/>
                <w:b/>
                <w:bCs/>
                <w:sz w:val="22"/>
                <w:szCs w:val="20"/>
                <w:vertAlign w:val="baseline"/>
              </w:rPr>
              <w:t>PREÇO UNITÁRIO (VENCEDOR)</w:t>
            </w:r>
          </w:p>
        </w:tc>
        <w:tc>
          <w:tcPr>
            <w:tcW w:w="1628" w:type="dxa"/>
            <w:tcBorders>
              <w:top w:val="single" w:sz="4" w:space="0" w:color="auto"/>
              <w:left w:val="single" w:sz="4" w:space="0" w:color="auto"/>
              <w:bottom w:val="single" w:sz="4" w:space="0" w:color="auto"/>
              <w:right w:val="single" w:sz="4" w:space="0" w:color="auto"/>
            </w:tcBorders>
            <w:vAlign w:val="center"/>
          </w:tcPr>
          <w:p w:rsidR="00F67EFD" w:rsidRDefault="00F67EFD" w:rsidP="00DD35A7">
            <w:pPr>
              <w:spacing w:before="60" w:after="60"/>
              <w:jc w:val="center"/>
              <w:rPr>
                <w:rFonts w:ascii="Arial" w:hAnsi="Arial" w:cs="Arial"/>
                <w:b/>
                <w:bCs/>
                <w:sz w:val="22"/>
                <w:vertAlign w:val="baseline"/>
                <w:lang w:val="en-US"/>
              </w:rPr>
            </w:pPr>
            <w:r>
              <w:rPr>
                <w:rFonts w:ascii="Arial" w:hAnsi="Arial" w:cs="Arial"/>
                <w:b/>
                <w:bCs/>
                <w:sz w:val="22"/>
                <w:vertAlign w:val="baseline"/>
                <w:lang w:val="en-US"/>
              </w:rPr>
              <w:t>TOTAL</w:t>
            </w:r>
          </w:p>
        </w:tc>
      </w:tr>
      <w:tr w:rsidR="00102864" w:rsidTr="00102864">
        <w:trPr>
          <w:trHeight w:val="256"/>
        </w:trPr>
        <w:tc>
          <w:tcPr>
            <w:tcW w:w="709" w:type="dxa"/>
            <w:tcBorders>
              <w:top w:val="single" w:sz="4" w:space="0" w:color="auto"/>
              <w:left w:val="single" w:sz="4" w:space="0" w:color="auto"/>
              <w:bottom w:val="single" w:sz="4" w:space="0" w:color="auto"/>
              <w:right w:val="single" w:sz="4" w:space="0" w:color="auto"/>
            </w:tcBorders>
            <w:vAlign w:val="center"/>
          </w:tcPr>
          <w:p w:rsidR="00F67EFD" w:rsidRDefault="00F67EFD">
            <w:pPr>
              <w:jc w:val="center"/>
              <w:rPr>
                <w:rFonts w:ascii="Arial" w:hAnsi="Arial" w:cs="Arial"/>
                <w:sz w:val="22"/>
                <w:vertAlign w:val="baseline"/>
              </w:rPr>
            </w:pPr>
            <w:r>
              <w:rPr>
                <w:rFonts w:ascii="Arial" w:hAnsi="Arial" w:cs="Arial"/>
                <w:sz w:val="22"/>
                <w:vertAlign w:val="baseline"/>
              </w:rPr>
              <w:t>1</w:t>
            </w:r>
          </w:p>
        </w:tc>
        <w:tc>
          <w:tcPr>
            <w:tcW w:w="3827" w:type="dxa"/>
            <w:tcBorders>
              <w:top w:val="single" w:sz="4" w:space="0" w:color="auto"/>
              <w:left w:val="single" w:sz="4" w:space="0" w:color="auto"/>
              <w:bottom w:val="single" w:sz="4" w:space="0" w:color="auto"/>
              <w:right w:val="single" w:sz="4" w:space="0" w:color="auto"/>
            </w:tcBorders>
            <w:vAlign w:val="bottom"/>
          </w:tcPr>
          <w:p w:rsidR="00F67EFD" w:rsidRDefault="002030E5" w:rsidP="00DF34AE">
            <w:pPr>
              <w:pStyle w:val="WW-Corpodetexto2"/>
              <w:tabs>
                <w:tab w:val="clear" w:pos="0"/>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uppressAutoHyphens w:val="0"/>
              <w:spacing w:before="120" w:after="120" w:line="240" w:lineRule="auto"/>
              <w:ind w:right="41"/>
              <w:jc w:val="both"/>
              <w:rPr>
                <w:szCs w:val="20"/>
              </w:rPr>
            </w:pPr>
            <w:r w:rsidRPr="00E52213">
              <w:t xml:space="preserve">Contratação de empresa prestadora de serviço de seguro total e assistência 24 (vinte e quatro) horas, para </w:t>
            </w:r>
            <w:r>
              <w:t>29 (vinte e nove)</w:t>
            </w:r>
            <w:r w:rsidRPr="00E52213">
              <w:t xml:space="preserve"> veículos de propriedade da 3ª Superintendência Regional da CODEVASF, localizada na cidade de Petrolina, no Estado de Pernambuco</w:t>
            </w:r>
            <w:r w:rsidR="00F67EFD">
              <w:rPr>
                <w:bCs/>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vAlign w:val="center"/>
          </w:tcPr>
          <w:p w:rsidR="00F67EFD" w:rsidRDefault="00F67EFD">
            <w:pPr>
              <w:jc w:val="center"/>
              <w:rPr>
                <w:rFonts w:ascii="Arial" w:hAnsi="Arial" w:cs="Arial"/>
                <w:sz w:val="22"/>
                <w:vertAlign w:val="baseline"/>
              </w:rPr>
            </w:pPr>
            <w:r>
              <w:rPr>
                <w:rFonts w:ascii="Arial" w:hAnsi="Arial" w:cs="Arial"/>
                <w:sz w:val="22"/>
                <w:vertAlign w:val="baseline"/>
              </w:rPr>
              <w:t>Mês</w:t>
            </w:r>
          </w:p>
        </w:tc>
        <w:tc>
          <w:tcPr>
            <w:tcW w:w="992" w:type="dxa"/>
            <w:tcBorders>
              <w:top w:val="single" w:sz="4" w:space="0" w:color="auto"/>
              <w:left w:val="single" w:sz="4" w:space="0" w:color="auto"/>
              <w:bottom w:val="single" w:sz="4" w:space="0" w:color="auto"/>
              <w:right w:val="single" w:sz="4" w:space="0" w:color="auto"/>
            </w:tcBorders>
            <w:vAlign w:val="center"/>
          </w:tcPr>
          <w:p w:rsidR="00F67EFD" w:rsidRDefault="006B0D98" w:rsidP="00F67EFD">
            <w:pPr>
              <w:jc w:val="center"/>
              <w:rPr>
                <w:rFonts w:ascii="Arial" w:hAnsi="Arial" w:cs="Arial"/>
                <w:sz w:val="22"/>
                <w:vertAlign w:val="baseline"/>
              </w:rPr>
            </w:pPr>
            <w:r>
              <w:rPr>
                <w:rFonts w:ascii="Arial" w:hAnsi="Arial" w:cs="Arial"/>
                <w:sz w:val="22"/>
                <w:vertAlign w:val="baseline"/>
              </w:rPr>
              <w:t>12</w:t>
            </w:r>
          </w:p>
        </w:tc>
        <w:tc>
          <w:tcPr>
            <w:tcW w:w="1560" w:type="dxa"/>
            <w:tcBorders>
              <w:top w:val="single" w:sz="4" w:space="0" w:color="auto"/>
              <w:left w:val="single" w:sz="4" w:space="0" w:color="auto"/>
              <w:bottom w:val="single" w:sz="4" w:space="0" w:color="auto"/>
              <w:right w:val="single" w:sz="4" w:space="0" w:color="auto"/>
            </w:tcBorders>
            <w:vAlign w:val="center"/>
          </w:tcPr>
          <w:p w:rsidR="00F67EFD" w:rsidRDefault="00F67EFD">
            <w:pPr>
              <w:jc w:val="right"/>
              <w:rPr>
                <w:rFonts w:ascii="Arial" w:hAnsi="Arial" w:cs="Arial"/>
                <w:sz w:val="22"/>
                <w:vertAlign w:val="baseline"/>
              </w:rPr>
            </w:pPr>
          </w:p>
        </w:tc>
        <w:tc>
          <w:tcPr>
            <w:tcW w:w="1628" w:type="dxa"/>
            <w:tcBorders>
              <w:top w:val="single" w:sz="4" w:space="0" w:color="auto"/>
              <w:left w:val="single" w:sz="4" w:space="0" w:color="auto"/>
              <w:bottom w:val="single" w:sz="4" w:space="0" w:color="auto"/>
              <w:right w:val="single" w:sz="4" w:space="0" w:color="auto"/>
            </w:tcBorders>
            <w:vAlign w:val="center"/>
          </w:tcPr>
          <w:p w:rsidR="00F67EFD" w:rsidRDefault="00F67EFD">
            <w:pPr>
              <w:jc w:val="right"/>
              <w:rPr>
                <w:rFonts w:ascii="Arial" w:hAnsi="Arial" w:cs="Arial"/>
                <w:sz w:val="22"/>
                <w:vertAlign w:val="baseline"/>
              </w:rPr>
            </w:pPr>
          </w:p>
        </w:tc>
      </w:tr>
      <w:tr w:rsidR="00F67EFD" w:rsidTr="00102864">
        <w:trPr>
          <w:trHeight w:val="256"/>
        </w:trPr>
        <w:tc>
          <w:tcPr>
            <w:tcW w:w="7797" w:type="dxa"/>
            <w:gridSpan w:val="5"/>
            <w:tcBorders>
              <w:top w:val="single" w:sz="4" w:space="0" w:color="auto"/>
              <w:left w:val="single" w:sz="4" w:space="0" w:color="auto"/>
              <w:bottom w:val="single" w:sz="4" w:space="0" w:color="auto"/>
              <w:right w:val="single" w:sz="4" w:space="0" w:color="auto"/>
            </w:tcBorders>
          </w:tcPr>
          <w:p w:rsidR="00F67EFD" w:rsidRPr="00DD35A7" w:rsidRDefault="00F67EFD" w:rsidP="00DD35A7">
            <w:pPr>
              <w:spacing w:before="120" w:after="120"/>
              <w:jc w:val="center"/>
              <w:rPr>
                <w:rFonts w:ascii="Arial" w:hAnsi="Arial" w:cs="Arial"/>
                <w:b/>
                <w:sz w:val="22"/>
                <w:vertAlign w:val="baseline"/>
              </w:rPr>
            </w:pPr>
            <w:r w:rsidRPr="00DD35A7">
              <w:rPr>
                <w:rFonts w:ascii="Arial" w:hAnsi="Arial" w:cs="Arial"/>
                <w:b/>
                <w:sz w:val="22"/>
                <w:vertAlign w:val="baseline"/>
              </w:rPr>
              <w:t>VALOR TOTAL R$</w:t>
            </w:r>
          </w:p>
        </w:tc>
        <w:tc>
          <w:tcPr>
            <w:tcW w:w="1628" w:type="dxa"/>
            <w:tcBorders>
              <w:top w:val="single" w:sz="4" w:space="0" w:color="auto"/>
              <w:left w:val="single" w:sz="4" w:space="0" w:color="auto"/>
              <w:bottom w:val="single" w:sz="4" w:space="0" w:color="auto"/>
              <w:right w:val="single" w:sz="4" w:space="0" w:color="auto"/>
            </w:tcBorders>
            <w:vAlign w:val="center"/>
          </w:tcPr>
          <w:p w:rsidR="00F67EFD" w:rsidRDefault="00F67EFD">
            <w:pPr>
              <w:jc w:val="right"/>
              <w:rPr>
                <w:rFonts w:ascii="Arial" w:hAnsi="Arial" w:cs="Arial"/>
                <w:sz w:val="22"/>
                <w:vertAlign w:val="baseline"/>
              </w:rPr>
            </w:pPr>
          </w:p>
        </w:tc>
      </w:tr>
    </w:tbl>
    <w:p w:rsidR="0004299C" w:rsidRDefault="0004299C">
      <w:pPr>
        <w:tabs>
          <w:tab w:val="left" w:pos="737"/>
        </w:tabs>
        <w:spacing w:before="120" w:after="120"/>
        <w:jc w:val="both"/>
        <w:rPr>
          <w:rFonts w:ascii="Arial" w:hAnsi="Arial" w:cs="Arial"/>
          <w:sz w:val="22"/>
          <w:szCs w:val="20"/>
          <w:vertAlign w:val="baseline"/>
        </w:rPr>
      </w:pPr>
      <w:r>
        <w:rPr>
          <w:rFonts w:ascii="Arial" w:hAnsi="Arial" w:cs="Arial"/>
          <w:sz w:val="22"/>
          <w:szCs w:val="20"/>
          <w:vertAlign w:val="baseline"/>
        </w:rPr>
        <w:t xml:space="preserve">Comprometendo-nos, se nossa proposta for aceita, a realizar o </w:t>
      </w:r>
      <w:r w:rsidR="00E90D3E">
        <w:rPr>
          <w:rFonts w:ascii="Arial" w:hAnsi="Arial" w:cs="Arial"/>
          <w:sz w:val="22"/>
          <w:szCs w:val="20"/>
          <w:vertAlign w:val="baseline"/>
        </w:rPr>
        <w:t>serviço</w:t>
      </w:r>
      <w:r>
        <w:rPr>
          <w:rFonts w:ascii="Arial" w:hAnsi="Arial" w:cs="Arial"/>
          <w:sz w:val="22"/>
          <w:szCs w:val="20"/>
          <w:vertAlign w:val="baseline"/>
        </w:rPr>
        <w:t xml:space="preserve"> durante 12 (doze) meses, a contar da emissão da ordem de </w:t>
      </w:r>
      <w:r w:rsidR="000E08A2">
        <w:rPr>
          <w:rFonts w:ascii="Arial" w:hAnsi="Arial" w:cs="Arial"/>
          <w:sz w:val="22"/>
          <w:szCs w:val="20"/>
          <w:vertAlign w:val="baseline"/>
        </w:rPr>
        <w:t>serviço</w:t>
      </w:r>
      <w:r>
        <w:rPr>
          <w:rFonts w:ascii="Arial" w:hAnsi="Arial" w:cs="Arial"/>
          <w:sz w:val="22"/>
          <w:szCs w:val="20"/>
          <w:vertAlign w:val="baseline"/>
        </w:rPr>
        <w:t xml:space="preserve">. </w:t>
      </w:r>
    </w:p>
    <w:p w:rsidR="0004299C" w:rsidRDefault="0004299C">
      <w:pPr>
        <w:pStyle w:val="Corpodetexto"/>
        <w:tabs>
          <w:tab w:val="clear" w:pos="2694"/>
          <w:tab w:val="left" w:pos="737"/>
        </w:tabs>
        <w:rPr>
          <w:rFonts w:ascii="Arial" w:hAnsi="Arial" w:cs="Arial"/>
          <w:sz w:val="22"/>
          <w:szCs w:val="20"/>
        </w:rPr>
      </w:pPr>
      <w:r>
        <w:rPr>
          <w:rFonts w:ascii="Arial" w:hAnsi="Arial" w:cs="Arial"/>
          <w:sz w:val="22"/>
          <w:szCs w:val="20"/>
        </w:rPr>
        <w:t>Concordamos em manter a validade desta proposta por um período de 60 (sessenta) dias desde a data fixada para abertura das propostas (___/____/</w:t>
      </w:r>
      <w:r>
        <w:rPr>
          <w:rFonts w:ascii="Arial Unicode MS" w:eastAsia="Arial Unicode MS" w:hAnsi="Arial Unicode MS" w:cs="Arial Unicode MS" w:hint="eastAsia"/>
          <w:sz w:val="22"/>
          <w:szCs w:val="20"/>
        </w:rPr>
        <w:t> </w:t>
      </w:r>
      <w:r>
        <w:rPr>
          <w:rFonts w:ascii="Arial" w:hAnsi="Arial" w:cs="Arial"/>
          <w:sz w:val="22"/>
          <w:szCs w:val="20"/>
        </w:rPr>
        <w:t>), representando um compromisso que pode ser aceito a qualquer tempo antes da expiração do prazo.</w:t>
      </w:r>
    </w:p>
    <w:p w:rsidR="0004299C" w:rsidRDefault="0004299C">
      <w:pPr>
        <w:pStyle w:val="Corpodetexto"/>
        <w:tabs>
          <w:tab w:val="clear" w:pos="2694"/>
        </w:tabs>
        <w:rPr>
          <w:rFonts w:ascii="Arial" w:hAnsi="Arial" w:cs="Arial"/>
          <w:sz w:val="22"/>
          <w:szCs w:val="20"/>
        </w:rPr>
      </w:pPr>
      <w:r>
        <w:rPr>
          <w:rFonts w:ascii="Arial" w:hAnsi="Arial" w:cs="Arial"/>
          <w:sz w:val="22"/>
          <w:szCs w:val="20"/>
        </w:rPr>
        <w:t xml:space="preserve">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w:t>
      </w:r>
      <w:r w:rsidR="00E90D3E">
        <w:rPr>
          <w:rFonts w:ascii="Arial" w:hAnsi="Arial" w:cs="Arial"/>
          <w:sz w:val="22"/>
          <w:szCs w:val="20"/>
        </w:rPr>
        <w:t>serviço</w:t>
      </w:r>
      <w:r>
        <w:rPr>
          <w:rFonts w:ascii="Arial" w:hAnsi="Arial" w:cs="Arial"/>
          <w:sz w:val="22"/>
          <w:szCs w:val="20"/>
        </w:rPr>
        <w:t>.</w:t>
      </w:r>
    </w:p>
    <w:p w:rsidR="00102864" w:rsidRDefault="00102864">
      <w:pPr>
        <w:pStyle w:val="Corpodetexto"/>
        <w:tabs>
          <w:tab w:val="clear" w:pos="2694"/>
        </w:tabs>
        <w:rPr>
          <w:rFonts w:ascii="Arial" w:hAnsi="Arial" w:cs="Arial"/>
          <w:sz w:val="22"/>
          <w:szCs w:val="20"/>
        </w:rPr>
      </w:pPr>
    </w:p>
    <w:p w:rsidR="0004299C" w:rsidRDefault="0004299C">
      <w:pPr>
        <w:spacing w:before="120"/>
        <w:ind w:right="316"/>
        <w:jc w:val="both"/>
        <w:rPr>
          <w:rFonts w:ascii="Arial" w:hAnsi="Arial" w:cs="Arial"/>
          <w:b/>
          <w:bCs/>
          <w:color w:val="000000"/>
          <w:sz w:val="22"/>
          <w:szCs w:val="22"/>
          <w:u w:val="single"/>
          <w:vertAlign w:val="baseline"/>
        </w:rPr>
      </w:pPr>
      <w:r>
        <w:rPr>
          <w:rFonts w:ascii="Arial" w:hAnsi="Arial" w:cs="Arial"/>
          <w:b/>
          <w:bCs/>
          <w:color w:val="000000"/>
          <w:sz w:val="22"/>
          <w:szCs w:val="22"/>
          <w:u w:val="single"/>
          <w:vertAlign w:val="baseline"/>
        </w:rPr>
        <w:lastRenderedPageBreak/>
        <w:t>DADOS DA PESSOA QUE SERÁ O CONTATO ENTRE A CODEVASF E A LICITANTE VENCEDORA:</w:t>
      </w:r>
    </w:p>
    <w:p w:rsidR="0004299C" w:rsidRDefault="0004299C">
      <w:pPr>
        <w:ind w:right="318"/>
        <w:jc w:val="both"/>
        <w:rPr>
          <w:rFonts w:ascii="Arial" w:hAnsi="Arial" w:cs="Arial"/>
          <w:color w:val="000000"/>
          <w:sz w:val="22"/>
          <w:szCs w:val="22"/>
          <w:vertAlign w:val="baseline"/>
        </w:rPr>
      </w:pPr>
      <w:r>
        <w:rPr>
          <w:rFonts w:ascii="Arial" w:hAnsi="Arial" w:cs="Arial"/>
          <w:color w:val="000000"/>
          <w:sz w:val="22"/>
          <w:szCs w:val="22"/>
          <w:vertAlign w:val="baseline"/>
        </w:rPr>
        <w:t>NOME:</w:t>
      </w:r>
    </w:p>
    <w:p w:rsidR="0004299C" w:rsidRDefault="0004299C">
      <w:pPr>
        <w:ind w:right="318"/>
        <w:jc w:val="both"/>
        <w:rPr>
          <w:rFonts w:ascii="Arial" w:hAnsi="Arial" w:cs="Arial"/>
          <w:color w:val="000000"/>
          <w:sz w:val="22"/>
          <w:szCs w:val="22"/>
          <w:vertAlign w:val="baseline"/>
        </w:rPr>
      </w:pPr>
      <w:r>
        <w:rPr>
          <w:rFonts w:ascii="Arial" w:hAnsi="Arial" w:cs="Arial"/>
          <w:color w:val="000000"/>
          <w:sz w:val="22"/>
          <w:szCs w:val="22"/>
          <w:vertAlign w:val="baseline"/>
        </w:rPr>
        <w:t>CARGO:</w:t>
      </w:r>
    </w:p>
    <w:p w:rsidR="0004299C" w:rsidRDefault="0004299C">
      <w:pPr>
        <w:ind w:right="318"/>
        <w:jc w:val="both"/>
        <w:rPr>
          <w:rFonts w:ascii="Arial" w:hAnsi="Arial" w:cs="Arial"/>
          <w:color w:val="000000"/>
          <w:sz w:val="22"/>
          <w:szCs w:val="22"/>
          <w:vertAlign w:val="baseline"/>
        </w:rPr>
      </w:pPr>
      <w:r>
        <w:rPr>
          <w:rFonts w:ascii="Arial" w:hAnsi="Arial" w:cs="Arial"/>
          <w:color w:val="000000"/>
          <w:sz w:val="22"/>
          <w:szCs w:val="22"/>
          <w:vertAlign w:val="baseline"/>
        </w:rPr>
        <w:t>RG:</w:t>
      </w:r>
    </w:p>
    <w:p w:rsidR="0004299C" w:rsidRDefault="0004299C">
      <w:pPr>
        <w:ind w:right="318"/>
        <w:jc w:val="both"/>
        <w:rPr>
          <w:rFonts w:ascii="Arial" w:hAnsi="Arial" w:cs="Arial"/>
          <w:color w:val="000000"/>
          <w:sz w:val="22"/>
          <w:szCs w:val="22"/>
          <w:vertAlign w:val="baseline"/>
        </w:rPr>
      </w:pPr>
      <w:r>
        <w:rPr>
          <w:rFonts w:ascii="Arial" w:hAnsi="Arial" w:cs="Arial"/>
          <w:color w:val="000000"/>
          <w:sz w:val="22"/>
          <w:szCs w:val="22"/>
          <w:vertAlign w:val="baseline"/>
        </w:rPr>
        <w:t>CPF:</w:t>
      </w:r>
    </w:p>
    <w:p w:rsidR="0004299C" w:rsidRDefault="0004299C">
      <w:pPr>
        <w:ind w:right="318"/>
        <w:jc w:val="both"/>
        <w:rPr>
          <w:rFonts w:ascii="Arial" w:hAnsi="Arial" w:cs="Arial"/>
          <w:color w:val="000000"/>
          <w:sz w:val="22"/>
          <w:szCs w:val="22"/>
          <w:vertAlign w:val="baseline"/>
        </w:rPr>
      </w:pPr>
      <w:r>
        <w:rPr>
          <w:rFonts w:ascii="Arial" w:hAnsi="Arial" w:cs="Arial"/>
          <w:color w:val="000000"/>
          <w:sz w:val="22"/>
          <w:szCs w:val="22"/>
          <w:vertAlign w:val="baseline"/>
        </w:rPr>
        <w:t>TELEFONE:</w:t>
      </w:r>
      <w:r>
        <w:rPr>
          <w:rFonts w:ascii="Arial" w:hAnsi="Arial" w:cs="Arial"/>
          <w:color w:val="000000"/>
          <w:sz w:val="22"/>
          <w:szCs w:val="22"/>
          <w:vertAlign w:val="baseline"/>
        </w:rPr>
        <w:tab/>
      </w:r>
      <w:r>
        <w:rPr>
          <w:rFonts w:ascii="Arial" w:hAnsi="Arial" w:cs="Arial"/>
          <w:color w:val="000000"/>
          <w:sz w:val="22"/>
          <w:szCs w:val="22"/>
          <w:vertAlign w:val="baseline"/>
        </w:rPr>
        <w:tab/>
      </w:r>
      <w:r>
        <w:rPr>
          <w:rFonts w:ascii="Arial" w:hAnsi="Arial" w:cs="Arial"/>
          <w:color w:val="000000"/>
          <w:sz w:val="22"/>
          <w:szCs w:val="22"/>
          <w:vertAlign w:val="baseline"/>
        </w:rPr>
        <w:tab/>
      </w:r>
      <w:r>
        <w:rPr>
          <w:rFonts w:ascii="Arial" w:hAnsi="Arial" w:cs="Arial"/>
          <w:color w:val="000000"/>
          <w:sz w:val="22"/>
          <w:szCs w:val="22"/>
          <w:vertAlign w:val="baseline"/>
        </w:rPr>
        <w:tab/>
        <w:t>FAX</w:t>
      </w:r>
    </w:p>
    <w:p w:rsidR="0004299C" w:rsidRDefault="0004299C">
      <w:pPr>
        <w:ind w:right="318"/>
        <w:jc w:val="both"/>
        <w:rPr>
          <w:rFonts w:ascii="Arial" w:hAnsi="Arial" w:cs="Arial"/>
          <w:color w:val="000000"/>
          <w:sz w:val="22"/>
          <w:szCs w:val="22"/>
          <w:vertAlign w:val="baseline"/>
        </w:rPr>
      </w:pPr>
      <w:r>
        <w:rPr>
          <w:rFonts w:ascii="Arial" w:hAnsi="Arial" w:cs="Arial"/>
          <w:color w:val="000000"/>
          <w:sz w:val="22"/>
          <w:szCs w:val="22"/>
          <w:vertAlign w:val="baseline"/>
        </w:rPr>
        <w:t>EMAIL:</w:t>
      </w:r>
    </w:p>
    <w:p w:rsidR="0004299C" w:rsidRDefault="0004299C">
      <w:pPr>
        <w:spacing w:before="120"/>
        <w:ind w:left="3063" w:right="316" w:firstLine="1021"/>
        <w:jc w:val="both"/>
        <w:rPr>
          <w:rFonts w:ascii="Arial" w:hAnsi="Arial" w:cs="Arial"/>
          <w:color w:val="FF0000"/>
          <w:sz w:val="22"/>
          <w:szCs w:val="20"/>
          <w:vertAlign w:val="baseline"/>
        </w:rPr>
      </w:pPr>
    </w:p>
    <w:p w:rsidR="0004299C" w:rsidRDefault="0004299C">
      <w:pPr>
        <w:spacing w:before="120"/>
        <w:ind w:left="3063" w:right="316" w:firstLine="1021"/>
        <w:jc w:val="both"/>
        <w:rPr>
          <w:rFonts w:ascii="Arial" w:hAnsi="Arial" w:cs="Arial"/>
          <w:sz w:val="22"/>
          <w:szCs w:val="20"/>
          <w:vertAlign w:val="baseline"/>
        </w:rPr>
      </w:pPr>
      <w:r>
        <w:rPr>
          <w:rFonts w:ascii="Arial" w:hAnsi="Arial" w:cs="Arial"/>
          <w:sz w:val="22"/>
          <w:szCs w:val="20"/>
          <w:vertAlign w:val="baseline"/>
        </w:rPr>
        <w:t>Atenciosamente,</w:t>
      </w:r>
    </w:p>
    <w:p w:rsidR="0004299C" w:rsidRDefault="0004299C">
      <w:pPr>
        <w:spacing w:before="120"/>
        <w:ind w:right="316"/>
        <w:jc w:val="both"/>
        <w:rPr>
          <w:rFonts w:ascii="Arial" w:hAnsi="Arial" w:cs="Arial"/>
          <w:b/>
          <w:bCs/>
          <w:sz w:val="22"/>
          <w:szCs w:val="20"/>
          <w:vertAlign w:val="baseline"/>
        </w:rPr>
      </w:pPr>
    </w:p>
    <w:p w:rsidR="0004299C" w:rsidRDefault="0004299C">
      <w:pPr>
        <w:spacing w:before="120"/>
        <w:ind w:right="316"/>
        <w:jc w:val="both"/>
        <w:rPr>
          <w:rFonts w:ascii="Arial" w:hAnsi="Arial" w:cs="Arial"/>
          <w:b/>
          <w:bCs/>
          <w:sz w:val="22"/>
          <w:szCs w:val="20"/>
          <w:vertAlign w:val="baseline"/>
        </w:rPr>
      </w:pPr>
    </w:p>
    <w:p w:rsidR="0004299C" w:rsidRDefault="0004299C">
      <w:pPr>
        <w:tabs>
          <w:tab w:val="left" w:pos="737"/>
        </w:tabs>
        <w:jc w:val="center"/>
        <w:rPr>
          <w:rFonts w:ascii="Arial" w:hAnsi="Arial" w:cs="Arial"/>
          <w:b/>
          <w:bCs/>
          <w:sz w:val="22"/>
          <w:szCs w:val="20"/>
          <w:vertAlign w:val="baseline"/>
        </w:rPr>
      </w:pPr>
    </w:p>
    <w:p w:rsidR="0004299C" w:rsidRDefault="0004299C">
      <w:pPr>
        <w:tabs>
          <w:tab w:val="left" w:pos="737"/>
        </w:tabs>
        <w:jc w:val="center"/>
        <w:rPr>
          <w:rFonts w:ascii="Arial" w:hAnsi="Arial" w:cs="Arial"/>
          <w:b/>
          <w:bCs/>
          <w:sz w:val="22"/>
          <w:szCs w:val="20"/>
          <w:vertAlign w:val="baseline"/>
        </w:rPr>
      </w:pPr>
      <w:r>
        <w:rPr>
          <w:rFonts w:ascii="Arial" w:hAnsi="Arial" w:cs="Arial"/>
          <w:b/>
          <w:bCs/>
          <w:sz w:val="22"/>
          <w:szCs w:val="20"/>
          <w:vertAlign w:val="baseline"/>
        </w:rPr>
        <w:t>___________________________________________________</w:t>
      </w:r>
    </w:p>
    <w:p w:rsidR="0004299C" w:rsidRDefault="0004299C">
      <w:pPr>
        <w:tabs>
          <w:tab w:val="left" w:pos="737"/>
        </w:tabs>
        <w:jc w:val="center"/>
        <w:rPr>
          <w:rFonts w:ascii="Arial" w:hAnsi="Arial" w:cs="Arial"/>
          <w:b/>
          <w:bCs/>
          <w:sz w:val="22"/>
          <w:szCs w:val="20"/>
          <w:vertAlign w:val="baseline"/>
        </w:rPr>
      </w:pPr>
      <w:r>
        <w:rPr>
          <w:rFonts w:ascii="Arial" w:hAnsi="Arial" w:cs="Arial"/>
          <w:b/>
          <w:bCs/>
          <w:sz w:val="22"/>
          <w:szCs w:val="20"/>
          <w:vertAlign w:val="baseline"/>
        </w:rPr>
        <w:t>NOME E ASSINATURA DO REPRESENTANTE LEGAL</w:t>
      </w:r>
    </w:p>
    <w:p w:rsidR="0004299C" w:rsidRDefault="0004299C">
      <w:pPr>
        <w:pStyle w:val="Recuodecorpodetexto"/>
        <w:spacing w:before="120" w:after="120"/>
        <w:ind w:left="2832" w:right="0" w:firstLine="3"/>
        <w:jc w:val="center"/>
        <w:rPr>
          <w:rFonts w:ascii="Arial" w:hAnsi="Arial" w:cs="Arial"/>
          <w:sz w:val="22"/>
          <w:szCs w:val="20"/>
        </w:rPr>
      </w:pPr>
    </w:p>
    <w:p w:rsidR="00E47C99" w:rsidRDefault="00E47C99" w:rsidP="00E47C99">
      <w:pPr>
        <w:tabs>
          <w:tab w:val="left" w:pos="737"/>
        </w:tabs>
        <w:spacing w:before="240"/>
        <w:jc w:val="both"/>
        <w:rPr>
          <w:rFonts w:ascii="Arial" w:hAnsi="Arial"/>
          <w:b/>
          <w:sz w:val="17"/>
          <w:szCs w:val="17"/>
          <w:vertAlign w:val="baseline"/>
        </w:rPr>
      </w:pPr>
      <w:r>
        <w:rPr>
          <w:rFonts w:ascii="Arial" w:hAnsi="Arial"/>
          <w:b/>
          <w:color w:val="0000FF"/>
          <w:sz w:val="17"/>
          <w:szCs w:val="17"/>
          <w:vertAlign w:val="baseline"/>
        </w:rPr>
        <w:t xml:space="preserve">OBSERVAÇÃO: ESTA PLANILHA É MODELO. OS DADOS DA EMPRESA LICITANTE SÓ DEVERÃO SER PREENCHIDOS </w:t>
      </w:r>
      <w:smartTag w:uri="urn:schemas-microsoft-com:office:smarttags" w:element="PersonName">
        <w:smartTagPr>
          <w:attr w:name="ProductID" w:val="EM SUA PROPOSTA DEFINITIVA."/>
        </w:smartTagPr>
        <w:r>
          <w:rPr>
            <w:rFonts w:ascii="Arial" w:hAnsi="Arial"/>
            <w:b/>
            <w:color w:val="0000FF"/>
            <w:sz w:val="17"/>
            <w:szCs w:val="17"/>
            <w:vertAlign w:val="baseline"/>
          </w:rPr>
          <w:t>EM SUA PROPOSTA DEFINITIVA.</w:t>
        </w:r>
      </w:smartTag>
      <w:r>
        <w:rPr>
          <w:rFonts w:ascii="Arial" w:hAnsi="Arial"/>
          <w:b/>
          <w:color w:val="0000FF"/>
          <w:sz w:val="17"/>
          <w:szCs w:val="17"/>
          <w:vertAlign w:val="baseline"/>
        </w:rPr>
        <w:t xml:space="preserve"> O TERMO DE PROPOSTA ENVIADO NA PROPOSTA INICIAL CADASTRADA NO SISTEMA NÃO DEVERÁ CONTER DADOS QUE POSSAM IDENTIFICA-LA, PARA MANUTENÇÃO DO SIGILO DA LICITAÇÃO.</w:t>
      </w:r>
    </w:p>
    <w:p w:rsidR="0004299C" w:rsidRDefault="0004299C">
      <w:pPr>
        <w:pStyle w:val="Recuodecorpodetexto"/>
        <w:spacing w:before="120" w:after="120"/>
        <w:ind w:left="2832" w:right="0" w:firstLine="3"/>
        <w:jc w:val="center"/>
        <w:rPr>
          <w:rFonts w:ascii="Arial" w:hAnsi="Arial" w:cs="Arial"/>
          <w:sz w:val="22"/>
          <w:szCs w:val="20"/>
        </w:rPr>
      </w:pPr>
    </w:p>
    <w:p w:rsidR="001B5F83" w:rsidRDefault="00413C7E" w:rsidP="001B5F83">
      <w:pPr>
        <w:jc w:val="center"/>
        <w:rPr>
          <w:rFonts w:ascii="Arial" w:hAnsi="Arial" w:cs="Arial"/>
          <w:b/>
          <w:bCs/>
          <w:szCs w:val="20"/>
          <w:vertAlign w:val="baseline"/>
        </w:rPr>
      </w:pPr>
      <w:r>
        <w:rPr>
          <w:rFonts w:ascii="Arial" w:hAnsi="Arial" w:cs="Arial"/>
          <w:sz w:val="22"/>
          <w:szCs w:val="20"/>
        </w:rPr>
        <w:br w:type="page"/>
      </w:r>
      <w:r w:rsidR="001B5F83">
        <w:rPr>
          <w:rFonts w:ascii="Arial" w:hAnsi="Arial" w:cs="Arial"/>
          <w:b/>
          <w:bCs/>
          <w:szCs w:val="20"/>
          <w:vertAlign w:val="baseline"/>
        </w:rPr>
        <w:lastRenderedPageBreak/>
        <w:t xml:space="preserve">EDITAL DE PREGÃO ELETRÔNICO Nº </w:t>
      </w:r>
      <w:r w:rsidR="00D22903">
        <w:rPr>
          <w:rFonts w:ascii="Arial" w:hAnsi="Arial" w:cs="Arial"/>
          <w:b/>
          <w:bCs/>
          <w:szCs w:val="20"/>
          <w:vertAlign w:val="baseline"/>
        </w:rPr>
        <w:t>002/2014</w:t>
      </w:r>
    </w:p>
    <w:p w:rsidR="001B5F83" w:rsidRDefault="001B5F83" w:rsidP="001B5F83">
      <w:pPr>
        <w:pStyle w:val="Corpodetexto3"/>
        <w:rPr>
          <w:szCs w:val="20"/>
        </w:rPr>
      </w:pPr>
    </w:p>
    <w:p w:rsidR="001B5F83" w:rsidRDefault="001B5F83" w:rsidP="001B5F83">
      <w:pPr>
        <w:pStyle w:val="Corpodetexto3"/>
        <w:rPr>
          <w:szCs w:val="20"/>
        </w:rPr>
      </w:pPr>
    </w:p>
    <w:p w:rsidR="001B5F83" w:rsidRDefault="001B5F83" w:rsidP="001B5F83">
      <w:pPr>
        <w:pStyle w:val="Corpodetexto3"/>
        <w:rPr>
          <w:szCs w:val="20"/>
        </w:rPr>
      </w:pPr>
    </w:p>
    <w:p w:rsidR="001B5F83" w:rsidRDefault="001B5F83" w:rsidP="001B5F83">
      <w:pPr>
        <w:pStyle w:val="Cabealho"/>
        <w:tabs>
          <w:tab w:val="clear" w:pos="4419"/>
          <w:tab w:val="clear" w:pos="8838"/>
        </w:tabs>
        <w:jc w:val="center"/>
        <w:rPr>
          <w:rFonts w:ascii="Arial" w:hAnsi="Arial" w:cs="Arial"/>
          <w:b/>
          <w:bCs/>
          <w:sz w:val="24"/>
          <w:szCs w:val="24"/>
        </w:rPr>
      </w:pPr>
    </w:p>
    <w:p w:rsidR="001B5F83" w:rsidRDefault="001B5F83" w:rsidP="001B5F83">
      <w:pPr>
        <w:pStyle w:val="Cabealho"/>
        <w:tabs>
          <w:tab w:val="clear" w:pos="4419"/>
          <w:tab w:val="clear" w:pos="8838"/>
        </w:tabs>
        <w:jc w:val="center"/>
        <w:rPr>
          <w:rFonts w:ascii="Arial" w:hAnsi="Arial" w:cs="Arial"/>
          <w:b/>
          <w:bCs/>
          <w:sz w:val="24"/>
          <w:szCs w:val="24"/>
        </w:rPr>
      </w:pPr>
    </w:p>
    <w:p w:rsidR="001B5F83" w:rsidRDefault="001B5F83" w:rsidP="001B5F83">
      <w:pPr>
        <w:pStyle w:val="Cabealho"/>
        <w:tabs>
          <w:tab w:val="clear" w:pos="4419"/>
          <w:tab w:val="clear" w:pos="8838"/>
        </w:tabs>
        <w:jc w:val="center"/>
        <w:rPr>
          <w:rFonts w:ascii="Arial" w:hAnsi="Arial" w:cs="Arial"/>
          <w:b/>
          <w:bCs/>
          <w:sz w:val="24"/>
          <w:szCs w:val="24"/>
        </w:rPr>
      </w:pPr>
    </w:p>
    <w:p w:rsidR="001B5F83" w:rsidRDefault="001B5F83" w:rsidP="001B5F83">
      <w:pPr>
        <w:pStyle w:val="Cabealho"/>
        <w:tabs>
          <w:tab w:val="clear" w:pos="4419"/>
          <w:tab w:val="clear" w:pos="8838"/>
        </w:tabs>
        <w:jc w:val="center"/>
        <w:rPr>
          <w:rFonts w:ascii="Arial" w:hAnsi="Arial" w:cs="Arial"/>
          <w:b/>
          <w:bCs/>
          <w:sz w:val="24"/>
          <w:szCs w:val="24"/>
        </w:rPr>
      </w:pPr>
    </w:p>
    <w:p w:rsidR="001B5F83" w:rsidRDefault="001B5F83" w:rsidP="001B5F83">
      <w:pPr>
        <w:pStyle w:val="Cabealho"/>
        <w:tabs>
          <w:tab w:val="clear" w:pos="4419"/>
          <w:tab w:val="clear" w:pos="8838"/>
        </w:tabs>
        <w:jc w:val="center"/>
        <w:rPr>
          <w:rFonts w:ascii="Arial" w:hAnsi="Arial" w:cs="Arial"/>
          <w:b/>
          <w:bCs/>
          <w:sz w:val="24"/>
          <w:szCs w:val="24"/>
        </w:rPr>
      </w:pPr>
    </w:p>
    <w:p w:rsidR="001B5F83" w:rsidRDefault="001B5F83" w:rsidP="001B5F83">
      <w:pPr>
        <w:pStyle w:val="Cabealho"/>
        <w:tabs>
          <w:tab w:val="clear" w:pos="4419"/>
          <w:tab w:val="clear" w:pos="8838"/>
        </w:tabs>
        <w:jc w:val="center"/>
        <w:rPr>
          <w:rFonts w:ascii="Arial" w:hAnsi="Arial" w:cs="Arial"/>
          <w:b/>
          <w:bCs/>
          <w:sz w:val="24"/>
          <w:szCs w:val="24"/>
        </w:rPr>
      </w:pPr>
    </w:p>
    <w:p w:rsidR="001B5F83" w:rsidRDefault="001B5F83" w:rsidP="001B5F83">
      <w:pPr>
        <w:pStyle w:val="Cabealho"/>
        <w:tabs>
          <w:tab w:val="clear" w:pos="4419"/>
          <w:tab w:val="clear" w:pos="8838"/>
        </w:tabs>
        <w:jc w:val="center"/>
        <w:rPr>
          <w:rFonts w:ascii="Arial" w:hAnsi="Arial" w:cs="Arial"/>
          <w:b/>
          <w:bCs/>
          <w:sz w:val="24"/>
          <w:szCs w:val="24"/>
        </w:rPr>
      </w:pPr>
    </w:p>
    <w:p w:rsidR="001B5F83" w:rsidRDefault="001B5F83" w:rsidP="001B5F83">
      <w:pPr>
        <w:pStyle w:val="Cabealho"/>
        <w:tabs>
          <w:tab w:val="clear" w:pos="4419"/>
          <w:tab w:val="clear" w:pos="8838"/>
        </w:tabs>
        <w:jc w:val="center"/>
        <w:rPr>
          <w:rFonts w:ascii="Arial" w:hAnsi="Arial" w:cs="Arial"/>
          <w:b/>
          <w:bCs/>
          <w:sz w:val="24"/>
          <w:szCs w:val="24"/>
        </w:rPr>
      </w:pPr>
    </w:p>
    <w:p w:rsidR="001B5F83" w:rsidRDefault="001B5F83" w:rsidP="001B5F83">
      <w:pPr>
        <w:pStyle w:val="Cabealho"/>
        <w:tabs>
          <w:tab w:val="clear" w:pos="4419"/>
          <w:tab w:val="clear" w:pos="8838"/>
        </w:tabs>
        <w:jc w:val="center"/>
        <w:rPr>
          <w:rFonts w:ascii="Arial" w:hAnsi="Arial" w:cs="Arial"/>
          <w:b/>
          <w:bCs/>
          <w:sz w:val="24"/>
          <w:szCs w:val="24"/>
        </w:rPr>
      </w:pPr>
    </w:p>
    <w:p w:rsidR="001B5F83" w:rsidRDefault="001B5F83" w:rsidP="001B5F83">
      <w:pPr>
        <w:pStyle w:val="Cabealho"/>
        <w:tabs>
          <w:tab w:val="clear" w:pos="4419"/>
          <w:tab w:val="clear" w:pos="8838"/>
        </w:tabs>
        <w:jc w:val="center"/>
        <w:rPr>
          <w:rFonts w:ascii="Arial" w:hAnsi="Arial" w:cs="Arial"/>
          <w:b/>
          <w:bCs/>
          <w:sz w:val="24"/>
          <w:szCs w:val="24"/>
        </w:rPr>
      </w:pPr>
    </w:p>
    <w:p w:rsidR="001B5F83" w:rsidRDefault="001B5F83" w:rsidP="001B5F83">
      <w:pPr>
        <w:pStyle w:val="Cabealho"/>
        <w:tabs>
          <w:tab w:val="clear" w:pos="4419"/>
          <w:tab w:val="clear" w:pos="8838"/>
        </w:tabs>
        <w:jc w:val="center"/>
        <w:rPr>
          <w:rFonts w:ascii="Arial" w:hAnsi="Arial" w:cs="Arial"/>
          <w:b/>
          <w:bCs/>
          <w:sz w:val="24"/>
          <w:szCs w:val="24"/>
        </w:rPr>
      </w:pPr>
    </w:p>
    <w:p w:rsidR="001B5F83" w:rsidRDefault="001B5F83" w:rsidP="001B5F83">
      <w:pPr>
        <w:spacing w:before="120" w:after="120"/>
        <w:jc w:val="center"/>
        <w:rPr>
          <w:rFonts w:ascii="Arial" w:hAnsi="Arial" w:cs="Arial"/>
          <w:b/>
          <w:bCs/>
          <w:szCs w:val="20"/>
        </w:rPr>
      </w:pPr>
    </w:p>
    <w:p w:rsidR="001B5F83" w:rsidRPr="0096077B" w:rsidRDefault="001B5F83" w:rsidP="001B5F83">
      <w:pPr>
        <w:spacing w:before="120" w:after="120"/>
        <w:jc w:val="center"/>
        <w:rPr>
          <w:rFonts w:ascii="Arial" w:hAnsi="Arial" w:cs="Arial"/>
          <w:b/>
          <w:bCs/>
          <w:sz w:val="22"/>
          <w:szCs w:val="22"/>
          <w:vertAlign w:val="baseline"/>
        </w:rPr>
      </w:pPr>
      <w:r w:rsidRPr="0096077B">
        <w:rPr>
          <w:rFonts w:ascii="Arial" w:hAnsi="Arial" w:cs="Arial"/>
          <w:b/>
          <w:bCs/>
          <w:sz w:val="22"/>
          <w:szCs w:val="22"/>
          <w:vertAlign w:val="baseline"/>
        </w:rPr>
        <w:t>ANEXO II</w:t>
      </w:r>
      <w:r>
        <w:rPr>
          <w:rFonts w:ascii="Arial" w:hAnsi="Arial" w:cs="Arial"/>
          <w:b/>
          <w:bCs/>
          <w:sz w:val="22"/>
          <w:szCs w:val="22"/>
          <w:vertAlign w:val="baseline"/>
        </w:rPr>
        <w:t>I</w:t>
      </w:r>
    </w:p>
    <w:p w:rsidR="001B5F83" w:rsidRPr="0096077B" w:rsidRDefault="001B5F83" w:rsidP="001B5F83">
      <w:pPr>
        <w:spacing w:before="120" w:after="120"/>
        <w:jc w:val="both"/>
        <w:rPr>
          <w:rFonts w:ascii="Arial" w:hAnsi="Arial" w:cs="Arial"/>
          <w:b/>
          <w:bCs/>
          <w:sz w:val="22"/>
          <w:szCs w:val="22"/>
          <w:vertAlign w:val="baseline"/>
        </w:rPr>
      </w:pPr>
    </w:p>
    <w:p w:rsidR="001B5F83" w:rsidRDefault="001B5F83" w:rsidP="001B5F83">
      <w:pPr>
        <w:spacing w:before="120" w:after="120"/>
        <w:jc w:val="center"/>
        <w:rPr>
          <w:rFonts w:ascii="Arial" w:hAnsi="Arial" w:cs="Arial"/>
          <w:b/>
          <w:bCs/>
          <w:sz w:val="22"/>
          <w:szCs w:val="22"/>
          <w:vertAlign w:val="baseline"/>
        </w:rPr>
      </w:pPr>
      <w:r>
        <w:rPr>
          <w:rFonts w:ascii="Arial" w:hAnsi="Arial" w:cs="Arial"/>
          <w:b/>
          <w:bCs/>
          <w:sz w:val="22"/>
          <w:szCs w:val="22"/>
          <w:vertAlign w:val="baseline"/>
        </w:rPr>
        <w:t>TERMOS DE REFERÊNCIA</w:t>
      </w:r>
      <w:r w:rsidRPr="0096077B">
        <w:rPr>
          <w:rFonts w:ascii="Arial" w:hAnsi="Arial" w:cs="Arial"/>
          <w:b/>
          <w:bCs/>
          <w:sz w:val="22"/>
          <w:szCs w:val="22"/>
          <w:vertAlign w:val="baseline"/>
        </w:rPr>
        <w:t xml:space="preserve"> </w:t>
      </w:r>
    </w:p>
    <w:p w:rsidR="001B5F83" w:rsidRPr="0096077B" w:rsidRDefault="001B5F83" w:rsidP="001B5F83">
      <w:pPr>
        <w:spacing w:before="120" w:after="120"/>
        <w:jc w:val="center"/>
        <w:rPr>
          <w:rFonts w:ascii="Arial" w:hAnsi="Arial" w:cs="Arial"/>
          <w:sz w:val="22"/>
          <w:szCs w:val="22"/>
          <w:vertAlign w:val="baseline"/>
        </w:rPr>
      </w:pPr>
      <w:r>
        <w:rPr>
          <w:rFonts w:ascii="Arial" w:hAnsi="Arial" w:cs="Arial"/>
          <w:b/>
          <w:bCs/>
          <w:sz w:val="22"/>
          <w:szCs w:val="22"/>
          <w:vertAlign w:val="baseline"/>
        </w:rPr>
        <w:t>(GRAVADO EM ARQUIVO SEPARADO)</w:t>
      </w:r>
    </w:p>
    <w:p w:rsidR="00413C7E" w:rsidRDefault="001B5F83" w:rsidP="00413C7E">
      <w:pPr>
        <w:jc w:val="center"/>
        <w:rPr>
          <w:rFonts w:ascii="Arial" w:hAnsi="Arial" w:cs="Arial"/>
          <w:b/>
          <w:bCs/>
          <w:szCs w:val="20"/>
          <w:vertAlign w:val="baseline"/>
        </w:rPr>
      </w:pPr>
      <w:r>
        <w:rPr>
          <w:rFonts w:ascii="Arial" w:hAnsi="Arial" w:cs="Arial"/>
          <w:b/>
          <w:bCs/>
          <w:szCs w:val="20"/>
          <w:vertAlign w:val="baseline"/>
        </w:rPr>
        <w:br w:type="page"/>
      </w:r>
      <w:r w:rsidR="00413C7E">
        <w:rPr>
          <w:rFonts w:ascii="Arial" w:hAnsi="Arial" w:cs="Arial"/>
          <w:b/>
          <w:bCs/>
          <w:szCs w:val="20"/>
          <w:vertAlign w:val="baseline"/>
        </w:rPr>
        <w:lastRenderedPageBreak/>
        <w:t xml:space="preserve">EDITAL DE PREGÃO ELETRÔNICO Nº </w:t>
      </w:r>
      <w:r w:rsidR="00D22903">
        <w:rPr>
          <w:rFonts w:ascii="Arial" w:hAnsi="Arial" w:cs="Arial"/>
          <w:b/>
          <w:bCs/>
          <w:szCs w:val="20"/>
          <w:vertAlign w:val="baseline"/>
        </w:rPr>
        <w:t>002/2014</w:t>
      </w:r>
    </w:p>
    <w:p w:rsidR="00413C7E" w:rsidRDefault="00413C7E" w:rsidP="00413C7E">
      <w:pPr>
        <w:pStyle w:val="Corpodetexto3"/>
        <w:rPr>
          <w:szCs w:val="20"/>
        </w:rPr>
      </w:pPr>
    </w:p>
    <w:p w:rsidR="00413C7E" w:rsidRDefault="00413C7E" w:rsidP="00413C7E">
      <w:pPr>
        <w:pStyle w:val="Corpodetexto3"/>
        <w:rPr>
          <w:szCs w:val="20"/>
        </w:rPr>
      </w:pPr>
    </w:p>
    <w:p w:rsidR="00413C7E" w:rsidRDefault="00413C7E" w:rsidP="00413C7E">
      <w:pPr>
        <w:pStyle w:val="Corpodetexto3"/>
        <w:rPr>
          <w:szCs w:val="20"/>
        </w:rPr>
      </w:pPr>
    </w:p>
    <w:p w:rsidR="00413C7E" w:rsidRDefault="00413C7E" w:rsidP="00413C7E">
      <w:pPr>
        <w:pStyle w:val="Cabealho"/>
        <w:tabs>
          <w:tab w:val="clear" w:pos="4419"/>
          <w:tab w:val="clear" w:pos="8838"/>
        </w:tabs>
        <w:jc w:val="center"/>
        <w:rPr>
          <w:rFonts w:ascii="Arial" w:hAnsi="Arial" w:cs="Arial"/>
          <w:b/>
          <w:bCs/>
          <w:sz w:val="24"/>
          <w:szCs w:val="24"/>
        </w:rPr>
      </w:pPr>
    </w:p>
    <w:p w:rsidR="00413C7E" w:rsidRDefault="00413C7E" w:rsidP="00413C7E">
      <w:pPr>
        <w:pStyle w:val="Cabealho"/>
        <w:tabs>
          <w:tab w:val="clear" w:pos="4419"/>
          <w:tab w:val="clear" w:pos="8838"/>
        </w:tabs>
        <w:jc w:val="center"/>
        <w:rPr>
          <w:rFonts w:ascii="Arial" w:hAnsi="Arial" w:cs="Arial"/>
          <w:b/>
          <w:bCs/>
          <w:sz w:val="24"/>
          <w:szCs w:val="24"/>
        </w:rPr>
      </w:pPr>
    </w:p>
    <w:p w:rsidR="00413C7E" w:rsidRDefault="00413C7E" w:rsidP="00413C7E">
      <w:pPr>
        <w:pStyle w:val="Cabealho"/>
        <w:tabs>
          <w:tab w:val="clear" w:pos="4419"/>
          <w:tab w:val="clear" w:pos="8838"/>
        </w:tabs>
        <w:jc w:val="center"/>
        <w:rPr>
          <w:rFonts w:ascii="Arial" w:hAnsi="Arial" w:cs="Arial"/>
          <w:b/>
          <w:bCs/>
          <w:sz w:val="24"/>
          <w:szCs w:val="24"/>
        </w:rPr>
      </w:pPr>
    </w:p>
    <w:p w:rsidR="00413C7E" w:rsidRDefault="00413C7E" w:rsidP="00413C7E">
      <w:pPr>
        <w:pStyle w:val="Cabealho"/>
        <w:tabs>
          <w:tab w:val="clear" w:pos="4419"/>
          <w:tab w:val="clear" w:pos="8838"/>
        </w:tabs>
        <w:jc w:val="center"/>
        <w:rPr>
          <w:rFonts w:ascii="Arial" w:hAnsi="Arial" w:cs="Arial"/>
          <w:b/>
          <w:bCs/>
          <w:sz w:val="24"/>
          <w:szCs w:val="24"/>
        </w:rPr>
      </w:pPr>
    </w:p>
    <w:p w:rsidR="00413C7E" w:rsidRDefault="00413C7E" w:rsidP="00413C7E">
      <w:pPr>
        <w:pStyle w:val="Cabealho"/>
        <w:tabs>
          <w:tab w:val="clear" w:pos="4419"/>
          <w:tab w:val="clear" w:pos="8838"/>
        </w:tabs>
        <w:jc w:val="center"/>
        <w:rPr>
          <w:rFonts w:ascii="Arial" w:hAnsi="Arial" w:cs="Arial"/>
          <w:b/>
          <w:bCs/>
          <w:sz w:val="24"/>
          <w:szCs w:val="24"/>
        </w:rPr>
      </w:pPr>
    </w:p>
    <w:p w:rsidR="00413C7E" w:rsidRDefault="00413C7E" w:rsidP="00413C7E">
      <w:pPr>
        <w:pStyle w:val="Cabealho"/>
        <w:tabs>
          <w:tab w:val="clear" w:pos="4419"/>
          <w:tab w:val="clear" w:pos="8838"/>
        </w:tabs>
        <w:jc w:val="center"/>
        <w:rPr>
          <w:rFonts w:ascii="Arial" w:hAnsi="Arial" w:cs="Arial"/>
          <w:b/>
          <w:bCs/>
          <w:sz w:val="24"/>
          <w:szCs w:val="24"/>
        </w:rPr>
      </w:pPr>
    </w:p>
    <w:p w:rsidR="00413C7E" w:rsidRDefault="00413C7E" w:rsidP="00413C7E">
      <w:pPr>
        <w:pStyle w:val="Cabealho"/>
        <w:tabs>
          <w:tab w:val="clear" w:pos="4419"/>
          <w:tab w:val="clear" w:pos="8838"/>
        </w:tabs>
        <w:jc w:val="center"/>
        <w:rPr>
          <w:rFonts w:ascii="Arial" w:hAnsi="Arial" w:cs="Arial"/>
          <w:b/>
          <w:bCs/>
          <w:sz w:val="24"/>
          <w:szCs w:val="24"/>
        </w:rPr>
      </w:pPr>
    </w:p>
    <w:p w:rsidR="00413C7E" w:rsidRDefault="00413C7E" w:rsidP="00413C7E">
      <w:pPr>
        <w:pStyle w:val="Cabealho"/>
        <w:tabs>
          <w:tab w:val="clear" w:pos="4419"/>
          <w:tab w:val="clear" w:pos="8838"/>
        </w:tabs>
        <w:jc w:val="center"/>
        <w:rPr>
          <w:rFonts w:ascii="Arial" w:hAnsi="Arial" w:cs="Arial"/>
          <w:b/>
          <w:bCs/>
          <w:sz w:val="24"/>
          <w:szCs w:val="24"/>
        </w:rPr>
      </w:pPr>
    </w:p>
    <w:p w:rsidR="00413C7E" w:rsidRDefault="00413C7E" w:rsidP="00413C7E">
      <w:pPr>
        <w:pStyle w:val="Cabealho"/>
        <w:tabs>
          <w:tab w:val="clear" w:pos="4419"/>
          <w:tab w:val="clear" w:pos="8838"/>
        </w:tabs>
        <w:jc w:val="center"/>
        <w:rPr>
          <w:rFonts w:ascii="Arial" w:hAnsi="Arial" w:cs="Arial"/>
          <w:b/>
          <w:bCs/>
          <w:sz w:val="24"/>
          <w:szCs w:val="24"/>
        </w:rPr>
      </w:pPr>
    </w:p>
    <w:p w:rsidR="00413C7E" w:rsidRDefault="00413C7E" w:rsidP="00413C7E">
      <w:pPr>
        <w:pStyle w:val="Cabealho"/>
        <w:tabs>
          <w:tab w:val="clear" w:pos="4419"/>
          <w:tab w:val="clear" w:pos="8838"/>
        </w:tabs>
        <w:jc w:val="center"/>
        <w:rPr>
          <w:rFonts w:ascii="Arial" w:hAnsi="Arial" w:cs="Arial"/>
          <w:b/>
          <w:bCs/>
          <w:sz w:val="24"/>
          <w:szCs w:val="24"/>
        </w:rPr>
      </w:pPr>
    </w:p>
    <w:p w:rsidR="00413C7E" w:rsidRDefault="00413C7E" w:rsidP="00413C7E">
      <w:pPr>
        <w:pStyle w:val="Cabealho"/>
        <w:tabs>
          <w:tab w:val="clear" w:pos="4419"/>
          <w:tab w:val="clear" w:pos="8838"/>
        </w:tabs>
        <w:jc w:val="center"/>
        <w:rPr>
          <w:rFonts w:ascii="Arial" w:hAnsi="Arial" w:cs="Arial"/>
          <w:b/>
          <w:bCs/>
          <w:sz w:val="24"/>
          <w:szCs w:val="24"/>
        </w:rPr>
      </w:pPr>
    </w:p>
    <w:p w:rsidR="00413C7E" w:rsidRDefault="00413C7E" w:rsidP="00413C7E">
      <w:pPr>
        <w:spacing w:before="120" w:after="120"/>
        <w:jc w:val="center"/>
        <w:rPr>
          <w:rFonts w:ascii="Arial" w:hAnsi="Arial" w:cs="Arial"/>
          <w:b/>
          <w:bCs/>
          <w:szCs w:val="20"/>
        </w:rPr>
      </w:pPr>
    </w:p>
    <w:p w:rsidR="00413C7E" w:rsidRPr="0096077B" w:rsidRDefault="00413C7E" w:rsidP="00413C7E">
      <w:pPr>
        <w:spacing w:before="120" w:after="120"/>
        <w:jc w:val="center"/>
        <w:rPr>
          <w:rFonts w:ascii="Arial" w:hAnsi="Arial" w:cs="Arial"/>
          <w:b/>
          <w:bCs/>
          <w:sz w:val="22"/>
          <w:szCs w:val="22"/>
          <w:vertAlign w:val="baseline"/>
        </w:rPr>
      </w:pPr>
      <w:r w:rsidRPr="0096077B">
        <w:rPr>
          <w:rFonts w:ascii="Arial" w:hAnsi="Arial" w:cs="Arial"/>
          <w:b/>
          <w:bCs/>
          <w:sz w:val="22"/>
          <w:szCs w:val="22"/>
          <w:vertAlign w:val="baseline"/>
        </w:rPr>
        <w:t>ANEXO I</w:t>
      </w:r>
      <w:r w:rsidR="001B5F83">
        <w:rPr>
          <w:rFonts w:ascii="Arial" w:hAnsi="Arial" w:cs="Arial"/>
          <w:b/>
          <w:bCs/>
          <w:sz w:val="22"/>
          <w:szCs w:val="22"/>
          <w:vertAlign w:val="baseline"/>
        </w:rPr>
        <w:t>V</w:t>
      </w:r>
    </w:p>
    <w:p w:rsidR="00413C7E" w:rsidRPr="0096077B" w:rsidRDefault="00413C7E" w:rsidP="00413C7E">
      <w:pPr>
        <w:spacing w:before="120" w:after="120"/>
        <w:jc w:val="both"/>
        <w:rPr>
          <w:rFonts w:ascii="Arial" w:hAnsi="Arial" w:cs="Arial"/>
          <w:b/>
          <w:bCs/>
          <w:sz w:val="22"/>
          <w:szCs w:val="22"/>
          <w:vertAlign w:val="baseline"/>
        </w:rPr>
      </w:pPr>
    </w:p>
    <w:p w:rsidR="00413C7E" w:rsidRDefault="00413C7E" w:rsidP="00413C7E">
      <w:pPr>
        <w:spacing w:before="120" w:after="120"/>
        <w:jc w:val="center"/>
        <w:rPr>
          <w:rFonts w:ascii="Arial" w:hAnsi="Arial" w:cs="Arial"/>
          <w:b/>
          <w:bCs/>
          <w:sz w:val="22"/>
          <w:szCs w:val="22"/>
          <w:vertAlign w:val="baseline"/>
        </w:rPr>
      </w:pPr>
      <w:r>
        <w:rPr>
          <w:rFonts w:ascii="Arial" w:hAnsi="Arial" w:cs="Arial"/>
          <w:b/>
          <w:bCs/>
          <w:sz w:val="22"/>
          <w:szCs w:val="22"/>
          <w:vertAlign w:val="baseline"/>
        </w:rPr>
        <w:t>MINUTA DE CONTRATO</w:t>
      </w:r>
      <w:r w:rsidRPr="0096077B">
        <w:rPr>
          <w:rFonts w:ascii="Arial" w:hAnsi="Arial" w:cs="Arial"/>
          <w:b/>
          <w:bCs/>
          <w:sz w:val="22"/>
          <w:szCs w:val="22"/>
          <w:vertAlign w:val="baseline"/>
        </w:rPr>
        <w:t xml:space="preserve"> </w:t>
      </w:r>
    </w:p>
    <w:p w:rsidR="00287AFE" w:rsidRPr="0096077B" w:rsidRDefault="00287AFE" w:rsidP="00413C7E">
      <w:pPr>
        <w:spacing w:before="120" w:after="120"/>
        <w:jc w:val="center"/>
        <w:rPr>
          <w:rFonts w:ascii="Arial" w:hAnsi="Arial" w:cs="Arial"/>
          <w:sz w:val="22"/>
          <w:szCs w:val="22"/>
          <w:vertAlign w:val="baseline"/>
        </w:rPr>
      </w:pPr>
      <w:r>
        <w:rPr>
          <w:rFonts w:ascii="Arial" w:hAnsi="Arial" w:cs="Arial"/>
          <w:b/>
          <w:bCs/>
          <w:sz w:val="22"/>
          <w:szCs w:val="22"/>
          <w:vertAlign w:val="baseline"/>
        </w:rPr>
        <w:t>(GRAVADA EM ARQUIVO SEPARADO)</w:t>
      </w:r>
    </w:p>
    <w:p w:rsidR="00413C7E" w:rsidRPr="0096077B" w:rsidRDefault="00413C7E" w:rsidP="00413C7E">
      <w:pPr>
        <w:spacing w:before="120" w:after="120"/>
        <w:jc w:val="both"/>
        <w:rPr>
          <w:rFonts w:ascii="Arial" w:hAnsi="Arial" w:cs="Arial"/>
          <w:color w:val="FF0000"/>
          <w:sz w:val="22"/>
          <w:szCs w:val="22"/>
        </w:rPr>
      </w:pPr>
    </w:p>
    <w:p w:rsidR="0004299C" w:rsidRDefault="00755EAF" w:rsidP="00F13F60">
      <w:pPr>
        <w:pStyle w:val="Ttulo7"/>
        <w:spacing w:before="0" w:after="0" w:line="360" w:lineRule="auto"/>
        <w:rPr>
          <w:rFonts w:ascii="Arial" w:hAnsi="Arial" w:cs="Arial"/>
          <w:szCs w:val="20"/>
        </w:rPr>
      </w:pPr>
      <w:r>
        <w:rPr>
          <w:rFonts w:ascii="Arial" w:hAnsi="Arial" w:cs="Arial"/>
          <w:sz w:val="22"/>
          <w:szCs w:val="20"/>
        </w:rPr>
        <w:br w:type="page"/>
      </w:r>
    </w:p>
    <w:tbl>
      <w:tblPr>
        <w:tblW w:w="9993" w:type="dxa"/>
        <w:tblInd w:w="-4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21"/>
        <w:gridCol w:w="2397"/>
        <w:gridCol w:w="1319"/>
        <w:gridCol w:w="325"/>
        <w:gridCol w:w="1559"/>
        <w:gridCol w:w="212"/>
        <w:gridCol w:w="3260"/>
      </w:tblGrid>
      <w:tr w:rsidR="0004299C">
        <w:tc>
          <w:tcPr>
            <w:tcW w:w="921" w:type="dxa"/>
            <w:tcBorders>
              <w:top w:val="single" w:sz="6" w:space="0" w:color="auto"/>
              <w:left w:val="single" w:sz="6" w:space="0" w:color="auto"/>
              <w:bottom w:val="single" w:sz="6" w:space="0" w:color="auto"/>
              <w:right w:val="single" w:sz="6" w:space="0" w:color="auto"/>
            </w:tcBorders>
          </w:tcPr>
          <w:p w:rsidR="0004299C" w:rsidRDefault="006F64CF">
            <w:pPr>
              <w:rPr>
                <w:rFonts w:ascii="Arial" w:hAnsi="Arial" w:cs="Arial"/>
                <w:szCs w:val="20"/>
              </w:rPr>
            </w:pPr>
            <w:r w:rsidRPr="006F64CF">
              <w:rPr>
                <w:noProof/>
              </w:rPr>
              <w:lastRenderedPageBreak/>
              <w:pict>
                <v:group id="_x0000_s1056" style="position:absolute;margin-left:-4.95pt;margin-top:2pt;width:50.55pt;height:52.85pt;z-index:251642368" coordorigin="2514,532" coordsize="1011,1057">
                  <v:rect id="_x0000_s1057" style="position:absolute;left:2592;top:532;width:786;height:1005" o:allowincell="f" stroked="f"/>
                  <v:rect id="_x0000_s1058" style="position:absolute;left:2678;top:593;width:622;height:840" o:allowincell="f" fillcolor="silver" stroked="f"/>
                  <v:shape id="_x0000_s1059" style="position:absolute;left:2944;top:1177;width:99;height:264;rotation:270" coordsize="156,438" o:allowincell="f" path="m114,r42,l156,438r-42,l,210,114,xe">
                    <v:path arrowok="t"/>
                  </v:shape>
                  <v:shape id="_x0000_s1060" style="position:absolute;left:2765;top:744;width:453;height:265;rotation:270" coordsize="708,441" o:allowincell="f" path="m,l588,,708,219,588,441,,441,,xe">
                    <v:path arrowok="t"/>
                  </v:shape>
                  <v:shape id="_x0000_s1061" style="position:absolute;left:2842;top:788;width:296;height:261;rotation:270" coordsize="462,444" o:allowincell="f" path="m462,l357,183r-204,l126,117r-63,l,219r63,99l129,315r21,-48l363,267r99,177e" filled="f">
                    <v:path arrowok="t"/>
                  </v:shape>
                  <v:line id="_x0000_s1062" style="position:absolute;rotation:270" from="2913,801" to="2913,909" o:allowincell="f"/>
                  <v:line id="_x0000_s1063" style="position:absolute;rotation:270" from="3072,807" to="3072,911" o:allowincell="f"/>
                  <v:shape id="_x0000_s1064" style="position:absolute;left:2656;top:568;width:668;height:934" coordsize="1110,1460" o:allowincell="f" path="m,1460l,,75,r9,585l111,912r15,54l141,1026r15,39l180,1113r48,57l234,1179r21,12l291,1218r45,21l393,1251r48,15l528,1275r582,l1110,1460,,1460xe" fillcolor="#36f" strokecolor="#36f" strokeweight=".25pt">
                    <v:path arrowok="t"/>
                  </v:shape>
                  <v:shape id="_x0000_s1065" style="position:absolute;left:2703;top:569;width:621;height:814" coordsize="1033,1272" o:allowincell="f" path="m1032,r1,1269l939,1272,936,705r-6,-90l912,507,900,432,864,333,816,249,762,192,708,153,669,126,639,114r-42,-9l399,78,,78,,,933,r99,xe" fillcolor="#396" strokecolor="#396" strokeweight=".25pt">
                    <v:path arrowok="t"/>
                  </v:shape>
                  <v:shape id="_x0000_s1066" style="position:absolute;left:2969;top:940;width:60;height:533;rotation:270" coordsize="93,885" o:allowincell="f" path="m24,885l15,849,6,780,,708,,597,6,534,27,432,48,333r3,-63l51,144,45,75,33,12,66,,84,87r6,90l93,261r-9,90l66,444,42,579r,72l48,747r12,96l72,885r-48,xe" fillcolor="#36f" strokecolor="#36f" strokeweight=".25pt">
                    <v:path arrowok="t"/>
                  </v:shape>
                  <v:shape id="_x0000_s1067" style="position:absolute;left:2967;top:885;width:60;height:543;rotation:270" coordsize="93,903" o:allowincell="f" path="m27,903l15,849,6,780,,708,,597,6,534,27,432,48,333r3,-63l51,144,45,75,33,12,66,,84,87r6,90l93,261r-9,90l66,444,42,579r,72l48,747r12,96l78,900r-51,3xe" fillcolor="#36f" strokecolor="#36f" strokeweight=".25pt">
                    <v:path arrowok="t"/>
                  </v:shape>
                  <v:shape id="_x0000_s1068" type="#_x0000_t202" style="position:absolute;left:2514;top:1303;width:1011;height:286" o:allowincell="f" filled="f" stroked="f">
                    <v:textbox style="mso-next-textbox:#_x0000_s1068">
                      <w:txbxContent>
                        <w:p w:rsidR="000624F1" w:rsidRDefault="000624F1">
                          <w:pPr>
                            <w:rPr>
                              <w:rFonts w:ascii="Arial" w:hAnsi="Arial" w:cs="Arial"/>
                              <w:b/>
                              <w:bCs/>
                              <w:color w:val="FFFFFF"/>
                              <w:sz w:val="12"/>
                              <w:szCs w:val="12"/>
                            </w:rPr>
                          </w:pPr>
                          <w:r>
                            <w:rPr>
                              <w:rFonts w:ascii="Arial" w:hAnsi="Arial" w:cs="Arial"/>
                              <w:b/>
                              <w:bCs/>
                              <w:color w:val="FFFFFF"/>
                              <w:sz w:val="12"/>
                              <w:szCs w:val="12"/>
                            </w:rPr>
                            <w:t>CODEVASF</w:t>
                          </w:r>
                        </w:p>
                      </w:txbxContent>
                    </v:textbox>
                  </v:shape>
                </v:group>
              </w:pict>
            </w:r>
          </w:p>
        </w:tc>
        <w:tc>
          <w:tcPr>
            <w:tcW w:w="5812" w:type="dxa"/>
            <w:gridSpan w:val="5"/>
            <w:tcBorders>
              <w:top w:val="single" w:sz="6" w:space="0" w:color="auto"/>
              <w:left w:val="single" w:sz="6" w:space="0" w:color="auto"/>
              <w:bottom w:val="single" w:sz="6" w:space="0" w:color="auto"/>
              <w:right w:val="single" w:sz="6" w:space="0" w:color="auto"/>
            </w:tcBorders>
          </w:tcPr>
          <w:p w:rsidR="0004299C" w:rsidRDefault="0004299C">
            <w:pPr>
              <w:jc w:val="center"/>
              <w:rPr>
                <w:rFonts w:ascii="Arial" w:hAnsi="Arial" w:cs="Arial"/>
                <w:b/>
                <w:bCs/>
                <w:sz w:val="34"/>
                <w:szCs w:val="34"/>
                <w:vertAlign w:val="baseline"/>
              </w:rPr>
            </w:pPr>
            <w:r>
              <w:rPr>
                <w:rFonts w:ascii="Arial" w:hAnsi="Arial" w:cs="Arial"/>
                <w:b/>
                <w:bCs/>
                <w:sz w:val="34"/>
                <w:szCs w:val="34"/>
                <w:vertAlign w:val="baseline"/>
              </w:rPr>
              <w:t>GUIA DE RETIRADA DE EDITAL</w:t>
            </w:r>
          </w:p>
          <w:p w:rsidR="0004299C" w:rsidRDefault="0004299C">
            <w:pPr>
              <w:jc w:val="center"/>
              <w:rPr>
                <w:rFonts w:ascii="Arial" w:hAnsi="Arial" w:cs="Arial"/>
                <w:szCs w:val="20"/>
                <w:vertAlign w:val="baseline"/>
              </w:rPr>
            </w:pPr>
          </w:p>
          <w:p w:rsidR="0004299C" w:rsidRDefault="0004299C">
            <w:pPr>
              <w:jc w:val="center"/>
              <w:rPr>
                <w:rFonts w:ascii="Arial" w:hAnsi="Arial" w:cs="Arial"/>
                <w:b/>
                <w:bCs/>
                <w:szCs w:val="20"/>
                <w:vertAlign w:val="baseline"/>
              </w:rPr>
            </w:pPr>
            <w:r>
              <w:rPr>
                <w:rFonts w:ascii="Arial" w:hAnsi="Arial" w:cs="Arial"/>
                <w:b/>
                <w:bCs/>
                <w:szCs w:val="20"/>
                <w:vertAlign w:val="baseline"/>
              </w:rPr>
              <w:t xml:space="preserve">(NO SITE </w:t>
            </w:r>
            <w:hyperlink r:id="rId12" w:history="1">
              <w:r>
                <w:rPr>
                  <w:rStyle w:val="Hyperlink"/>
                  <w:rFonts w:ascii="Arial" w:hAnsi="Arial" w:cs="Arial"/>
                  <w:b/>
                  <w:bCs/>
                  <w:szCs w:val="20"/>
                  <w:vertAlign w:val="baseline"/>
                </w:rPr>
                <w:t>WWW.CODEVASF.GOV.BR</w:t>
              </w:r>
            </w:hyperlink>
            <w:r>
              <w:rPr>
                <w:rFonts w:ascii="Arial" w:hAnsi="Arial" w:cs="Arial"/>
                <w:b/>
                <w:bCs/>
                <w:szCs w:val="20"/>
                <w:vertAlign w:val="baseline"/>
              </w:rPr>
              <w:t>)</w:t>
            </w:r>
          </w:p>
          <w:p w:rsidR="0004299C" w:rsidRDefault="0004299C">
            <w:pPr>
              <w:jc w:val="center"/>
              <w:rPr>
                <w:rFonts w:ascii="Arial" w:hAnsi="Arial" w:cs="Arial"/>
                <w:szCs w:val="20"/>
                <w:vertAlign w:val="baseline"/>
              </w:rPr>
            </w:pPr>
          </w:p>
        </w:tc>
        <w:tc>
          <w:tcPr>
            <w:tcW w:w="3260" w:type="dxa"/>
            <w:tcBorders>
              <w:top w:val="single" w:sz="6" w:space="0" w:color="auto"/>
              <w:left w:val="single" w:sz="6" w:space="0" w:color="auto"/>
              <w:bottom w:val="single" w:sz="6" w:space="0" w:color="auto"/>
              <w:right w:val="single" w:sz="6" w:space="0" w:color="auto"/>
            </w:tcBorders>
          </w:tcPr>
          <w:p w:rsidR="0004299C" w:rsidRDefault="0004299C">
            <w:pPr>
              <w:rPr>
                <w:rFonts w:ascii="Arial" w:hAnsi="Arial" w:cs="Arial"/>
                <w:b/>
                <w:bCs/>
                <w:szCs w:val="20"/>
                <w:vertAlign w:val="baseline"/>
              </w:rPr>
            </w:pPr>
          </w:p>
          <w:p w:rsidR="0004299C" w:rsidRDefault="0004299C">
            <w:pPr>
              <w:jc w:val="center"/>
              <w:rPr>
                <w:rFonts w:ascii="Arial" w:hAnsi="Arial" w:cs="Arial"/>
                <w:b/>
                <w:bCs/>
                <w:szCs w:val="20"/>
                <w:vertAlign w:val="baseline"/>
              </w:rPr>
            </w:pPr>
            <w:r>
              <w:rPr>
                <w:rFonts w:ascii="Arial" w:hAnsi="Arial" w:cs="Arial"/>
                <w:b/>
                <w:bCs/>
                <w:szCs w:val="20"/>
                <w:vertAlign w:val="baseline"/>
              </w:rPr>
              <w:t xml:space="preserve">EDITAL N.º </w:t>
            </w:r>
            <w:r w:rsidR="00D22903">
              <w:rPr>
                <w:rFonts w:ascii="Arial" w:hAnsi="Arial" w:cs="Arial"/>
                <w:b/>
                <w:bCs/>
                <w:szCs w:val="20"/>
                <w:vertAlign w:val="baseline"/>
              </w:rPr>
              <w:t>002/2014</w:t>
            </w:r>
          </w:p>
          <w:p w:rsidR="0004299C" w:rsidRDefault="0004299C">
            <w:pPr>
              <w:spacing w:before="120" w:after="120"/>
              <w:jc w:val="center"/>
              <w:rPr>
                <w:rFonts w:ascii="Arial" w:hAnsi="Arial" w:cs="Arial"/>
                <w:b/>
                <w:bCs/>
                <w:szCs w:val="20"/>
                <w:vertAlign w:val="baseline"/>
              </w:rPr>
            </w:pPr>
            <w:r>
              <w:rPr>
                <w:rFonts w:ascii="Arial" w:hAnsi="Arial" w:cs="Arial"/>
                <w:b/>
                <w:bCs/>
                <w:szCs w:val="20"/>
                <w:vertAlign w:val="baseline"/>
              </w:rPr>
              <w:t>(PREGÃO ELETRONICO)</w:t>
            </w:r>
          </w:p>
        </w:tc>
      </w:tr>
      <w:tr w:rsidR="000429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9993" w:type="dxa"/>
            <w:gridSpan w:val="7"/>
            <w:tcBorders>
              <w:top w:val="single" w:sz="6" w:space="0" w:color="auto"/>
              <w:left w:val="single" w:sz="6" w:space="0" w:color="auto"/>
              <w:bottom w:val="nil"/>
              <w:right w:val="single" w:sz="6" w:space="0" w:color="auto"/>
            </w:tcBorders>
          </w:tcPr>
          <w:p w:rsidR="0004299C" w:rsidRDefault="0004299C">
            <w:pPr>
              <w:spacing w:before="120" w:after="120"/>
              <w:ind w:right="2"/>
              <w:rPr>
                <w:rFonts w:ascii="Arial" w:hAnsi="Arial" w:cs="Arial"/>
                <w:noProof/>
                <w:szCs w:val="20"/>
                <w:vertAlign w:val="baseline"/>
              </w:rPr>
            </w:pPr>
            <w:r>
              <w:rPr>
                <w:rFonts w:ascii="Arial" w:hAnsi="Arial" w:cs="Arial"/>
                <w:szCs w:val="20"/>
                <w:vertAlign w:val="baseline"/>
              </w:rPr>
              <w:t xml:space="preserve">                                                           </w:t>
            </w:r>
            <w:r>
              <w:rPr>
                <w:rFonts w:ascii="Arial" w:hAnsi="Arial" w:cs="Arial"/>
                <w:b/>
                <w:bCs/>
                <w:i/>
                <w:iCs/>
                <w:szCs w:val="20"/>
                <w:vertAlign w:val="baseline"/>
              </w:rPr>
              <w:t>Documentos Constitutivos</w:t>
            </w:r>
          </w:p>
        </w:tc>
      </w:tr>
      <w:tr w:rsidR="000429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93" w:type="dxa"/>
            <w:gridSpan w:val="7"/>
            <w:tcBorders>
              <w:top w:val="nil"/>
              <w:left w:val="single" w:sz="6" w:space="0" w:color="auto"/>
              <w:bottom w:val="nil"/>
              <w:right w:val="single" w:sz="6" w:space="0" w:color="auto"/>
            </w:tcBorders>
          </w:tcPr>
          <w:p w:rsidR="0004299C" w:rsidRDefault="0004299C">
            <w:pPr>
              <w:rPr>
                <w:rFonts w:ascii="Arial" w:hAnsi="Arial" w:cs="Arial"/>
                <w:szCs w:val="20"/>
                <w:vertAlign w:val="baseline"/>
              </w:rPr>
            </w:pPr>
            <w:r>
              <w:rPr>
                <w:rFonts w:ascii="Arial" w:hAnsi="Arial" w:cs="Arial"/>
                <w:b/>
                <w:bCs/>
                <w:szCs w:val="20"/>
                <w:vertAlign w:val="baseline"/>
              </w:rPr>
              <w:t>ANEXOS</w:t>
            </w:r>
            <w:r>
              <w:rPr>
                <w:rFonts w:ascii="Arial" w:hAnsi="Arial" w:cs="Arial"/>
                <w:szCs w:val="20"/>
                <w:vertAlign w:val="baseline"/>
              </w:rPr>
              <w:t>:</w:t>
            </w:r>
          </w:p>
          <w:p w:rsidR="0004299C" w:rsidRDefault="0004299C">
            <w:pPr>
              <w:pStyle w:val="Ttulo2"/>
              <w:rPr>
                <w:rFonts w:ascii="Arial" w:hAnsi="Arial" w:cs="Arial"/>
                <w:szCs w:val="20"/>
              </w:rPr>
            </w:pPr>
            <w:r>
              <w:rPr>
                <w:rFonts w:ascii="Arial" w:hAnsi="Arial" w:cs="Arial"/>
                <w:szCs w:val="20"/>
              </w:rPr>
              <w:t>Anexo I</w:t>
            </w:r>
            <w:r w:rsidR="0082257B">
              <w:rPr>
                <w:rFonts w:ascii="Arial" w:hAnsi="Arial" w:cs="Arial"/>
                <w:szCs w:val="20"/>
              </w:rPr>
              <w:t xml:space="preserve">   –</w:t>
            </w:r>
            <w:r>
              <w:rPr>
                <w:rFonts w:ascii="Arial" w:hAnsi="Arial" w:cs="Arial"/>
                <w:szCs w:val="20"/>
              </w:rPr>
              <w:t xml:space="preserve"> Modelo de Declaração</w:t>
            </w:r>
          </w:p>
          <w:p w:rsidR="0004299C" w:rsidRDefault="0004299C">
            <w:pPr>
              <w:pStyle w:val="NormalWeb"/>
              <w:spacing w:before="0" w:after="0"/>
              <w:rPr>
                <w:rFonts w:ascii="Arial" w:hAnsi="Arial" w:cs="Arial"/>
                <w:szCs w:val="20"/>
              </w:rPr>
            </w:pPr>
            <w:r>
              <w:rPr>
                <w:rFonts w:ascii="Arial" w:hAnsi="Arial" w:cs="Arial"/>
                <w:szCs w:val="20"/>
              </w:rPr>
              <w:t xml:space="preserve">Anexo II </w:t>
            </w:r>
            <w:r w:rsidR="0082257B">
              <w:rPr>
                <w:rFonts w:ascii="Arial" w:hAnsi="Arial" w:cs="Arial"/>
                <w:szCs w:val="20"/>
              </w:rPr>
              <w:t xml:space="preserve"> </w:t>
            </w:r>
            <w:r>
              <w:rPr>
                <w:rFonts w:ascii="Arial" w:hAnsi="Arial" w:cs="Arial"/>
                <w:szCs w:val="20"/>
              </w:rPr>
              <w:t>– Termo de Proposta</w:t>
            </w:r>
          </w:p>
          <w:p w:rsidR="001B5F83" w:rsidRDefault="001B5F83" w:rsidP="001B5F83">
            <w:pPr>
              <w:pStyle w:val="NormalWeb"/>
              <w:spacing w:before="0" w:after="0"/>
              <w:rPr>
                <w:rFonts w:ascii="Arial" w:hAnsi="Arial" w:cs="Arial"/>
                <w:szCs w:val="20"/>
              </w:rPr>
            </w:pPr>
            <w:r>
              <w:rPr>
                <w:rFonts w:ascii="Arial" w:hAnsi="Arial" w:cs="Arial"/>
                <w:szCs w:val="20"/>
              </w:rPr>
              <w:t>Anexo III  – Termos de Referência</w:t>
            </w:r>
          </w:p>
          <w:p w:rsidR="00707A65" w:rsidRDefault="00707A65" w:rsidP="00707A65">
            <w:pPr>
              <w:pStyle w:val="NormalWeb"/>
              <w:spacing w:before="0" w:after="0"/>
              <w:rPr>
                <w:rFonts w:ascii="Arial" w:hAnsi="Arial" w:cs="Arial"/>
                <w:szCs w:val="20"/>
              </w:rPr>
            </w:pPr>
            <w:r>
              <w:rPr>
                <w:rFonts w:ascii="Arial" w:hAnsi="Arial" w:cs="Arial"/>
                <w:szCs w:val="20"/>
              </w:rPr>
              <w:t>Anexo I</w:t>
            </w:r>
            <w:r w:rsidR="001B5F83">
              <w:rPr>
                <w:rFonts w:ascii="Arial" w:hAnsi="Arial" w:cs="Arial"/>
                <w:szCs w:val="20"/>
              </w:rPr>
              <w:t>V</w:t>
            </w:r>
            <w:r>
              <w:rPr>
                <w:rFonts w:ascii="Arial" w:hAnsi="Arial" w:cs="Arial"/>
                <w:szCs w:val="20"/>
              </w:rPr>
              <w:t xml:space="preserve">  – Minuta de Contrato</w:t>
            </w:r>
          </w:p>
          <w:p w:rsidR="0004299C" w:rsidRDefault="0004299C">
            <w:pPr>
              <w:pStyle w:val="NormalWeb"/>
              <w:spacing w:before="0" w:after="0"/>
              <w:rPr>
                <w:rFonts w:ascii="Arial" w:hAnsi="Arial" w:cs="Arial"/>
                <w:szCs w:val="20"/>
              </w:rPr>
            </w:pPr>
          </w:p>
        </w:tc>
      </w:tr>
      <w:tr w:rsidR="000429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93" w:type="dxa"/>
            <w:gridSpan w:val="7"/>
            <w:tcBorders>
              <w:top w:val="single" w:sz="6" w:space="0" w:color="auto"/>
              <w:left w:val="single" w:sz="6" w:space="0" w:color="auto"/>
              <w:bottom w:val="nil"/>
              <w:right w:val="single" w:sz="6" w:space="0" w:color="auto"/>
            </w:tcBorders>
          </w:tcPr>
          <w:p w:rsidR="0004299C" w:rsidRDefault="0004299C">
            <w:pPr>
              <w:spacing w:before="120" w:after="120"/>
              <w:jc w:val="center"/>
              <w:rPr>
                <w:rFonts w:ascii="Arial" w:hAnsi="Arial" w:cs="Arial"/>
                <w:b/>
                <w:bCs/>
                <w:i/>
                <w:iCs/>
                <w:szCs w:val="20"/>
                <w:vertAlign w:val="baseline"/>
              </w:rPr>
            </w:pPr>
            <w:r>
              <w:rPr>
                <w:rFonts w:ascii="Arial" w:hAnsi="Arial" w:cs="Arial"/>
                <w:b/>
                <w:bCs/>
                <w:i/>
                <w:iCs/>
                <w:szCs w:val="20"/>
                <w:vertAlign w:val="baseline"/>
              </w:rPr>
              <w:t>Dados para correspondência informado pela licitante</w:t>
            </w:r>
          </w:p>
          <w:p w:rsidR="0004299C" w:rsidRDefault="0004299C">
            <w:pPr>
              <w:spacing w:before="120" w:after="120"/>
              <w:jc w:val="center"/>
              <w:rPr>
                <w:rFonts w:ascii="Arial" w:hAnsi="Arial" w:cs="Arial"/>
                <w:b/>
                <w:bCs/>
                <w:szCs w:val="20"/>
                <w:vertAlign w:val="baseline"/>
              </w:rPr>
            </w:pPr>
          </w:p>
        </w:tc>
      </w:tr>
      <w:tr w:rsidR="000429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93" w:type="dxa"/>
            <w:gridSpan w:val="7"/>
            <w:tcBorders>
              <w:top w:val="nil"/>
              <w:left w:val="single" w:sz="6" w:space="0" w:color="auto"/>
              <w:bottom w:val="single" w:sz="6" w:space="0" w:color="auto"/>
              <w:right w:val="single" w:sz="6" w:space="0" w:color="auto"/>
            </w:tcBorders>
          </w:tcPr>
          <w:p w:rsidR="0004299C" w:rsidRDefault="0004299C">
            <w:pPr>
              <w:spacing w:before="60"/>
              <w:rPr>
                <w:rFonts w:ascii="Arial" w:hAnsi="Arial" w:cs="Arial"/>
                <w:szCs w:val="20"/>
                <w:vertAlign w:val="baseline"/>
              </w:rPr>
            </w:pPr>
            <w:r>
              <w:rPr>
                <w:rFonts w:ascii="Arial" w:hAnsi="Arial" w:cs="Arial"/>
                <w:b/>
                <w:bCs/>
                <w:szCs w:val="20"/>
                <w:vertAlign w:val="baseline"/>
              </w:rPr>
              <w:t>EMPRESA</w:t>
            </w:r>
            <w:r>
              <w:rPr>
                <w:rFonts w:ascii="Arial" w:hAnsi="Arial" w:cs="Arial"/>
                <w:szCs w:val="20"/>
                <w:vertAlign w:val="baseline"/>
              </w:rPr>
              <w:t>:_______________________________________________________</w:t>
            </w:r>
          </w:p>
          <w:p w:rsidR="0004299C" w:rsidRDefault="0004299C">
            <w:pPr>
              <w:spacing w:before="60"/>
              <w:rPr>
                <w:rFonts w:ascii="Arial" w:hAnsi="Arial" w:cs="Arial"/>
                <w:szCs w:val="20"/>
                <w:vertAlign w:val="baseline"/>
              </w:rPr>
            </w:pPr>
          </w:p>
          <w:p w:rsidR="0004299C" w:rsidRDefault="0004299C">
            <w:pPr>
              <w:spacing w:before="60"/>
              <w:rPr>
                <w:rFonts w:ascii="Arial" w:hAnsi="Arial" w:cs="Arial"/>
                <w:szCs w:val="20"/>
                <w:vertAlign w:val="baseline"/>
              </w:rPr>
            </w:pPr>
            <w:r>
              <w:rPr>
                <w:rFonts w:ascii="Arial" w:hAnsi="Arial" w:cs="Arial"/>
                <w:szCs w:val="20"/>
                <w:vertAlign w:val="baseline"/>
              </w:rPr>
              <w:t>____________________________________________________________________________</w:t>
            </w:r>
          </w:p>
          <w:p w:rsidR="0004299C" w:rsidRDefault="0004299C">
            <w:pPr>
              <w:spacing w:before="60"/>
              <w:rPr>
                <w:rFonts w:ascii="Arial" w:hAnsi="Arial" w:cs="Arial"/>
                <w:b/>
                <w:bCs/>
                <w:szCs w:val="20"/>
                <w:vertAlign w:val="baseline"/>
              </w:rPr>
            </w:pPr>
            <w:r>
              <w:rPr>
                <w:rFonts w:ascii="Arial" w:hAnsi="Arial" w:cs="Arial"/>
                <w:b/>
                <w:bCs/>
                <w:szCs w:val="20"/>
                <w:vertAlign w:val="baseline"/>
              </w:rPr>
              <w:t>CNPJ:</w:t>
            </w:r>
          </w:p>
          <w:p w:rsidR="0004299C" w:rsidRDefault="0004299C">
            <w:pPr>
              <w:spacing w:before="60"/>
              <w:rPr>
                <w:rFonts w:ascii="Arial" w:hAnsi="Arial" w:cs="Arial"/>
                <w:szCs w:val="20"/>
                <w:vertAlign w:val="baseline"/>
              </w:rPr>
            </w:pPr>
          </w:p>
        </w:tc>
      </w:tr>
      <w:tr w:rsidR="000429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93" w:type="dxa"/>
            <w:gridSpan w:val="7"/>
            <w:tcBorders>
              <w:top w:val="single" w:sz="6" w:space="0" w:color="auto"/>
              <w:left w:val="single" w:sz="6" w:space="0" w:color="auto"/>
              <w:bottom w:val="single" w:sz="6" w:space="0" w:color="auto"/>
              <w:right w:val="single" w:sz="6" w:space="0" w:color="auto"/>
            </w:tcBorders>
          </w:tcPr>
          <w:p w:rsidR="0004299C" w:rsidRDefault="0004299C">
            <w:pPr>
              <w:spacing w:before="60"/>
              <w:rPr>
                <w:rFonts w:ascii="Arial" w:hAnsi="Arial" w:cs="Arial"/>
                <w:szCs w:val="20"/>
                <w:vertAlign w:val="baseline"/>
              </w:rPr>
            </w:pPr>
            <w:r>
              <w:rPr>
                <w:rFonts w:ascii="Arial" w:hAnsi="Arial" w:cs="Arial"/>
                <w:b/>
                <w:bCs/>
                <w:szCs w:val="20"/>
                <w:vertAlign w:val="baseline"/>
              </w:rPr>
              <w:t>ENDEREÇO</w:t>
            </w:r>
            <w:r>
              <w:rPr>
                <w:rFonts w:ascii="Arial" w:hAnsi="Arial" w:cs="Arial"/>
                <w:szCs w:val="20"/>
                <w:vertAlign w:val="baseline"/>
              </w:rPr>
              <w:t>:</w:t>
            </w:r>
          </w:p>
          <w:p w:rsidR="0004299C" w:rsidRDefault="0004299C">
            <w:pPr>
              <w:spacing w:before="60"/>
              <w:rPr>
                <w:rFonts w:ascii="Arial" w:hAnsi="Arial" w:cs="Arial"/>
                <w:szCs w:val="20"/>
                <w:vertAlign w:val="baseline"/>
              </w:rPr>
            </w:pPr>
          </w:p>
        </w:tc>
      </w:tr>
      <w:tr w:rsidR="000429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21" w:type="dxa"/>
            <w:gridSpan w:val="5"/>
            <w:tcBorders>
              <w:top w:val="single" w:sz="6" w:space="0" w:color="auto"/>
              <w:left w:val="single" w:sz="6" w:space="0" w:color="auto"/>
              <w:bottom w:val="single" w:sz="6" w:space="0" w:color="auto"/>
              <w:right w:val="single" w:sz="6" w:space="0" w:color="auto"/>
            </w:tcBorders>
          </w:tcPr>
          <w:p w:rsidR="0004299C" w:rsidRDefault="0004299C">
            <w:pPr>
              <w:spacing w:before="60"/>
              <w:rPr>
                <w:rFonts w:ascii="Arial" w:hAnsi="Arial" w:cs="Arial"/>
                <w:szCs w:val="20"/>
                <w:vertAlign w:val="baseline"/>
              </w:rPr>
            </w:pPr>
            <w:r>
              <w:rPr>
                <w:rFonts w:ascii="Arial" w:hAnsi="Arial" w:cs="Arial"/>
                <w:b/>
                <w:bCs/>
                <w:szCs w:val="20"/>
                <w:vertAlign w:val="baseline"/>
              </w:rPr>
              <w:t>CIDADE</w:t>
            </w:r>
            <w:r>
              <w:rPr>
                <w:rFonts w:ascii="Arial" w:hAnsi="Arial" w:cs="Arial"/>
                <w:szCs w:val="20"/>
                <w:vertAlign w:val="baseline"/>
              </w:rPr>
              <w:t>:</w:t>
            </w:r>
          </w:p>
          <w:p w:rsidR="0004299C" w:rsidRDefault="0004299C">
            <w:pPr>
              <w:spacing w:before="60"/>
              <w:rPr>
                <w:rFonts w:ascii="Arial" w:hAnsi="Arial" w:cs="Arial"/>
                <w:szCs w:val="20"/>
                <w:vertAlign w:val="baseline"/>
              </w:rPr>
            </w:pPr>
          </w:p>
        </w:tc>
        <w:tc>
          <w:tcPr>
            <w:tcW w:w="3472" w:type="dxa"/>
            <w:gridSpan w:val="2"/>
            <w:tcBorders>
              <w:top w:val="single" w:sz="6" w:space="0" w:color="auto"/>
              <w:left w:val="single" w:sz="6" w:space="0" w:color="auto"/>
              <w:bottom w:val="single" w:sz="6" w:space="0" w:color="auto"/>
              <w:right w:val="single" w:sz="6" w:space="0" w:color="auto"/>
            </w:tcBorders>
          </w:tcPr>
          <w:p w:rsidR="0004299C" w:rsidRDefault="0004299C">
            <w:pPr>
              <w:spacing w:before="60"/>
              <w:rPr>
                <w:rFonts w:ascii="Arial" w:hAnsi="Arial" w:cs="Arial"/>
                <w:szCs w:val="20"/>
                <w:vertAlign w:val="baseline"/>
              </w:rPr>
            </w:pPr>
            <w:r>
              <w:rPr>
                <w:rFonts w:ascii="Arial" w:hAnsi="Arial" w:cs="Arial"/>
                <w:b/>
                <w:bCs/>
                <w:szCs w:val="20"/>
                <w:vertAlign w:val="baseline"/>
              </w:rPr>
              <w:t>CEP</w:t>
            </w:r>
            <w:r>
              <w:rPr>
                <w:rFonts w:ascii="Arial" w:hAnsi="Arial" w:cs="Arial"/>
                <w:szCs w:val="20"/>
                <w:vertAlign w:val="baseline"/>
              </w:rPr>
              <w:t>:</w:t>
            </w:r>
          </w:p>
          <w:p w:rsidR="0004299C" w:rsidRDefault="0004299C">
            <w:pPr>
              <w:spacing w:before="60"/>
              <w:rPr>
                <w:rFonts w:ascii="Arial" w:hAnsi="Arial" w:cs="Arial"/>
                <w:szCs w:val="20"/>
                <w:vertAlign w:val="baseline"/>
              </w:rPr>
            </w:pPr>
          </w:p>
        </w:tc>
      </w:tr>
      <w:tr w:rsidR="000429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62" w:type="dxa"/>
            <w:gridSpan w:val="4"/>
            <w:tcBorders>
              <w:top w:val="single" w:sz="6" w:space="0" w:color="auto"/>
              <w:left w:val="single" w:sz="6" w:space="0" w:color="auto"/>
              <w:bottom w:val="single" w:sz="6" w:space="0" w:color="auto"/>
              <w:right w:val="single" w:sz="6" w:space="0" w:color="auto"/>
            </w:tcBorders>
          </w:tcPr>
          <w:p w:rsidR="0004299C" w:rsidRDefault="0004299C">
            <w:pPr>
              <w:spacing w:before="60"/>
              <w:rPr>
                <w:rFonts w:ascii="Arial" w:hAnsi="Arial" w:cs="Arial"/>
                <w:szCs w:val="20"/>
                <w:vertAlign w:val="baseline"/>
              </w:rPr>
            </w:pPr>
            <w:r>
              <w:rPr>
                <w:rFonts w:ascii="Arial" w:hAnsi="Arial" w:cs="Arial"/>
                <w:b/>
                <w:bCs/>
                <w:szCs w:val="20"/>
                <w:vertAlign w:val="baseline"/>
              </w:rPr>
              <w:t>TELEFONE</w:t>
            </w:r>
            <w:r>
              <w:rPr>
                <w:rFonts w:ascii="Arial" w:hAnsi="Arial" w:cs="Arial"/>
                <w:szCs w:val="20"/>
                <w:vertAlign w:val="baseline"/>
              </w:rPr>
              <w:t>:</w:t>
            </w:r>
          </w:p>
          <w:p w:rsidR="0004299C" w:rsidRDefault="0004299C">
            <w:pPr>
              <w:spacing w:before="60"/>
              <w:rPr>
                <w:rFonts w:ascii="Arial" w:hAnsi="Arial" w:cs="Arial"/>
                <w:szCs w:val="20"/>
                <w:vertAlign w:val="baseline"/>
              </w:rPr>
            </w:pPr>
          </w:p>
        </w:tc>
        <w:tc>
          <w:tcPr>
            <w:tcW w:w="5031" w:type="dxa"/>
            <w:gridSpan w:val="3"/>
            <w:tcBorders>
              <w:top w:val="single" w:sz="6" w:space="0" w:color="auto"/>
              <w:left w:val="single" w:sz="6" w:space="0" w:color="auto"/>
              <w:bottom w:val="single" w:sz="6" w:space="0" w:color="auto"/>
              <w:right w:val="single" w:sz="6" w:space="0" w:color="auto"/>
            </w:tcBorders>
          </w:tcPr>
          <w:p w:rsidR="0004299C" w:rsidRDefault="0004299C">
            <w:pPr>
              <w:spacing w:before="60"/>
              <w:rPr>
                <w:rFonts w:ascii="Arial" w:hAnsi="Arial" w:cs="Arial"/>
                <w:szCs w:val="20"/>
                <w:vertAlign w:val="baseline"/>
              </w:rPr>
            </w:pPr>
            <w:r>
              <w:rPr>
                <w:rFonts w:ascii="Arial" w:hAnsi="Arial" w:cs="Arial"/>
                <w:b/>
                <w:bCs/>
                <w:szCs w:val="20"/>
                <w:vertAlign w:val="baseline"/>
              </w:rPr>
              <w:t>FAX</w:t>
            </w:r>
            <w:r>
              <w:rPr>
                <w:rFonts w:ascii="Arial" w:hAnsi="Arial" w:cs="Arial"/>
                <w:szCs w:val="20"/>
                <w:vertAlign w:val="baseline"/>
              </w:rPr>
              <w:t>:</w:t>
            </w:r>
          </w:p>
        </w:tc>
      </w:tr>
      <w:tr w:rsidR="000429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18" w:type="dxa"/>
            <w:gridSpan w:val="2"/>
            <w:tcBorders>
              <w:top w:val="nil"/>
              <w:left w:val="single" w:sz="6" w:space="0" w:color="auto"/>
              <w:bottom w:val="nil"/>
              <w:right w:val="nil"/>
            </w:tcBorders>
          </w:tcPr>
          <w:p w:rsidR="0004299C" w:rsidRDefault="0004299C">
            <w:pPr>
              <w:spacing w:before="60"/>
              <w:rPr>
                <w:rFonts w:ascii="Arial" w:hAnsi="Arial" w:cs="Arial"/>
                <w:szCs w:val="20"/>
                <w:vertAlign w:val="baseline"/>
              </w:rPr>
            </w:pPr>
            <w:r>
              <w:rPr>
                <w:rFonts w:ascii="Arial" w:hAnsi="Arial" w:cs="Arial"/>
                <w:b/>
                <w:bCs/>
                <w:szCs w:val="20"/>
                <w:vertAlign w:val="baseline"/>
              </w:rPr>
              <w:t>E-mail:</w:t>
            </w:r>
          </w:p>
          <w:p w:rsidR="0004299C" w:rsidRDefault="0004299C">
            <w:pPr>
              <w:spacing w:before="240"/>
              <w:rPr>
                <w:rFonts w:ascii="Arial" w:hAnsi="Arial" w:cs="Arial"/>
                <w:szCs w:val="20"/>
                <w:vertAlign w:val="baseline"/>
              </w:rPr>
            </w:pPr>
          </w:p>
        </w:tc>
        <w:tc>
          <w:tcPr>
            <w:tcW w:w="6675" w:type="dxa"/>
            <w:gridSpan w:val="5"/>
            <w:tcBorders>
              <w:top w:val="nil"/>
              <w:left w:val="nil"/>
              <w:bottom w:val="nil"/>
              <w:right w:val="single" w:sz="6" w:space="0" w:color="auto"/>
            </w:tcBorders>
          </w:tcPr>
          <w:p w:rsidR="0004299C" w:rsidRDefault="0004299C">
            <w:pPr>
              <w:spacing w:before="60"/>
              <w:jc w:val="both"/>
              <w:rPr>
                <w:rFonts w:ascii="Arial" w:hAnsi="Arial" w:cs="Arial"/>
                <w:b/>
                <w:bCs/>
                <w:szCs w:val="20"/>
                <w:vertAlign w:val="baseline"/>
              </w:rPr>
            </w:pPr>
            <w:r>
              <w:rPr>
                <w:rFonts w:ascii="Arial" w:hAnsi="Arial" w:cs="Arial"/>
                <w:b/>
                <w:bCs/>
                <w:szCs w:val="20"/>
                <w:vertAlign w:val="baseline"/>
              </w:rPr>
              <w:t>Confirmo as informações constantes desta guia e declaro ter retirado o EDITAL e seus elementos constitutivos pelo site da CODEVASF.</w:t>
            </w:r>
          </w:p>
          <w:p w:rsidR="0004299C" w:rsidRDefault="0004299C">
            <w:pPr>
              <w:spacing w:before="60"/>
              <w:rPr>
                <w:rFonts w:ascii="Arial" w:hAnsi="Arial" w:cs="Arial"/>
                <w:b/>
                <w:bCs/>
                <w:szCs w:val="20"/>
                <w:vertAlign w:val="baseline"/>
              </w:rPr>
            </w:pPr>
          </w:p>
          <w:p w:rsidR="0004299C" w:rsidRDefault="0004299C">
            <w:pPr>
              <w:spacing w:before="60"/>
              <w:rPr>
                <w:rFonts w:ascii="Arial" w:hAnsi="Arial" w:cs="Arial"/>
                <w:b/>
                <w:bCs/>
                <w:szCs w:val="20"/>
                <w:vertAlign w:val="baseline"/>
              </w:rPr>
            </w:pPr>
            <w:r>
              <w:rPr>
                <w:rFonts w:ascii="Arial" w:hAnsi="Arial" w:cs="Arial"/>
                <w:b/>
                <w:bCs/>
                <w:szCs w:val="20"/>
                <w:vertAlign w:val="baseline"/>
              </w:rPr>
              <w:t xml:space="preserve"> Assinatura:</w:t>
            </w:r>
          </w:p>
          <w:p w:rsidR="0004299C" w:rsidRDefault="0004299C">
            <w:pPr>
              <w:spacing w:before="60"/>
              <w:rPr>
                <w:rFonts w:ascii="Arial" w:hAnsi="Arial" w:cs="Arial"/>
                <w:szCs w:val="20"/>
                <w:vertAlign w:val="baseline"/>
              </w:rPr>
            </w:pPr>
          </w:p>
        </w:tc>
      </w:tr>
      <w:tr w:rsidR="000429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37" w:type="dxa"/>
            <w:gridSpan w:val="3"/>
            <w:tcBorders>
              <w:top w:val="nil"/>
              <w:left w:val="single" w:sz="6" w:space="0" w:color="auto"/>
              <w:bottom w:val="single" w:sz="6" w:space="0" w:color="auto"/>
              <w:right w:val="nil"/>
            </w:tcBorders>
          </w:tcPr>
          <w:p w:rsidR="0004299C" w:rsidRDefault="0004299C">
            <w:pPr>
              <w:spacing w:before="60"/>
              <w:rPr>
                <w:rFonts w:ascii="Arial" w:hAnsi="Arial" w:cs="Arial"/>
                <w:b/>
                <w:bCs/>
                <w:szCs w:val="20"/>
                <w:vertAlign w:val="baseline"/>
              </w:rPr>
            </w:pPr>
            <w:r>
              <w:rPr>
                <w:rFonts w:ascii="Arial" w:hAnsi="Arial" w:cs="Arial"/>
                <w:b/>
                <w:bCs/>
                <w:szCs w:val="20"/>
                <w:vertAlign w:val="baseline"/>
              </w:rPr>
              <w:t>VALOR DO EDITAL: (para retirada no site é GRATUITO)</w:t>
            </w:r>
          </w:p>
          <w:p w:rsidR="0004299C" w:rsidRDefault="0004299C">
            <w:pPr>
              <w:spacing w:before="60"/>
              <w:rPr>
                <w:rFonts w:ascii="Arial" w:hAnsi="Arial" w:cs="Arial"/>
                <w:b/>
                <w:bCs/>
                <w:szCs w:val="20"/>
                <w:vertAlign w:val="baseline"/>
              </w:rPr>
            </w:pPr>
          </w:p>
          <w:p w:rsidR="0004299C" w:rsidRDefault="0004299C">
            <w:pPr>
              <w:spacing w:before="60"/>
              <w:rPr>
                <w:rFonts w:ascii="Arial" w:hAnsi="Arial" w:cs="Arial"/>
                <w:b/>
                <w:bCs/>
                <w:szCs w:val="20"/>
                <w:vertAlign w:val="baseline"/>
              </w:rPr>
            </w:pPr>
          </w:p>
        </w:tc>
        <w:tc>
          <w:tcPr>
            <w:tcW w:w="5356" w:type="dxa"/>
            <w:gridSpan w:val="4"/>
            <w:tcBorders>
              <w:top w:val="nil"/>
              <w:left w:val="nil"/>
              <w:bottom w:val="single" w:sz="6" w:space="0" w:color="auto"/>
              <w:right w:val="single" w:sz="6" w:space="0" w:color="auto"/>
            </w:tcBorders>
          </w:tcPr>
          <w:p w:rsidR="0004299C" w:rsidRDefault="0004299C">
            <w:pPr>
              <w:spacing w:before="60"/>
              <w:rPr>
                <w:rFonts w:ascii="Arial" w:hAnsi="Arial" w:cs="Arial"/>
                <w:b/>
                <w:bCs/>
                <w:szCs w:val="20"/>
                <w:vertAlign w:val="baseline"/>
              </w:rPr>
            </w:pPr>
            <w:r>
              <w:rPr>
                <w:rFonts w:ascii="Arial" w:hAnsi="Arial" w:cs="Arial"/>
                <w:b/>
                <w:bCs/>
                <w:szCs w:val="20"/>
                <w:vertAlign w:val="baseline"/>
              </w:rPr>
              <w:t>DATA:</w:t>
            </w:r>
          </w:p>
          <w:p w:rsidR="0004299C" w:rsidRDefault="0004299C">
            <w:pPr>
              <w:spacing w:before="60"/>
              <w:rPr>
                <w:rFonts w:ascii="Arial" w:hAnsi="Arial" w:cs="Arial"/>
                <w:b/>
                <w:bCs/>
                <w:szCs w:val="20"/>
                <w:vertAlign w:val="baseline"/>
              </w:rPr>
            </w:pPr>
          </w:p>
          <w:p w:rsidR="0004299C" w:rsidRDefault="0004299C">
            <w:pPr>
              <w:spacing w:before="60"/>
              <w:rPr>
                <w:rFonts w:ascii="Arial" w:hAnsi="Arial" w:cs="Arial"/>
                <w:szCs w:val="20"/>
                <w:vertAlign w:val="baseline"/>
              </w:rPr>
            </w:pPr>
          </w:p>
        </w:tc>
      </w:tr>
    </w:tbl>
    <w:p w:rsidR="0004299C" w:rsidRDefault="0004299C">
      <w:pPr>
        <w:rPr>
          <w:rFonts w:ascii="Arial" w:hAnsi="Arial" w:cs="Arial"/>
          <w:szCs w:val="20"/>
        </w:rPr>
      </w:pPr>
    </w:p>
    <w:p w:rsidR="0004299C" w:rsidRDefault="0004299C">
      <w:pPr>
        <w:tabs>
          <w:tab w:val="left" w:pos="1560"/>
        </w:tabs>
        <w:spacing w:before="120" w:after="120"/>
        <w:jc w:val="both"/>
        <w:rPr>
          <w:rFonts w:ascii="Arial" w:hAnsi="Arial" w:cs="Arial"/>
          <w:sz w:val="22"/>
          <w:szCs w:val="22"/>
          <w:vertAlign w:val="baseline"/>
        </w:rPr>
      </w:pPr>
    </w:p>
    <w:p w:rsidR="0004299C" w:rsidRDefault="0004299C">
      <w:pPr>
        <w:tabs>
          <w:tab w:val="left" w:pos="1560"/>
        </w:tabs>
        <w:spacing w:before="120" w:after="120"/>
        <w:jc w:val="both"/>
        <w:rPr>
          <w:rFonts w:ascii="Arial" w:hAnsi="Arial" w:cs="Arial"/>
          <w:sz w:val="22"/>
          <w:szCs w:val="22"/>
          <w:vertAlign w:val="baseline"/>
        </w:rPr>
      </w:pPr>
    </w:p>
    <w:p w:rsidR="0004299C" w:rsidRDefault="0004299C">
      <w:pPr>
        <w:tabs>
          <w:tab w:val="left" w:pos="1560"/>
        </w:tabs>
        <w:spacing w:before="120" w:after="120"/>
        <w:jc w:val="both"/>
        <w:rPr>
          <w:rFonts w:ascii="Arial" w:hAnsi="Arial" w:cs="Arial"/>
          <w:sz w:val="22"/>
          <w:szCs w:val="22"/>
          <w:vertAlign w:val="baseline"/>
        </w:rPr>
      </w:pPr>
    </w:p>
    <w:sectPr w:rsidR="0004299C" w:rsidSect="00A96D0E">
      <w:headerReference w:type="default" r:id="rId13"/>
      <w:footerReference w:type="default" r:id="rId14"/>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BD5" w:rsidRDefault="00C95BD5">
      <w:r>
        <w:separator/>
      </w:r>
    </w:p>
  </w:endnote>
  <w:endnote w:type="continuationSeparator" w:id="0">
    <w:p w:rsidR="00C95BD5" w:rsidRDefault="00C95B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G Times">
    <w:panose1 w:val="020206030504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4F1" w:rsidRDefault="006F64CF">
    <w:pPr>
      <w:rPr>
        <w:rFonts w:ascii="Arial" w:hAnsi="Arial" w:cs="Arial"/>
        <w:b/>
        <w:bCs/>
        <w:sz w:val="16"/>
        <w:szCs w:val="16"/>
        <w:vertAlign w:val="baseline"/>
      </w:rPr>
    </w:pPr>
    <w:r>
      <w:rPr>
        <w:rFonts w:ascii="Arial" w:hAnsi="Arial" w:cs="Arial"/>
        <w:b/>
        <w:bCs/>
        <w:sz w:val="16"/>
        <w:szCs w:val="16"/>
        <w:vertAlign w:val="baseline"/>
      </w:rPr>
      <w:fldChar w:fldCharType="begin"/>
    </w:r>
    <w:r w:rsidR="000624F1">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910612">
      <w:rPr>
        <w:rFonts w:ascii="Arial" w:hAnsi="Arial" w:cs="Arial"/>
        <w:b/>
        <w:bCs/>
        <w:noProof/>
        <w:sz w:val="16"/>
        <w:szCs w:val="16"/>
        <w:vertAlign w:val="baseline"/>
      </w:rPr>
      <w:t>Ed Pregão Eletrônico - 002-2014 - Seguro de carros</w:t>
    </w:r>
    <w:r>
      <w:rPr>
        <w:rFonts w:ascii="Arial" w:hAnsi="Arial" w:cs="Arial"/>
        <w:b/>
        <w:bCs/>
        <w:sz w:val="16"/>
        <w:szCs w:val="16"/>
        <w:vertAlign w:val="baseline"/>
      </w:rPr>
      <w:fldChar w:fldCharType="end"/>
    </w:r>
    <w:r w:rsidR="000624F1">
      <w:rPr>
        <w:rFonts w:ascii="Arial" w:hAnsi="Arial" w:cs="Arial"/>
        <w:b/>
        <w:bCs/>
        <w:sz w:val="16"/>
        <w:szCs w:val="16"/>
        <w:vertAlign w:val="baseline"/>
      </w:rPr>
      <w:tab/>
    </w:r>
    <w:r w:rsidR="000624F1">
      <w:rPr>
        <w:rFonts w:ascii="Arial" w:hAnsi="Arial" w:cs="Arial"/>
        <w:b/>
        <w:bCs/>
        <w:sz w:val="16"/>
        <w:szCs w:val="16"/>
        <w:vertAlign w:val="baseline"/>
      </w:rPr>
      <w:tab/>
      <w:t xml:space="preserve">Pág. </w:t>
    </w:r>
    <w:r>
      <w:rPr>
        <w:rFonts w:ascii="Arial" w:hAnsi="Arial" w:cs="Arial"/>
        <w:b/>
        <w:bCs/>
        <w:sz w:val="16"/>
        <w:szCs w:val="16"/>
        <w:vertAlign w:val="baseline"/>
      </w:rPr>
      <w:fldChar w:fldCharType="begin"/>
    </w:r>
    <w:r w:rsidR="000624F1">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910612">
      <w:rPr>
        <w:rFonts w:ascii="Arial" w:hAnsi="Arial" w:cs="Arial"/>
        <w:b/>
        <w:bCs/>
        <w:noProof/>
        <w:sz w:val="16"/>
        <w:szCs w:val="16"/>
        <w:vertAlign w:val="baseline"/>
      </w:rPr>
      <w:t>14</w:t>
    </w:r>
    <w:r>
      <w:rPr>
        <w:rFonts w:ascii="Arial" w:hAnsi="Arial" w:cs="Arial"/>
        <w:b/>
        <w:bCs/>
        <w:sz w:val="16"/>
        <w:szCs w:val="16"/>
        <w:vertAlign w:val="baseline"/>
      </w:rPr>
      <w:fldChar w:fldCharType="end"/>
    </w:r>
    <w:r w:rsidR="000624F1">
      <w:rPr>
        <w:rFonts w:ascii="Arial" w:hAnsi="Arial" w:cs="Arial"/>
        <w:b/>
        <w:bCs/>
        <w:sz w:val="16"/>
        <w:szCs w:val="16"/>
        <w:vertAlign w:val="baseline"/>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BD5" w:rsidRDefault="00C95BD5">
      <w:r>
        <w:separator/>
      </w:r>
    </w:p>
  </w:footnote>
  <w:footnote w:type="continuationSeparator" w:id="0">
    <w:p w:rsidR="00C95BD5" w:rsidRDefault="00C95B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4F1" w:rsidRDefault="006F64CF">
    <w:pPr>
      <w:jc w:val="center"/>
      <w:rPr>
        <w:b/>
        <w:bCs/>
        <w:sz w:val="22"/>
        <w:szCs w:val="22"/>
      </w:rPr>
    </w:pPr>
    <w:r w:rsidRPr="006F64CF">
      <w:rPr>
        <w:b/>
        <w:bCs/>
        <w:noProof/>
        <w:szCs w:val="22"/>
      </w:rPr>
      <w:pict>
        <v:shapetype id="_x0000_t202" coordsize="21600,21600" o:spt="202" path="m,l,21600r21600,l21600,xe">
          <v:stroke joinstyle="miter"/>
          <v:path gradientshapeok="t" o:connecttype="rect"/>
        </v:shapetype>
        <v:shape id="_x0000_s2050" type="#_x0000_t202" style="position:absolute;left:0;text-align:left;margin-left:332.25pt;margin-top:-1.1pt;width:137.35pt;height:53.4pt;z-index:251657728" stroked="f">
          <v:textbox style="mso-next-textbox:#_x0000_s2050">
            <w:txbxContent>
              <w:p w:rsidR="000624F1" w:rsidRPr="009F75DB" w:rsidRDefault="000624F1">
                <w:pPr>
                  <w:rPr>
                    <w:rFonts w:ascii="Arial" w:hAnsi="Arial" w:cs="Arial"/>
                    <w:sz w:val="18"/>
                    <w:szCs w:val="18"/>
                    <w:vertAlign w:val="baseline"/>
                  </w:rPr>
                </w:pPr>
                <w:r w:rsidRPr="009F75DB">
                  <w:rPr>
                    <w:rFonts w:ascii="Arial" w:hAnsi="Arial" w:cs="Arial"/>
                    <w:sz w:val="18"/>
                    <w:szCs w:val="18"/>
                    <w:vertAlign w:val="baseline"/>
                  </w:rPr>
                  <w:t>Fls.: ___________________</w:t>
                </w:r>
              </w:p>
              <w:p w:rsidR="000624F1" w:rsidRPr="009F75DB" w:rsidRDefault="000624F1" w:rsidP="009F75DB">
                <w:pPr>
                  <w:rPr>
                    <w:rFonts w:ascii="Arial" w:hAnsi="Arial" w:cs="Arial"/>
                    <w:sz w:val="18"/>
                    <w:szCs w:val="18"/>
                    <w:vertAlign w:val="baseline"/>
                  </w:rPr>
                </w:pPr>
                <w:r w:rsidRPr="009F75DB">
                  <w:rPr>
                    <w:rFonts w:ascii="Arial" w:hAnsi="Arial" w:cs="Arial"/>
                    <w:sz w:val="18"/>
                    <w:szCs w:val="18"/>
                    <w:vertAlign w:val="baseline"/>
                  </w:rPr>
                  <w:t>Proc.: 59530.</w:t>
                </w:r>
                <w:r>
                  <w:rPr>
                    <w:rFonts w:ascii="Arial" w:hAnsi="Arial" w:cs="Arial"/>
                    <w:sz w:val="18"/>
                    <w:szCs w:val="18"/>
                    <w:vertAlign w:val="baseline"/>
                  </w:rPr>
                  <w:t>001272/2013-12</w:t>
                </w:r>
              </w:p>
              <w:p w:rsidR="000624F1" w:rsidRPr="009F75DB" w:rsidRDefault="000624F1" w:rsidP="009F75DB">
                <w:pPr>
                  <w:rPr>
                    <w:rFonts w:ascii="Arial" w:hAnsi="Arial" w:cs="Arial"/>
                    <w:sz w:val="18"/>
                    <w:szCs w:val="18"/>
                    <w:vertAlign w:val="baseline"/>
                  </w:rPr>
                </w:pPr>
                <w:r w:rsidRPr="009F75DB">
                  <w:rPr>
                    <w:rFonts w:ascii="Arial" w:hAnsi="Arial" w:cs="Arial"/>
                    <w:sz w:val="18"/>
                    <w:szCs w:val="18"/>
                    <w:vertAlign w:val="baseline"/>
                  </w:rPr>
                  <w:t>_______________________</w:t>
                </w:r>
              </w:p>
              <w:p w:rsidR="000624F1" w:rsidRPr="009F75DB" w:rsidRDefault="000624F1">
                <w:pPr>
                  <w:jc w:val="center"/>
                  <w:rPr>
                    <w:rFonts w:ascii="Arial" w:hAnsi="Arial" w:cs="Arial"/>
                    <w:sz w:val="18"/>
                    <w:szCs w:val="18"/>
                    <w:vertAlign w:val="baseline"/>
                  </w:rPr>
                </w:pPr>
                <w:r w:rsidRPr="009F75DB">
                  <w:rPr>
                    <w:rFonts w:ascii="Arial" w:hAnsi="Arial" w:cs="Arial"/>
                    <w:sz w:val="18"/>
                    <w:szCs w:val="18"/>
                    <w:vertAlign w:val="baseline"/>
                  </w:rPr>
                  <w:t>3ª SL</w:t>
                </w:r>
              </w:p>
            </w:txbxContent>
          </v:textbox>
        </v:shape>
      </w:pict>
    </w:r>
  </w:p>
  <w:p w:rsidR="000624F1" w:rsidRDefault="000624F1">
    <w:pPr>
      <w:jc w:val="center"/>
      <w:rPr>
        <w:b/>
        <w:bCs/>
        <w:sz w:val="22"/>
        <w:szCs w:val="22"/>
        <w:vertAlign w:val="baseline"/>
      </w:rPr>
    </w:pPr>
  </w:p>
  <w:p w:rsidR="000624F1" w:rsidRDefault="000624F1">
    <w:pPr>
      <w:jc w:val="center"/>
      <w:rPr>
        <w:b/>
        <w:bCs/>
        <w:sz w:val="22"/>
        <w:szCs w:val="22"/>
        <w:vertAlign w:val="baseline"/>
      </w:rPr>
    </w:pPr>
  </w:p>
  <w:p w:rsidR="000624F1" w:rsidRDefault="000624F1">
    <w:pPr>
      <w:jc w:val="center"/>
      <w:rPr>
        <w:b/>
        <w:bCs/>
        <w:sz w:val="22"/>
        <w:szCs w:val="22"/>
        <w:vertAlign w:val="baseline"/>
      </w:rPr>
    </w:pPr>
  </w:p>
  <w:p w:rsidR="000624F1" w:rsidRDefault="006F64CF">
    <w:pPr>
      <w:jc w:val="center"/>
      <w:rPr>
        <w:rFonts w:ascii="Arial" w:hAnsi="Arial" w:cs="Arial"/>
        <w:b/>
        <w:bCs/>
        <w:szCs w:val="20"/>
        <w:vertAlign w:val="baseline"/>
      </w:rPr>
    </w:pPr>
    <w:r>
      <w:rPr>
        <w:szCs w:val="20"/>
      </w:rPr>
      <w:fldChar w:fldCharType="begin" w:fldLock="1"/>
    </w:r>
    <w:r w:rsidR="000624F1">
      <w:rPr>
        <w:szCs w:val="20"/>
      </w:rPr>
      <w:instrText xml:space="preserve">REF </w:instrText>
    </w:r>
    <w:r w:rsidR="000624F1">
      <w:rPr>
        <w:b/>
        <w:bCs/>
        <w:sz w:val="22"/>
        <w:szCs w:val="22"/>
        <w:vertAlign w:val="baseline"/>
      </w:rPr>
      <w:instrText xml:space="preserve"> SHAPE  \* MERGEFORMAT </w:instrText>
    </w:r>
    <w:r>
      <w:rPr>
        <w:szCs w:val="20"/>
      </w:rPr>
      <w:fldChar w:fldCharType="end"/>
    </w:r>
    <w:r w:rsidR="000624F1">
      <w:rPr>
        <w:b/>
        <w:bCs/>
        <w:sz w:val="22"/>
        <w:szCs w:val="22"/>
        <w:vertAlign w:val="baseline"/>
      </w:rPr>
      <w:tab/>
    </w:r>
    <w:r w:rsidR="000624F1">
      <w:rPr>
        <w:rFonts w:ascii="Arial" w:hAnsi="Arial" w:cs="Arial"/>
        <w:b/>
        <w:bCs/>
        <w:szCs w:val="20"/>
        <w:vertAlign w:val="baseline"/>
      </w:rPr>
      <w:t>MINISTÉRIO DA INTEGRAÇÃO NACIONAL - MI</w:t>
    </w:r>
  </w:p>
  <w:p w:rsidR="000624F1" w:rsidRDefault="000624F1">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0624F1" w:rsidRDefault="000624F1">
    <w:pPr>
      <w:jc w:val="center"/>
      <w:rPr>
        <w:b/>
        <w:bCs/>
        <w:sz w:val="22"/>
        <w:szCs w:val="22"/>
        <w:vertAlign w:val="baseline"/>
      </w:rPr>
    </w:pPr>
    <w:r>
      <w:rPr>
        <w:rFonts w:ascii="Arial" w:hAnsi="Arial" w:cs="Arial"/>
        <w:b/>
        <w:bCs/>
        <w:szCs w:val="20"/>
        <w:vertAlign w:val="baseline"/>
      </w:rPr>
      <w:t>3ª SL – SECRETARIA REGIONAL DE LICITAÇÕES</w:t>
    </w:r>
  </w:p>
  <w:p w:rsidR="000624F1" w:rsidRDefault="000624F1">
    <w:pPr>
      <w:pStyle w:val="Cabealho"/>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B4271"/>
    <w:multiLevelType w:val="multilevel"/>
    <w:tmpl w:val="467466EA"/>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nsid w:val="03726285"/>
    <w:multiLevelType w:val="hybridMultilevel"/>
    <w:tmpl w:val="487ADEF2"/>
    <w:lvl w:ilvl="0" w:tplc="04160013">
      <w:start w:val="1"/>
      <w:numFmt w:val="upperRoman"/>
      <w:lvlText w:val="%1."/>
      <w:lvlJc w:val="right"/>
      <w:pPr>
        <w:tabs>
          <w:tab w:val="num" w:pos="720"/>
        </w:tabs>
        <w:ind w:left="720" w:hanging="180"/>
      </w:pPr>
    </w:lvl>
    <w:lvl w:ilvl="1" w:tplc="04160017">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08333879"/>
    <w:multiLevelType w:val="multilevel"/>
    <w:tmpl w:val="54AE047A"/>
    <w:lvl w:ilvl="0">
      <w:start w:val="1"/>
      <w:numFmt w:val="decimal"/>
      <w:lvlText w:val="%1."/>
      <w:legacy w:legacy="1" w:legacySpace="0" w:legacyIndent="397"/>
      <w:lvlJc w:val="left"/>
      <w:pPr>
        <w:ind w:left="397" w:hanging="397"/>
      </w:pPr>
    </w:lvl>
    <w:lvl w:ilvl="1">
      <w:start w:val="1"/>
      <w:numFmt w:val="decimal"/>
      <w:lvlText w:val="%1.%2."/>
      <w:legacy w:legacy="1" w:legacySpace="0" w:legacyIndent="454"/>
      <w:lvlJc w:val="left"/>
      <w:pPr>
        <w:ind w:left="851" w:hanging="454"/>
      </w:pPr>
    </w:lvl>
    <w:lvl w:ilvl="2">
      <w:start w:val="1"/>
      <w:numFmt w:val="decimal"/>
      <w:lvlText w:val="%1.%2.%3."/>
      <w:legacy w:legacy="1" w:legacySpace="0" w:legacyIndent="708"/>
      <w:lvlJc w:val="left"/>
      <w:pPr>
        <w:ind w:left="1559" w:hanging="708"/>
      </w:pPr>
    </w:lvl>
    <w:lvl w:ilvl="3">
      <w:start w:val="1"/>
      <w:numFmt w:val="decimal"/>
      <w:lvlText w:val="%1.%2.%3.%4."/>
      <w:legacy w:legacy="1" w:legacySpace="0" w:legacyIndent="851"/>
      <w:lvlJc w:val="left"/>
      <w:pPr>
        <w:ind w:left="2410" w:hanging="851"/>
      </w:pPr>
    </w:lvl>
    <w:lvl w:ilvl="4">
      <w:start w:val="1"/>
      <w:numFmt w:val="decimal"/>
      <w:lvlText w:val="%1.%2.%3.%4.%5."/>
      <w:legacy w:legacy="1" w:legacySpace="0" w:legacyIndent="708"/>
      <w:lvlJc w:val="left"/>
      <w:pPr>
        <w:ind w:left="3118" w:hanging="708"/>
      </w:pPr>
    </w:lvl>
    <w:lvl w:ilvl="5">
      <w:start w:val="1"/>
      <w:numFmt w:val="decimal"/>
      <w:lvlText w:val="%1.%2.%3.%4.%5.%6."/>
      <w:legacy w:legacy="1" w:legacySpace="0" w:legacyIndent="708"/>
      <w:lvlJc w:val="left"/>
      <w:pPr>
        <w:ind w:left="3826" w:hanging="708"/>
      </w:pPr>
    </w:lvl>
    <w:lvl w:ilvl="6">
      <w:start w:val="1"/>
      <w:numFmt w:val="decimal"/>
      <w:lvlText w:val="%1.%2.%3.%4.%5.%6.%7."/>
      <w:legacy w:legacy="1" w:legacySpace="0" w:legacyIndent="708"/>
      <w:lvlJc w:val="left"/>
      <w:pPr>
        <w:ind w:left="4534" w:hanging="708"/>
      </w:pPr>
    </w:lvl>
    <w:lvl w:ilvl="7">
      <w:start w:val="1"/>
      <w:numFmt w:val="decimal"/>
      <w:lvlText w:val="%1.%2.%3.%4.%5.%6.%7.%8."/>
      <w:legacy w:legacy="1" w:legacySpace="0" w:legacyIndent="708"/>
      <w:lvlJc w:val="left"/>
      <w:pPr>
        <w:ind w:left="5242" w:hanging="708"/>
      </w:pPr>
    </w:lvl>
    <w:lvl w:ilvl="8">
      <w:start w:val="1"/>
      <w:numFmt w:val="decimal"/>
      <w:lvlText w:val="%1.%2.%3.%4.%5.%6.%7.%8.%9."/>
      <w:legacy w:legacy="1" w:legacySpace="0" w:legacyIndent="708"/>
      <w:lvlJc w:val="left"/>
      <w:pPr>
        <w:ind w:left="5950" w:hanging="708"/>
      </w:pPr>
    </w:lvl>
  </w:abstractNum>
  <w:abstractNum w:abstractNumId="3">
    <w:nsid w:val="10B115FA"/>
    <w:multiLevelType w:val="multilevel"/>
    <w:tmpl w:val="DA20977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
    <w:nsid w:val="12CD08C9"/>
    <w:multiLevelType w:val="multilevel"/>
    <w:tmpl w:val="54AE047A"/>
    <w:lvl w:ilvl="0">
      <w:start w:val="1"/>
      <w:numFmt w:val="decimal"/>
      <w:lvlText w:val="%1."/>
      <w:legacy w:legacy="1" w:legacySpace="0" w:legacyIndent="397"/>
      <w:lvlJc w:val="left"/>
      <w:pPr>
        <w:ind w:left="397" w:hanging="397"/>
      </w:pPr>
    </w:lvl>
    <w:lvl w:ilvl="1">
      <w:start w:val="1"/>
      <w:numFmt w:val="decimal"/>
      <w:lvlText w:val="%1.%2."/>
      <w:legacy w:legacy="1" w:legacySpace="0" w:legacyIndent="454"/>
      <w:lvlJc w:val="left"/>
      <w:pPr>
        <w:ind w:left="851" w:hanging="454"/>
      </w:pPr>
    </w:lvl>
    <w:lvl w:ilvl="2">
      <w:start w:val="1"/>
      <w:numFmt w:val="decimal"/>
      <w:lvlText w:val="%1.%2.%3."/>
      <w:legacy w:legacy="1" w:legacySpace="0" w:legacyIndent="708"/>
      <w:lvlJc w:val="left"/>
      <w:pPr>
        <w:ind w:left="1559" w:hanging="708"/>
      </w:pPr>
    </w:lvl>
    <w:lvl w:ilvl="3">
      <w:start w:val="1"/>
      <w:numFmt w:val="decimal"/>
      <w:lvlText w:val="%1.%2.%3.%4."/>
      <w:legacy w:legacy="1" w:legacySpace="0" w:legacyIndent="851"/>
      <w:lvlJc w:val="left"/>
      <w:pPr>
        <w:ind w:left="2410" w:hanging="851"/>
      </w:pPr>
    </w:lvl>
    <w:lvl w:ilvl="4">
      <w:start w:val="1"/>
      <w:numFmt w:val="decimal"/>
      <w:lvlText w:val="%1.%2.%3.%4.%5."/>
      <w:legacy w:legacy="1" w:legacySpace="0" w:legacyIndent="708"/>
      <w:lvlJc w:val="left"/>
      <w:pPr>
        <w:ind w:left="3118" w:hanging="708"/>
      </w:pPr>
    </w:lvl>
    <w:lvl w:ilvl="5">
      <w:start w:val="1"/>
      <w:numFmt w:val="decimal"/>
      <w:lvlText w:val="%1.%2.%3.%4.%5.%6."/>
      <w:legacy w:legacy="1" w:legacySpace="0" w:legacyIndent="708"/>
      <w:lvlJc w:val="left"/>
      <w:pPr>
        <w:ind w:left="3826" w:hanging="708"/>
      </w:pPr>
    </w:lvl>
    <w:lvl w:ilvl="6">
      <w:start w:val="1"/>
      <w:numFmt w:val="decimal"/>
      <w:lvlText w:val="%1.%2.%3.%4.%5.%6.%7."/>
      <w:legacy w:legacy="1" w:legacySpace="0" w:legacyIndent="708"/>
      <w:lvlJc w:val="left"/>
      <w:pPr>
        <w:ind w:left="4534" w:hanging="708"/>
      </w:pPr>
    </w:lvl>
    <w:lvl w:ilvl="7">
      <w:start w:val="1"/>
      <w:numFmt w:val="decimal"/>
      <w:lvlText w:val="%1.%2.%3.%4.%5.%6.%7.%8."/>
      <w:legacy w:legacy="1" w:legacySpace="0" w:legacyIndent="708"/>
      <w:lvlJc w:val="left"/>
      <w:pPr>
        <w:ind w:left="5242" w:hanging="708"/>
      </w:pPr>
    </w:lvl>
    <w:lvl w:ilvl="8">
      <w:start w:val="1"/>
      <w:numFmt w:val="decimal"/>
      <w:lvlText w:val="%1.%2.%3.%4.%5.%6.%7.%8.%9."/>
      <w:legacy w:legacy="1" w:legacySpace="0" w:legacyIndent="708"/>
      <w:lvlJc w:val="left"/>
      <w:pPr>
        <w:ind w:left="5950" w:hanging="708"/>
      </w:pPr>
    </w:lvl>
  </w:abstractNum>
  <w:abstractNum w:abstractNumId="5">
    <w:nsid w:val="15982FCA"/>
    <w:multiLevelType w:val="hybridMultilevel"/>
    <w:tmpl w:val="890645A4"/>
    <w:lvl w:ilvl="0" w:tplc="04160017">
      <w:start w:val="1"/>
      <w:numFmt w:val="lowerLetter"/>
      <w:lvlText w:val="%1)"/>
      <w:lvlJc w:val="left"/>
      <w:pPr>
        <w:tabs>
          <w:tab w:val="num" w:pos="-708"/>
        </w:tabs>
        <w:ind w:left="-708" w:hanging="360"/>
      </w:pPr>
      <w:rPr>
        <w:rFonts w:hint="default"/>
      </w:rPr>
    </w:lvl>
    <w:lvl w:ilvl="1" w:tplc="15BC0CF0">
      <w:start w:val="1"/>
      <w:numFmt w:val="lowerLetter"/>
      <w:lvlText w:val="%2)"/>
      <w:lvlJc w:val="left"/>
      <w:pPr>
        <w:tabs>
          <w:tab w:val="num" w:pos="12"/>
        </w:tabs>
        <w:ind w:left="12" w:hanging="360"/>
      </w:pPr>
      <w:rPr>
        <w:rFonts w:hint="default"/>
      </w:rPr>
    </w:lvl>
    <w:lvl w:ilvl="2" w:tplc="0416001B">
      <w:start w:val="1"/>
      <w:numFmt w:val="lowerRoman"/>
      <w:lvlText w:val="%3."/>
      <w:lvlJc w:val="right"/>
      <w:pPr>
        <w:tabs>
          <w:tab w:val="num" w:pos="732"/>
        </w:tabs>
        <w:ind w:left="732" w:hanging="180"/>
      </w:pPr>
    </w:lvl>
    <w:lvl w:ilvl="3" w:tplc="F8988C88">
      <w:start w:val="1"/>
      <w:numFmt w:val="lowerLetter"/>
      <w:lvlText w:val="%4)"/>
      <w:lvlJc w:val="left"/>
      <w:pPr>
        <w:tabs>
          <w:tab w:val="num" w:pos="1452"/>
        </w:tabs>
        <w:ind w:left="1452" w:hanging="360"/>
      </w:pPr>
      <w:rPr>
        <w:rFonts w:hint="default"/>
      </w:rPr>
    </w:lvl>
    <w:lvl w:ilvl="4" w:tplc="04160019" w:tentative="1">
      <w:start w:val="1"/>
      <w:numFmt w:val="lowerLetter"/>
      <w:lvlText w:val="%5."/>
      <w:lvlJc w:val="left"/>
      <w:pPr>
        <w:tabs>
          <w:tab w:val="num" w:pos="2172"/>
        </w:tabs>
        <w:ind w:left="2172" w:hanging="360"/>
      </w:pPr>
    </w:lvl>
    <w:lvl w:ilvl="5" w:tplc="0416001B" w:tentative="1">
      <w:start w:val="1"/>
      <w:numFmt w:val="lowerRoman"/>
      <w:lvlText w:val="%6."/>
      <w:lvlJc w:val="right"/>
      <w:pPr>
        <w:tabs>
          <w:tab w:val="num" w:pos="2892"/>
        </w:tabs>
        <w:ind w:left="2892" w:hanging="180"/>
      </w:pPr>
    </w:lvl>
    <w:lvl w:ilvl="6" w:tplc="0416000F" w:tentative="1">
      <w:start w:val="1"/>
      <w:numFmt w:val="decimal"/>
      <w:lvlText w:val="%7."/>
      <w:lvlJc w:val="left"/>
      <w:pPr>
        <w:tabs>
          <w:tab w:val="num" w:pos="3612"/>
        </w:tabs>
        <w:ind w:left="3612" w:hanging="360"/>
      </w:pPr>
    </w:lvl>
    <w:lvl w:ilvl="7" w:tplc="04160019" w:tentative="1">
      <w:start w:val="1"/>
      <w:numFmt w:val="lowerLetter"/>
      <w:lvlText w:val="%8."/>
      <w:lvlJc w:val="left"/>
      <w:pPr>
        <w:tabs>
          <w:tab w:val="num" w:pos="4332"/>
        </w:tabs>
        <w:ind w:left="4332" w:hanging="360"/>
      </w:pPr>
    </w:lvl>
    <w:lvl w:ilvl="8" w:tplc="0416001B" w:tentative="1">
      <w:start w:val="1"/>
      <w:numFmt w:val="lowerRoman"/>
      <w:lvlText w:val="%9."/>
      <w:lvlJc w:val="right"/>
      <w:pPr>
        <w:tabs>
          <w:tab w:val="num" w:pos="5052"/>
        </w:tabs>
        <w:ind w:left="5052" w:hanging="180"/>
      </w:pPr>
    </w:lvl>
  </w:abstractNum>
  <w:abstractNum w:abstractNumId="6">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7">
    <w:nsid w:val="1A747766"/>
    <w:multiLevelType w:val="hybridMultilevel"/>
    <w:tmpl w:val="6EA4FA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E8872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9">
    <w:nsid w:val="23646EB7"/>
    <w:multiLevelType w:val="hybridMultilevel"/>
    <w:tmpl w:val="67E2B8C8"/>
    <w:lvl w:ilvl="0" w:tplc="04160005">
      <w:start w:val="1"/>
      <w:numFmt w:val="bullet"/>
      <w:lvlText w:val=""/>
      <w:lvlJc w:val="left"/>
      <w:pPr>
        <w:ind w:left="2138" w:hanging="360"/>
      </w:pPr>
      <w:rPr>
        <w:rFonts w:ascii="Wingdings" w:hAnsi="Wingdings"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0">
    <w:nsid w:val="23DE39E1"/>
    <w:multiLevelType w:val="hybridMultilevel"/>
    <w:tmpl w:val="724A09B8"/>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11">
    <w:nsid w:val="23E2555E"/>
    <w:multiLevelType w:val="hybridMultilevel"/>
    <w:tmpl w:val="74E267C2"/>
    <w:lvl w:ilvl="0" w:tplc="04160001">
      <w:start w:val="1"/>
      <w:numFmt w:val="bullet"/>
      <w:lvlText w:val=""/>
      <w:lvlJc w:val="left"/>
      <w:pPr>
        <w:ind w:left="1647" w:hanging="360"/>
      </w:pPr>
      <w:rPr>
        <w:rFonts w:ascii="Symbol" w:hAnsi="Symbol" w:hint="default"/>
      </w:rPr>
    </w:lvl>
    <w:lvl w:ilvl="1" w:tplc="04160003" w:tentative="1">
      <w:start w:val="1"/>
      <w:numFmt w:val="bullet"/>
      <w:lvlText w:val="o"/>
      <w:lvlJc w:val="left"/>
      <w:pPr>
        <w:ind w:left="2367" w:hanging="360"/>
      </w:pPr>
      <w:rPr>
        <w:rFonts w:ascii="Courier New" w:hAnsi="Courier New" w:cs="Courier New" w:hint="default"/>
      </w:rPr>
    </w:lvl>
    <w:lvl w:ilvl="2" w:tplc="04160005" w:tentative="1">
      <w:start w:val="1"/>
      <w:numFmt w:val="bullet"/>
      <w:lvlText w:val=""/>
      <w:lvlJc w:val="left"/>
      <w:pPr>
        <w:ind w:left="3087" w:hanging="360"/>
      </w:pPr>
      <w:rPr>
        <w:rFonts w:ascii="Wingdings" w:hAnsi="Wingdings" w:hint="default"/>
      </w:rPr>
    </w:lvl>
    <w:lvl w:ilvl="3" w:tplc="04160001" w:tentative="1">
      <w:start w:val="1"/>
      <w:numFmt w:val="bullet"/>
      <w:lvlText w:val=""/>
      <w:lvlJc w:val="left"/>
      <w:pPr>
        <w:ind w:left="3807" w:hanging="360"/>
      </w:pPr>
      <w:rPr>
        <w:rFonts w:ascii="Symbol" w:hAnsi="Symbol" w:hint="default"/>
      </w:rPr>
    </w:lvl>
    <w:lvl w:ilvl="4" w:tplc="04160003" w:tentative="1">
      <w:start w:val="1"/>
      <w:numFmt w:val="bullet"/>
      <w:lvlText w:val="o"/>
      <w:lvlJc w:val="left"/>
      <w:pPr>
        <w:ind w:left="4527" w:hanging="360"/>
      </w:pPr>
      <w:rPr>
        <w:rFonts w:ascii="Courier New" w:hAnsi="Courier New" w:cs="Courier New" w:hint="default"/>
      </w:rPr>
    </w:lvl>
    <w:lvl w:ilvl="5" w:tplc="04160005" w:tentative="1">
      <w:start w:val="1"/>
      <w:numFmt w:val="bullet"/>
      <w:lvlText w:val=""/>
      <w:lvlJc w:val="left"/>
      <w:pPr>
        <w:ind w:left="5247" w:hanging="360"/>
      </w:pPr>
      <w:rPr>
        <w:rFonts w:ascii="Wingdings" w:hAnsi="Wingdings" w:hint="default"/>
      </w:rPr>
    </w:lvl>
    <w:lvl w:ilvl="6" w:tplc="04160001" w:tentative="1">
      <w:start w:val="1"/>
      <w:numFmt w:val="bullet"/>
      <w:lvlText w:val=""/>
      <w:lvlJc w:val="left"/>
      <w:pPr>
        <w:ind w:left="5967" w:hanging="360"/>
      </w:pPr>
      <w:rPr>
        <w:rFonts w:ascii="Symbol" w:hAnsi="Symbol" w:hint="default"/>
      </w:rPr>
    </w:lvl>
    <w:lvl w:ilvl="7" w:tplc="04160003" w:tentative="1">
      <w:start w:val="1"/>
      <w:numFmt w:val="bullet"/>
      <w:lvlText w:val="o"/>
      <w:lvlJc w:val="left"/>
      <w:pPr>
        <w:ind w:left="6687" w:hanging="360"/>
      </w:pPr>
      <w:rPr>
        <w:rFonts w:ascii="Courier New" w:hAnsi="Courier New" w:cs="Courier New" w:hint="default"/>
      </w:rPr>
    </w:lvl>
    <w:lvl w:ilvl="8" w:tplc="04160005" w:tentative="1">
      <w:start w:val="1"/>
      <w:numFmt w:val="bullet"/>
      <w:lvlText w:val=""/>
      <w:lvlJc w:val="left"/>
      <w:pPr>
        <w:ind w:left="7407" w:hanging="360"/>
      </w:pPr>
      <w:rPr>
        <w:rFonts w:ascii="Wingdings" w:hAnsi="Wingdings" w:hint="default"/>
      </w:rPr>
    </w:lvl>
  </w:abstractNum>
  <w:abstractNum w:abstractNumId="12">
    <w:nsid w:val="2C283549"/>
    <w:multiLevelType w:val="hybridMultilevel"/>
    <w:tmpl w:val="56543C8C"/>
    <w:lvl w:ilvl="0" w:tplc="9288D73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2FED41C8"/>
    <w:multiLevelType w:val="multilevel"/>
    <w:tmpl w:val="9AB46770"/>
    <w:lvl w:ilvl="0">
      <w:start w:val="8"/>
      <w:numFmt w:val="decimal"/>
      <w:lvlText w:val="%1."/>
      <w:lvlJc w:val="left"/>
      <w:pPr>
        <w:tabs>
          <w:tab w:val="num" w:pos="360"/>
        </w:tabs>
        <w:ind w:left="360" w:hanging="360"/>
      </w:pPr>
      <w:rPr>
        <w:rFonts w:hint="default"/>
      </w:rPr>
    </w:lvl>
    <w:lvl w:ilvl="1">
      <w:start w:val="5"/>
      <w:numFmt w:val="decimal"/>
      <w:lvlText w:val="%1.%2."/>
      <w:lvlJc w:val="left"/>
      <w:pPr>
        <w:tabs>
          <w:tab w:val="num" w:pos="757"/>
        </w:tabs>
        <w:ind w:left="757" w:hanging="360"/>
      </w:pPr>
      <w:rPr>
        <w:rFonts w:hint="default"/>
      </w:rPr>
    </w:lvl>
    <w:lvl w:ilvl="2">
      <w:start w:val="1"/>
      <w:numFmt w:val="decimal"/>
      <w:lvlText w:val="%1.%2.%3."/>
      <w:lvlJc w:val="left"/>
      <w:pPr>
        <w:tabs>
          <w:tab w:val="num" w:pos="1514"/>
        </w:tabs>
        <w:ind w:left="1514" w:hanging="720"/>
      </w:pPr>
      <w:rPr>
        <w:rFonts w:hint="default"/>
      </w:rPr>
    </w:lvl>
    <w:lvl w:ilvl="3">
      <w:start w:val="1"/>
      <w:numFmt w:val="decimal"/>
      <w:lvlText w:val="%1.%2.%3.%4."/>
      <w:lvlJc w:val="left"/>
      <w:pPr>
        <w:tabs>
          <w:tab w:val="num" w:pos="1911"/>
        </w:tabs>
        <w:ind w:left="1911" w:hanging="720"/>
      </w:pPr>
      <w:rPr>
        <w:rFonts w:hint="default"/>
      </w:rPr>
    </w:lvl>
    <w:lvl w:ilvl="4">
      <w:start w:val="1"/>
      <w:numFmt w:val="decimal"/>
      <w:lvlText w:val="%1.%2.%3.%4.%5."/>
      <w:lvlJc w:val="left"/>
      <w:pPr>
        <w:tabs>
          <w:tab w:val="num" w:pos="2308"/>
        </w:tabs>
        <w:ind w:left="2308" w:hanging="72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462"/>
        </w:tabs>
        <w:ind w:left="3462" w:hanging="1080"/>
      </w:pPr>
      <w:rPr>
        <w:rFonts w:hint="default"/>
      </w:rPr>
    </w:lvl>
    <w:lvl w:ilvl="7">
      <w:start w:val="1"/>
      <w:numFmt w:val="decimal"/>
      <w:lvlText w:val="%1.%2.%3.%4.%5.%6.%7.%8."/>
      <w:lvlJc w:val="left"/>
      <w:pPr>
        <w:tabs>
          <w:tab w:val="num" w:pos="4219"/>
        </w:tabs>
        <w:ind w:left="4219" w:hanging="1440"/>
      </w:pPr>
      <w:rPr>
        <w:rFonts w:hint="default"/>
      </w:rPr>
    </w:lvl>
    <w:lvl w:ilvl="8">
      <w:start w:val="1"/>
      <w:numFmt w:val="decimal"/>
      <w:lvlText w:val="%1.%2.%3.%4.%5.%6.%7.%8.%9."/>
      <w:lvlJc w:val="left"/>
      <w:pPr>
        <w:tabs>
          <w:tab w:val="num" w:pos="4616"/>
        </w:tabs>
        <w:ind w:left="4616" w:hanging="1440"/>
      </w:pPr>
      <w:rPr>
        <w:rFonts w:hint="default"/>
      </w:rPr>
    </w:lvl>
  </w:abstractNum>
  <w:abstractNum w:abstractNumId="14">
    <w:nsid w:val="31105C91"/>
    <w:multiLevelType w:val="hybridMultilevel"/>
    <w:tmpl w:val="19C4E174"/>
    <w:lvl w:ilvl="0" w:tplc="12828426">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5">
    <w:nsid w:val="31D02E3A"/>
    <w:multiLevelType w:val="multilevel"/>
    <w:tmpl w:val="629C801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57"/>
        </w:tabs>
        <w:ind w:left="757" w:hanging="360"/>
      </w:pPr>
      <w:rPr>
        <w:rFonts w:hint="default"/>
      </w:rPr>
    </w:lvl>
    <w:lvl w:ilvl="2">
      <w:start w:val="1"/>
      <w:numFmt w:val="decimal"/>
      <w:lvlText w:val="%1.%2.%3."/>
      <w:lvlJc w:val="left"/>
      <w:pPr>
        <w:tabs>
          <w:tab w:val="num" w:pos="1514"/>
        </w:tabs>
        <w:ind w:left="1514" w:hanging="720"/>
      </w:pPr>
      <w:rPr>
        <w:rFonts w:hint="default"/>
      </w:rPr>
    </w:lvl>
    <w:lvl w:ilvl="3">
      <w:start w:val="1"/>
      <w:numFmt w:val="decimal"/>
      <w:lvlText w:val="%1.%2.%3.%4."/>
      <w:lvlJc w:val="left"/>
      <w:pPr>
        <w:tabs>
          <w:tab w:val="num" w:pos="1911"/>
        </w:tabs>
        <w:ind w:left="1911" w:hanging="720"/>
      </w:pPr>
      <w:rPr>
        <w:rFonts w:hint="default"/>
      </w:rPr>
    </w:lvl>
    <w:lvl w:ilvl="4">
      <w:start w:val="1"/>
      <w:numFmt w:val="decimal"/>
      <w:lvlText w:val="%1.%2.%3.%4.%5."/>
      <w:lvlJc w:val="left"/>
      <w:pPr>
        <w:tabs>
          <w:tab w:val="num" w:pos="2308"/>
        </w:tabs>
        <w:ind w:left="2308" w:hanging="72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462"/>
        </w:tabs>
        <w:ind w:left="3462" w:hanging="1080"/>
      </w:pPr>
      <w:rPr>
        <w:rFonts w:hint="default"/>
      </w:rPr>
    </w:lvl>
    <w:lvl w:ilvl="7">
      <w:start w:val="1"/>
      <w:numFmt w:val="decimal"/>
      <w:lvlText w:val="%1.%2.%3.%4.%5.%6.%7.%8."/>
      <w:lvlJc w:val="left"/>
      <w:pPr>
        <w:tabs>
          <w:tab w:val="num" w:pos="4219"/>
        </w:tabs>
        <w:ind w:left="4219" w:hanging="1440"/>
      </w:pPr>
      <w:rPr>
        <w:rFonts w:hint="default"/>
      </w:rPr>
    </w:lvl>
    <w:lvl w:ilvl="8">
      <w:start w:val="1"/>
      <w:numFmt w:val="decimal"/>
      <w:lvlText w:val="%1.%2.%3.%4.%5.%6.%7.%8.%9."/>
      <w:lvlJc w:val="left"/>
      <w:pPr>
        <w:tabs>
          <w:tab w:val="num" w:pos="4616"/>
        </w:tabs>
        <w:ind w:left="4616" w:hanging="1440"/>
      </w:pPr>
      <w:rPr>
        <w:rFonts w:hint="default"/>
      </w:rPr>
    </w:lvl>
  </w:abstractNum>
  <w:abstractNum w:abstractNumId="16">
    <w:nsid w:val="32CB518A"/>
    <w:multiLevelType w:val="multilevel"/>
    <w:tmpl w:val="C97AE16E"/>
    <w:lvl w:ilvl="0">
      <w:start w:val="9"/>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7">
    <w:nsid w:val="36BA35DD"/>
    <w:multiLevelType w:val="hybridMultilevel"/>
    <w:tmpl w:val="1B7002B6"/>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37003537"/>
    <w:multiLevelType w:val="hybridMultilevel"/>
    <w:tmpl w:val="72EAFA9E"/>
    <w:lvl w:ilvl="0" w:tplc="04160001">
      <w:start w:val="1"/>
      <w:numFmt w:val="bullet"/>
      <w:lvlText w:val=""/>
      <w:lvlJc w:val="left"/>
      <w:pPr>
        <w:ind w:left="1350" w:hanging="360"/>
      </w:pPr>
      <w:rPr>
        <w:rFonts w:ascii="Symbol" w:hAnsi="Symbol" w:hint="default"/>
      </w:rPr>
    </w:lvl>
    <w:lvl w:ilvl="1" w:tplc="04160003" w:tentative="1">
      <w:start w:val="1"/>
      <w:numFmt w:val="bullet"/>
      <w:lvlText w:val="o"/>
      <w:lvlJc w:val="left"/>
      <w:pPr>
        <w:ind w:left="2070" w:hanging="360"/>
      </w:pPr>
      <w:rPr>
        <w:rFonts w:ascii="Courier New" w:hAnsi="Courier New" w:cs="Courier New" w:hint="default"/>
      </w:rPr>
    </w:lvl>
    <w:lvl w:ilvl="2" w:tplc="04160005" w:tentative="1">
      <w:start w:val="1"/>
      <w:numFmt w:val="bullet"/>
      <w:lvlText w:val=""/>
      <w:lvlJc w:val="left"/>
      <w:pPr>
        <w:ind w:left="2790" w:hanging="360"/>
      </w:pPr>
      <w:rPr>
        <w:rFonts w:ascii="Wingdings" w:hAnsi="Wingdings" w:hint="default"/>
      </w:rPr>
    </w:lvl>
    <w:lvl w:ilvl="3" w:tplc="04160001" w:tentative="1">
      <w:start w:val="1"/>
      <w:numFmt w:val="bullet"/>
      <w:lvlText w:val=""/>
      <w:lvlJc w:val="left"/>
      <w:pPr>
        <w:ind w:left="3510" w:hanging="360"/>
      </w:pPr>
      <w:rPr>
        <w:rFonts w:ascii="Symbol" w:hAnsi="Symbol" w:hint="default"/>
      </w:rPr>
    </w:lvl>
    <w:lvl w:ilvl="4" w:tplc="04160003" w:tentative="1">
      <w:start w:val="1"/>
      <w:numFmt w:val="bullet"/>
      <w:lvlText w:val="o"/>
      <w:lvlJc w:val="left"/>
      <w:pPr>
        <w:ind w:left="4230" w:hanging="360"/>
      </w:pPr>
      <w:rPr>
        <w:rFonts w:ascii="Courier New" w:hAnsi="Courier New" w:cs="Courier New" w:hint="default"/>
      </w:rPr>
    </w:lvl>
    <w:lvl w:ilvl="5" w:tplc="04160005" w:tentative="1">
      <w:start w:val="1"/>
      <w:numFmt w:val="bullet"/>
      <w:lvlText w:val=""/>
      <w:lvlJc w:val="left"/>
      <w:pPr>
        <w:ind w:left="4950" w:hanging="360"/>
      </w:pPr>
      <w:rPr>
        <w:rFonts w:ascii="Wingdings" w:hAnsi="Wingdings" w:hint="default"/>
      </w:rPr>
    </w:lvl>
    <w:lvl w:ilvl="6" w:tplc="04160001" w:tentative="1">
      <w:start w:val="1"/>
      <w:numFmt w:val="bullet"/>
      <w:lvlText w:val=""/>
      <w:lvlJc w:val="left"/>
      <w:pPr>
        <w:ind w:left="5670" w:hanging="360"/>
      </w:pPr>
      <w:rPr>
        <w:rFonts w:ascii="Symbol" w:hAnsi="Symbol" w:hint="default"/>
      </w:rPr>
    </w:lvl>
    <w:lvl w:ilvl="7" w:tplc="04160003" w:tentative="1">
      <w:start w:val="1"/>
      <w:numFmt w:val="bullet"/>
      <w:lvlText w:val="o"/>
      <w:lvlJc w:val="left"/>
      <w:pPr>
        <w:ind w:left="6390" w:hanging="360"/>
      </w:pPr>
      <w:rPr>
        <w:rFonts w:ascii="Courier New" w:hAnsi="Courier New" w:cs="Courier New" w:hint="default"/>
      </w:rPr>
    </w:lvl>
    <w:lvl w:ilvl="8" w:tplc="04160005" w:tentative="1">
      <w:start w:val="1"/>
      <w:numFmt w:val="bullet"/>
      <w:lvlText w:val=""/>
      <w:lvlJc w:val="left"/>
      <w:pPr>
        <w:ind w:left="7110" w:hanging="360"/>
      </w:pPr>
      <w:rPr>
        <w:rFonts w:ascii="Wingdings" w:hAnsi="Wingdings" w:hint="default"/>
      </w:rPr>
    </w:lvl>
  </w:abstractNum>
  <w:abstractNum w:abstractNumId="19">
    <w:nsid w:val="38EC653D"/>
    <w:multiLevelType w:val="multilevel"/>
    <w:tmpl w:val="35F0A8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C985AFB"/>
    <w:multiLevelType w:val="hybridMultilevel"/>
    <w:tmpl w:val="24BED094"/>
    <w:lvl w:ilvl="0" w:tplc="7C6815AE">
      <w:start w:val="1"/>
      <w:numFmt w:val="lowerLetter"/>
      <w:lvlText w:val="%1)"/>
      <w:lvlJc w:val="left"/>
      <w:pPr>
        <w:tabs>
          <w:tab w:val="num" w:pos="1211"/>
        </w:tabs>
        <w:ind w:left="1211" w:hanging="360"/>
      </w:pPr>
      <w:rPr>
        <w:rFonts w:hint="default"/>
      </w:rPr>
    </w:lvl>
    <w:lvl w:ilvl="1" w:tplc="04160019" w:tentative="1">
      <w:start w:val="1"/>
      <w:numFmt w:val="lowerLetter"/>
      <w:lvlText w:val="%2."/>
      <w:lvlJc w:val="left"/>
      <w:pPr>
        <w:tabs>
          <w:tab w:val="num" w:pos="1931"/>
        </w:tabs>
        <w:ind w:left="1931" w:hanging="360"/>
      </w:pPr>
    </w:lvl>
    <w:lvl w:ilvl="2" w:tplc="0416001B" w:tentative="1">
      <w:start w:val="1"/>
      <w:numFmt w:val="lowerRoman"/>
      <w:lvlText w:val="%3."/>
      <w:lvlJc w:val="right"/>
      <w:pPr>
        <w:tabs>
          <w:tab w:val="num" w:pos="2651"/>
        </w:tabs>
        <w:ind w:left="2651" w:hanging="180"/>
      </w:pPr>
    </w:lvl>
    <w:lvl w:ilvl="3" w:tplc="0416000F" w:tentative="1">
      <w:start w:val="1"/>
      <w:numFmt w:val="decimal"/>
      <w:lvlText w:val="%4."/>
      <w:lvlJc w:val="left"/>
      <w:pPr>
        <w:tabs>
          <w:tab w:val="num" w:pos="3371"/>
        </w:tabs>
        <w:ind w:left="3371" w:hanging="360"/>
      </w:p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21">
    <w:nsid w:val="406949EF"/>
    <w:multiLevelType w:val="hybridMultilevel"/>
    <w:tmpl w:val="1BFE4CF4"/>
    <w:lvl w:ilvl="0" w:tplc="0BD40B7C">
      <w:start w:val="1"/>
      <w:numFmt w:val="bullet"/>
      <w:lvlText w:val=""/>
      <w:lvlJc w:val="left"/>
      <w:pPr>
        <w:ind w:left="1287" w:hanging="360"/>
      </w:pPr>
      <w:rPr>
        <w:rFonts w:ascii="Symbol" w:hAnsi="Symbol" w:hint="default"/>
      </w:rPr>
    </w:lvl>
    <w:lvl w:ilvl="1" w:tplc="E7DA26FA" w:tentative="1">
      <w:start w:val="1"/>
      <w:numFmt w:val="bullet"/>
      <w:lvlText w:val="o"/>
      <w:lvlJc w:val="left"/>
      <w:pPr>
        <w:ind w:left="2007" w:hanging="360"/>
      </w:pPr>
      <w:rPr>
        <w:rFonts w:ascii="Courier New" w:hAnsi="Courier New" w:cs="Courier New" w:hint="default"/>
      </w:rPr>
    </w:lvl>
    <w:lvl w:ilvl="2" w:tplc="A816CADA" w:tentative="1">
      <w:start w:val="1"/>
      <w:numFmt w:val="bullet"/>
      <w:lvlText w:val=""/>
      <w:lvlJc w:val="left"/>
      <w:pPr>
        <w:ind w:left="2727" w:hanging="360"/>
      </w:pPr>
      <w:rPr>
        <w:rFonts w:ascii="Wingdings" w:hAnsi="Wingdings" w:hint="default"/>
      </w:rPr>
    </w:lvl>
    <w:lvl w:ilvl="3" w:tplc="9D987420" w:tentative="1">
      <w:start w:val="1"/>
      <w:numFmt w:val="bullet"/>
      <w:lvlText w:val=""/>
      <w:lvlJc w:val="left"/>
      <w:pPr>
        <w:ind w:left="3447" w:hanging="360"/>
      </w:pPr>
      <w:rPr>
        <w:rFonts w:ascii="Symbol" w:hAnsi="Symbol" w:hint="default"/>
      </w:rPr>
    </w:lvl>
    <w:lvl w:ilvl="4" w:tplc="6614773A" w:tentative="1">
      <w:start w:val="1"/>
      <w:numFmt w:val="bullet"/>
      <w:lvlText w:val="o"/>
      <w:lvlJc w:val="left"/>
      <w:pPr>
        <w:ind w:left="4167" w:hanging="360"/>
      </w:pPr>
      <w:rPr>
        <w:rFonts w:ascii="Courier New" w:hAnsi="Courier New" w:cs="Courier New" w:hint="default"/>
      </w:rPr>
    </w:lvl>
    <w:lvl w:ilvl="5" w:tplc="68F6274C" w:tentative="1">
      <w:start w:val="1"/>
      <w:numFmt w:val="bullet"/>
      <w:lvlText w:val=""/>
      <w:lvlJc w:val="left"/>
      <w:pPr>
        <w:ind w:left="4887" w:hanging="360"/>
      </w:pPr>
      <w:rPr>
        <w:rFonts w:ascii="Wingdings" w:hAnsi="Wingdings" w:hint="default"/>
      </w:rPr>
    </w:lvl>
    <w:lvl w:ilvl="6" w:tplc="0ACA3C3C" w:tentative="1">
      <w:start w:val="1"/>
      <w:numFmt w:val="bullet"/>
      <w:lvlText w:val=""/>
      <w:lvlJc w:val="left"/>
      <w:pPr>
        <w:ind w:left="5607" w:hanging="360"/>
      </w:pPr>
      <w:rPr>
        <w:rFonts w:ascii="Symbol" w:hAnsi="Symbol" w:hint="default"/>
      </w:rPr>
    </w:lvl>
    <w:lvl w:ilvl="7" w:tplc="38E873F8" w:tentative="1">
      <w:start w:val="1"/>
      <w:numFmt w:val="bullet"/>
      <w:lvlText w:val="o"/>
      <w:lvlJc w:val="left"/>
      <w:pPr>
        <w:ind w:left="6327" w:hanging="360"/>
      </w:pPr>
      <w:rPr>
        <w:rFonts w:ascii="Courier New" w:hAnsi="Courier New" w:cs="Courier New" w:hint="default"/>
      </w:rPr>
    </w:lvl>
    <w:lvl w:ilvl="8" w:tplc="75665A46" w:tentative="1">
      <w:start w:val="1"/>
      <w:numFmt w:val="bullet"/>
      <w:lvlText w:val=""/>
      <w:lvlJc w:val="left"/>
      <w:pPr>
        <w:ind w:left="7047" w:hanging="360"/>
      </w:pPr>
      <w:rPr>
        <w:rFonts w:ascii="Wingdings" w:hAnsi="Wingdings" w:hint="default"/>
      </w:rPr>
    </w:lvl>
  </w:abstractNum>
  <w:abstractNum w:abstractNumId="22">
    <w:nsid w:val="43D04F13"/>
    <w:multiLevelType w:val="hybridMultilevel"/>
    <w:tmpl w:val="1B829948"/>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5DC5206"/>
    <w:multiLevelType w:val="hybridMultilevel"/>
    <w:tmpl w:val="EEF0EF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FED0352"/>
    <w:multiLevelType w:val="multilevel"/>
    <w:tmpl w:val="FC8E6DA2"/>
    <w:lvl w:ilvl="0">
      <w:start w:val="1"/>
      <w:numFmt w:val="decimal"/>
      <w:pStyle w:val="Item2"/>
      <w:lvlText w:val="%1."/>
      <w:lvlJc w:val="left"/>
      <w:pPr>
        <w:tabs>
          <w:tab w:val="num" w:pos="425"/>
        </w:tabs>
        <w:ind w:left="425" w:hanging="425"/>
      </w:pPr>
      <w:rPr>
        <w:rFonts w:hint="default"/>
      </w:rPr>
    </w:lvl>
    <w:lvl w:ilvl="1">
      <w:start w:val="1"/>
      <w:numFmt w:val="decimal"/>
      <w:pStyle w:val="SubItem2"/>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0"/>
        </w:tabs>
        <w:ind w:left="2267" w:hanging="708"/>
      </w:pPr>
      <w:rPr>
        <w:rFonts w:hint="default"/>
      </w:rPr>
    </w:lvl>
    <w:lvl w:ilvl="4">
      <w:start w:val="1"/>
      <w:numFmt w:val="decimal"/>
      <w:lvlText w:val="%1.%2.%3.%4.%5."/>
      <w:lvlJc w:val="left"/>
      <w:pPr>
        <w:tabs>
          <w:tab w:val="num" w:pos="0"/>
        </w:tabs>
        <w:ind w:left="2975" w:hanging="708"/>
      </w:pPr>
      <w:rPr>
        <w:rFonts w:hint="default"/>
      </w:rPr>
    </w:lvl>
    <w:lvl w:ilvl="5">
      <w:start w:val="1"/>
      <w:numFmt w:val="decimal"/>
      <w:lvlText w:val="%1.%2.%3.%4.%5.%6."/>
      <w:lvlJc w:val="left"/>
      <w:pPr>
        <w:tabs>
          <w:tab w:val="num" w:pos="0"/>
        </w:tabs>
        <w:ind w:left="3683" w:hanging="708"/>
      </w:pPr>
      <w:rPr>
        <w:rFonts w:hint="default"/>
      </w:rPr>
    </w:lvl>
    <w:lvl w:ilvl="6">
      <w:start w:val="1"/>
      <w:numFmt w:val="decimal"/>
      <w:lvlText w:val="%1.%2.%3.%4.%5.%6.%7."/>
      <w:lvlJc w:val="left"/>
      <w:pPr>
        <w:tabs>
          <w:tab w:val="num" w:pos="0"/>
        </w:tabs>
        <w:ind w:left="4391" w:hanging="708"/>
      </w:pPr>
      <w:rPr>
        <w:rFonts w:hint="default"/>
      </w:rPr>
    </w:lvl>
    <w:lvl w:ilvl="7">
      <w:start w:val="1"/>
      <w:numFmt w:val="decimal"/>
      <w:lvlText w:val="%1.%2.%3.%4.%5.%6.%7.%8."/>
      <w:lvlJc w:val="left"/>
      <w:pPr>
        <w:tabs>
          <w:tab w:val="num" w:pos="0"/>
        </w:tabs>
        <w:ind w:left="5099" w:hanging="708"/>
      </w:pPr>
      <w:rPr>
        <w:rFonts w:hint="default"/>
      </w:rPr>
    </w:lvl>
    <w:lvl w:ilvl="8">
      <w:start w:val="1"/>
      <w:numFmt w:val="decimal"/>
      <w:lvlText w:val="%1.%2.%3.%4.%5.%6.%7.%8.%9."/>
      <w:lvlJc w:val="left"/>
      <w:pPr>
        <w:tabs>
          <w:tab w:val="num" w:pos="0"/>
        </w:tabs>
        <w:ind w:left="5807" w:hanging="708"/>
      </w:pPr>
      <w:rPr>
        <w:rFonts w:hint="default"/>
      </w:rPr>
    </w:lvl>
  </w:abstractNum>
  <w:abstractNum w:abstractNumId="25">
    <w:nsid w:val="514F7DCB"/>
    <w:multiLevelType w:val="multilevel"/>
    <w:tmpl w:val="591295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5DB765C"/>
    <w:multiLevelType w:val="hybridMultilevel"/>
    <w:tmpl w:val="E9284510"/>
    <w:lvl w:ilvl="0" w:tplc="C988E014">
      <w:start w:val="1"/>
      <w:numFmt w:val="lowerLetter"/>
      <w:lvlText w:val="%1)"/>
      <w:lvlJc w:val="left"/>
      <w:pPr>
        <w:tabs>
          <w:tab w:val="num" w:pos="720"/>
        </w:tabs>
        <w:ind w:left="720" w:hanging="360"/>
      </w:pPr>
    </w:lvl>
    <w:lvl w:ilvl="1" w:tplc="1902E5EC" w:tentative="1">
      <w:start w:val="1"/>
      <w:numFmt w:val="lowerLetter"/>
      <w:lvlText w:val="%2."/>
      <w:lvlJc w:val="left"/>
      <w:pPr>
        <w:tabs>
          <w:tab w:val="num" w:pos="1440"/>
        </w:tabs>
        <w:ind w:left="1440" w:hanging="360"/>
      </w:pPr>
    </w:lvl>
    <w:lvl w:ilvl="2" w:tplc="0E86A648" w:tentative="1">
      <w:start w:val="1"/>
      <w:numFmt w:val="lowerRoman"/>
      <w:lvlText w:val="%3."/>
      <w:lvlJc w:val="right"/>
      <w:pPr>
        <w:tabs>
          <w:tab w:val="num" w:pos="2160"/>
        </w:tabs>
        <w:ind w:left="2160" w:hanging="180"/>
      </w:pPr>
    </w:lvl>
    <w:lvl w:ilvl="3" w:tplc="A1A81C28" w:tentative="1">
      <w:start w:val="1"/>
      <w:numFmt w:val="decimal"/>
      <w:lvlText w:val="%4."/>
      <w:lvlJc w:val="left"/>
      <w:pPr>
        <w:tabs>
          <w:tab w:val="num" w:pos="2880"/>
        </w:tabs>
        <w:ind w:left="2880" w:hanging="360"/>
      </w:pPr>
    </w:lvl>
    <w:lvl w:ilvl="4" w:tplc="7E5C2EC8" w:tentative="1">
      <w:start w:val="1"/>
      <w:numFmt w:val="lowerLetter"/>
      <w:lvlText w:val="%5."/>
      <w:lvlJc w:val="left"/>
      <w:pPr>
        <w:tabs>
          <w:tab w:val="num" w:pos="3600"/>
        </w:tabs>
        <w:ind w:left="3600" w:hanging="360"/>
      </w:pPr>
    </w:lvl>
    <w:lvl w:ilvl="5" w:tplc="1B0E6F3C" w:tentative="1">
      <w:start w:val="1"/>
      <w:numFmt w:val="lowerRoman"/>
      <w:lvlText w:val="%6."/>
      <w:lvlJc w:val="right"/>
      <w:pPr>
        <w:tabs>
          <w:tab w:val="num" w:pos="4320"/>
        </w:tabs>
        <w:ind w:left="4320" w:hanging="180"/>
      </w:pPr>
    </w:lvl>
    <w:lvl w:ilvl="6" w:tplc="C0368850" w:tentative="1">
      <w:start w:val="1"/>
      <w:numFmt w:val="decimal"/>
      <w:lvlText w:val="%7."/>
      <w:lvlJc w:val="left"/>
      <w:pPr>
        <w:tabs>
          <w:tab w:val="num" w:pos="5040"/>
        </w:tabs>
        <w:ind w:left="5040" w:hanging="360"/>
      </w:pPr>
    </w:lvl>
    <w:lvl w:ilvl="7" w:tplc="01126C24" w:tentative="1">
      <w:start w:val="1"/>
      <w:numFmt w:val="lowerLetter"/>
      <w:lvlText w:val="%8."/>
      <w:lvlJc w:val="left"/>
      <w:pPr>
        <w:tabs>
          <w:tab w:val="num" w:pos="5760"/>
        </w:tabs>
        <w:ind w:left="5760" w:hanging="360"/>
      </w:pPr>
    </w:lvl>
    <w:lvl w:ilvl="8" w:tplc="230A8F5C" w:tentative="1">
      <w:start w:val="1"/>
      <w:numFmt w:val="lowerRoman"/>
      <w:lvlText w:val="%9."/>
      <w:lvlJc w:val="right"/>
      <w:pPr>
        <w:tabs>
          <w:tab w:val="num" w:pos="6480"/>
        </w:tabs>
        <w:ind w:left="6480" w:hanging="180"/>
      </w:pPr>
    </w:lvl>
  </w:abstractNum>
  <w:abstractNum w:abstractNumId="27">
    <w:nsid w:val="58213C3C"/>
    <w:multiLevelType w:val="multilevel"/>
    <w:tmpl w:val="081441E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9">
    <w:nsid w:val="5FB6051A"/>
    <w:multiLevelType w:val="multilevel"/>
    <w:tmpl w:val="5E9E404E"/>
    <w:lvl w:ilvl="0">
      <w:start w:val="8"/>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0">
    <w:nsid w:val="60D516F8"/>
    <w:multiLevelType w:val="hybridMultilevel"/>
    <w:tmpl w:val="ACACF7AA"/>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31">
    <w:nsid w:val="638064A8"/>
    <w:multiLevelType w:val="multilevel"/>
    <w:tmpl w:val="B36813DE"/>
    <w:lvl w:ilvl="0">
      <w:start w:val="1"/>
      <w:numFmt w:val="lowerLetter"/>
      <w:lvlText w:val="%1)"/>
      <w:lvlJc w:val="left"/>
      <w:pPr>
        <w:tabs>
          <w:tab w:val="num" w:pos="1380"/>
        </w:tabs>
        <w:ind w:left="1380" w:hanging="360"/>
      </w:pPr>
      <w:rPr>
        <w:rFonts w:hint="default"/>
      </w:rPr>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2">
    <w:nsid w:val="64305A6A"/>
    <w:multiLevelType w:val="hybridMultilevel"/>
    <w:tmpl w:val="6DC0D316"/>
    <w:lvl w:ilvl="0" w:tplc="0206ED7C">
      <w:start w:val="1"/>
      <w:numFmt w:val="lowerLetter"/>
      <w:lvlText w:val="%1)"/>
      <w:lvlJc w:val="left"/>
      <w:pPr>
        <w:tabs>
          <w:tab w:val="num" w:pos="1494"/>
        </w:tabs>
        <w:ind w:left="1494" w:hanging="360"/>
      </w:pPr>
      <w:rPr>
        <w:rFonts w:hint="default"/>
      </w:rPr>
    </w:lvl>
    <w:lvl w:ilvl="1" w:tplc="04160001">
      <w:start w:val="1"/>
      <w:numFmt w:val="bullet"/>
      <w:lvlText w:val=""/>
      <w:lvlJc w:val="left"/>
      <w:pPr>
        <w:tabs>
          <w:tab w:val="num" w:pos="2214"/>
        </w:tabs>
        <w:ind w:left="2214" w:hanging="360"/>
      </w:pPr>
      <w:rPr>
        <w:rFonts w:ascii="Symbol" w:hAnsi="Symbol" w:hint="default"/>
      </w:r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3">
    <w:nsid w:val="65C20825"/>
    <w:multiLevelType w:val="multilevel"/>
    <w:tmpl w:val="3D7C411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60635E1"/>
    <w:multiLevelType w:val="multilevel"/>
    <w:tmpl w:val="55B8D638"/>
    <w:lvl w:ilvl="0">
      <w:start w:val="8"/>
      <w:numFmt w:val="decimal"/>
      <w:lvlText w:val="%1."/>
      <w:lvlJc w:val="left"/>
      <w:pPr>
        <w:ind w:left="360" w:hanging="360"/>
      </w:pPr>
      <w:rPr>
        <w:rFonts w:hint="default"/>
      </w:rPr>
    </w:lvl>
    <w:lvl w:ilvl="1">
      <w:start w:val="3"/>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5">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36">
    <w:nsid w:val="6F4044E8"/>
    <w:multiLevelType w:val="multilevel"/>
    <w:tmpl w:val="55260720"/>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1837"/>
        </w:tabs>
        <w:ind w:left="1837" w:hanging="360"/>
      </w:pPr>
    </w:lvl>
    <w:lvl w:ilvl="2" w:tentative="1">
      <w:start w:val="1"/>
      <w:numFmt w:val="lowerRoman"/>
      <w:lvlText w:val="%3."/>
      <w:lvlJc w:val="right"/>
      <w:pPr>
        <w:tabs>
          <w:tab w:val="num" w:pos="2557"/>
        </w:tabs>
        <w:ind w:left="2557" w:hanging="180"/>
      </w:pPr>
    </w:lvl>
    <w:lvl w:ilvl="3" w:tentative="1">
      <w:start w:val="1"/>
      <w:numFmt w:val="decimal"/>
      <w:lvlText w:val="%4."/>
      <w:lvlJc w:val="left"/>
      <w:pPr>
        <w:tabs>
          <w:tab w:val="num" w:pos="3277"/>
        </w:tabs>
        <w:ind w:left="3277" w:hanging="360"/>
      </w:pPr>
    </w:lvl>
    <w:lvl w:ilvl="4" w:tentative="1">
      <w:start w:val="1"/>
      <w:numFmt w:val="lowerLetter"/>
      <w:lvlText w:val="%5."/>
      <w:lvlJc w:val="left"/>
      <w:pPr>
        <w:tabs>
          <w:tab w:val="num" w:pos="3997"/>
        </w:tabs>
        <w:ind w:left="3997" w:hanging="360"/>
      </w:pPr>
    </w:lvl>
    <w:lvl w:ilvl="5" w:tentative="1">
      <w:start w:val="1"/>
      <w:numFmt w:val="lowerRoman"/>
      <w:lvlText w:val="%6."/>
      <w:lvlJc w:val="right"/>
      <w:pPr>
        <w:tabs>
          <w:tab w:val="num" w:pos="4717"/>
        </w:tabs>
        <w:ind w:left="4717" w:hanging="180"/>
      </w:pPr>
    </w:lvl>
    <w:lvl w:ilvl="6" w:tentative="1">
      <w:start w:val="1"/>
      <w:numFmt w:val="decimal"/>
      <w:lvlText w:val="%7."/>
      <w:lvlJc w:val="left"/>
      <w:pPr>
        <w:tabs>
          <w:tab w:val="num" w:pos="5437"/>
        </w:tabs>
        <w:ind w:left="5437" w:hanging="360"/>
      </w:pPr>
    </w:lvl>
    <w:lvl w:ilvl="7" w:tentative="1">
      <w:start w:val="1"/>
      <w:numFmt w:val="lowerLetter"/>
      <w:lvlText w:val="%8."/>
      <w:lvlJc w:val="left"/>
      <w:pPr>
        <w:tabs>
          <w:tab w:val="num" w:pos="6157"/>
        </w:tabs>
        <w:ind w:left="6157" w:hanging="360"/>
      </w:pPr>
    </w:lvl>
    <w:lvl w:ilvl="8" w:tentative="1">
      <w:start w:val="1"/>
      <w:numFmt w:val="lowerRoman"/>
      <w:lvlText w:val="%9."/>
      <w:lvlJc w:val="right"/>
      <w:pPr>
        <w:tabs>
          <w:tab w:val="num" w:pos="6877"/>
        </w:tabs>
        <w:ind w:left="6877" w:hanging="180"/>
      </w:pPr>
    </w:lvl>
  </w:abstractNum>
  <w:abstractNum w:abstractNumId="37">
    <w:nsid w:val="72671723"/>
    <w:multiLevelType w:val="multilevel"/>
    <w:tmpl w:val="748807D8"/>
    <w:lvl w:ilvl="0">
      <w:start w:val="1"/>
      <w:numFmt w:val="decimal"/>
      <w:lvlText w:val="%1."/>
      <w:lvlJc w:val="left"/>
      <w:pPr>
        <w:tabs>
          <w:tab w:val="num" w:pos="0"/>
        </w:tabs>
        <w:ind w:left="1021" w:hanging="1021"/>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8">
    <w:nsid w:val="729931E9"/>
    <w:multiLevelType w:val="multilevel"/>
    <w:tmpl w:val="CCC4F0EA"/>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9">
    <w:nsid w:val="78F066C5"/>
    <w:multiLevelType w:val="hybridMultilevel"/>
    <w:tmpl w:val="E4901E94"/>
    <w:lvl w:ilvl="0" w:tplc="731C96E6">
      <w:start w:val="1"/>
      <w:numFmt w:val="decimal"/>
      <w:lvlText w:val="%1."/>
      <w:lvlJc w:val="left"/>
      <w:pPr>
        <w:tabs>
          <w:tab w:val="num" w:pos="2279"/>
        </w:tabs>
        <w:ind w:left="2279" w:hanging="360"/>
      </w:pPr>
    </w:lvl>
    <w:lvl w:ilvl="1" w:tplc="6242F01C" w:tentative="1">
      <w:start w:val="1"/>
      <w:numFmt w:val="lowerLetter"/>
      <w:lvlText w:val="%2."/>
      <w:lvlJc w:val="left"/>
      <w:pPr>
        <w:tabs>
          <w:tab w:val="num" w:pos="2999"/>
        </w:tabs>
        <w:ind w:left="2999" w:hanging="360"/>
      </w:pPr>
    </w:lvl>
    <w:lvl w:ilvl="2" w:tplc="2A80CEE6" w:tentative="1">
      <w:start w:val="1"/>
      <w:numFmt w:val="lowerRoman"/>
      <w:lvlText w:val="%3."/>
      <w:lvlJc w:val="right"/>
      <w:pPr>
        <w:tabs>
          <w:tab w:val="num" w:pos="3719"/>
        </w:tabs>
        <w:ind w:left="3719" w:hanging="180"/>
      </w:pPr>
    </w:lvl>
    <w:lvl w:ilvl="3" w:tplc="0078615A" w:tentative="1">
      <w:start w:val="1"/>
      <w:numFmt w:val="decimal"/>
      <w:lvlText w:val="%4."/>
      <w:lvlJc w:val="left"/>
      <w:pPr>
        <w:tabs>
          <w:tab w:val="num" w:pos="4439"/>
        </w:tabs>
        <w:ind w:left="4439" w:hanging="360"/>
      </w:pPr>
    </w:lvl>
    <w:lvl w:ilvl="4" w:tplc="492235C8" w:tentative="1">
      <w:start w:val="1"/>
      <w:numFmt w:val="lowerLetter"/>
      <w:lvlText w:val="%5."/>
      <w:lvlJc w:val="left"/>
      <w:pPr>
        <w:tabs>
          <w:tab w:val="num" w:pos="5159"/>
        </w:tabs>
        <w:ind w:left="5159" w:hanging="360"/>
      </w:pPr>
    </w:lvl>
    <w:lvl w:ilvl="5" w:tplc="9BEAF56A" w:tentative="1">
      <w:start w:val="1"/>
      <w:numFmt w:val="lowerRoman"/>
      <w:lvlText w:val="%6."/>
      <w:lvlJc w:val="right"/>
      <w:pPr>
        <w:tabs>
          <w:tab w:val="num" w:pos="5879"/>
        </w:tabs>
        <w:ind w:left="5879" w:hanging="180"/>
      </w:pPr>
    </w:lvl>
    <w:lvl w:ilvl="6" w:tplc="A144286A" w:tentative="1">
      <w:start w:val="1"/>
      <w:numFmt w:val="decimal"/>
      <w:lvlText w:val="%7."/>
      <w:lvlJc w:val="left"/>
      <w:pPr>
        <w:tabs>
          <w:tab w:val="num" w:pos="6599"/>
        </w:tabs>
        <w:ind w:left="6599" w:hanging="360"/>
      </w:pPr>
    </w:lvl>
    <w:lvl w:ilvl="7" w:tplc="B4B04478" w:tentative="1">
      <w:start w:val="1"/>
      <w:numFmt w:val="lowerLetter"/>
      <w:lvlText w:val="%8."/>
      <w:lvlJc w:val="left"/>
      <w:pPr>
        <w:tabs>
          <w:tab w:val="num" w:pos="7319"/>
        </w:tabs>
        <w:ind w:left="7319" w:hanging="360"/>
      </w:pPr>
    </w:lvl>
    <w:lvl w:ilvl="8" w:tplc="46024832" w:tentative="1">
      <w:start w:val="1"/>
      <w:numFmt w:val="lowerRoman"/>
      <w:lvlText w:val="%9."/>
      <w:lvlJc w:val="right"/>
      <w:pPr>
        <w:tabs>
          <w:tab w:val="num" w:pos="8039"/>
        </w:tabs>
        <w:ind w:left="8039" w:hanging="180"/>
      </w:pPr>
    </w:lvl>
  </w:abstractNum>
  <w:abstractNum w:abstractNumId="40">
    <w:nsid w:val="79BA39CC"/>
    <w:multiLevelType w:val="hybridMultilevel"/>
    <w:tmpl w:val="711A8DE0"/>
    <w:lvl w:ilvl="0" w:tplc="01AA2D48">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num w:numId="1">
    <w:abstractNumId w:val="3"/>
  </w:num>
  <w:num w:numId="2">
    <w:abstractNumId w:val="3"/>
    <w:lvlOverride w:ilvl="0">
      <w:lvl w:ilvl="0">
        <w:start w:val="1"/>
        <w:numFmt w:val="decimal"/>
        <w:lvlText w:val="%1."/>
        <w:legacy w:legacy="1" w:legacySpace="0" w:legacyIndent="0"/>
        <w:lvlJc w:val="left"/>
      </w:lvl>
    </w:lvlOverride>
    <w:lvlOverride w:ilvl="1">
      <w:lvl w:ilvl="1">
        <w:start w:val="1"/>
        <w:numFmt w:val="decimal"/>
        <w:lvlText w:val="%1.%2."/>
        <w:legacy w:legacy="1" w:legacySpace="0" w:legacyIndent="0"/>
        <w:lvlJc w:val="left"/>
        <w:rPr>
          <w:rFonts w:ascii="Arial" w:hAnsi="Arial"/>
        </w:rPr>
      </w:lvl>
    </w:lvlOverride>
    <w:lvlOverride w:ilvl="2">
      <w:lvl w:ilvl="2">
        <w:start w:val="1"/>
        <w:numFmt w:val="decimal"/>
        <w:lvlText w:val="%1.%2.%3."/>
        <w:legacy w:legacy="1" w:legacySpace="0" w:legacyIndent="0"/>
        <w:lvlJc w:val="left"/>
      </w:lvl>
    </w:lvlOverride>
    <w:lvlOverride w:ilvl="3">
      <w:lvl w:ilvl="3">
        <w:start w:val="1"/>
        <w:numFmt w:val="decimal"/>
        <w:lvlText w:val="%1.%2.%3.%4."/>
        <w:legacy w:legacy="1" w:legacySpace="0" w:legacyIndent="0"/>
        <w:lvlJc w:val="left"/>
      </w:lvl>
    </w:lvlOverride>
    <w:lvlOverride w:ilvl="4">
      <w:lvl w:ilvl="4">
        <w:start w:val="1"/>
        <w:numFmt w:val="decimal"/>
        <w:lvlText w:val="%1.%2.%3.%4.%5."/>
        <w:legacy w:legacy="1" w:legacySpace="0" w:legacyIndent="0"/>
        <w:lvlJc w:val="left"/>
      </w:lvl>
    </w:lvlOverride>
    <w:lvlOverride w:ilvl="5">
      <w:lvl w:ilvl="5">
        <w:start w:val="1"/>
        <w:numFmt w:val="decimal"/>
        <w:lvlText w:val="%1.%2.%3.%4.%5.%6."/>
        <w:legacy w:legacy="1" w:legacySpace="0" w:legacyIndent="0"/>
        <w:lvlJc w:val="left"/>
      </w:lvl>
    </w:lvlOverride>
    <w:lvlOverride w:ilvl="6">
      <w:lvl w:ilvl="6">
        <w:start w:val="1"/>
        <w:numFmt w:val="decimal"/>
        <w:lvlText w:val="%1.%2.%3.%4.%5.%6.%7."/>
        <w:legacy w:legacy="1" w:legacySpace="0" w:legacyIndent="0"/>
        <w:lvlJc w:val="left"/>
      </w:lvl>
    </w:lvlOverride>
    <w:lvlOverride w:ilvl="7">
      <w:lvl w:ilvl="7">
        <w:start w:val="1"/>
        <w:numFmt w:val="decimal"/>
        <w:lvlText w:val="%1.%2.%3.%4.%5.%6.%7.%8."/>
        <w:legacy w:legacy="1" w:legacySpace="0" w:legacyIndent="0"/>
        <w:lvlJc w:val="left"/>
      </w:lvl>
    </w:lvlOverride>
    <w:lvlOverride w:ilvl="8">
      <w:lvl w:ilvl="8">
        <w:start w:val="1"/>
        <w:numFmt w:val="decimal"/>
        <w:lvlText w:val="%1.%2.%3.%4.%5.%6.%7.%8.%9."/>
        <w:legacy w:legacy="1" w:legacySpace="120" w:legacyIndent="360"/>
        <w:lvlJc w:val="left"/>
      </w:lvl>
    </w:lvlOverride>
  </w:num>
  <w:num w:numId="3">
    <w:abstractNumId w:val="3"/>
    <w:lvlOverride w:ilvl="0">
      <w:lvl w:ilvl="0">
        <w:start w:val="1"/>
        <w:numFmt w:val="decimal"/>
        <w:lvlText w:val="%1."/>
        <w:legacy w:legacy="1" w:legacySpace="0" w:legacyIndent="0"/>
        <w:lvlJc w:val="left"/>
      </w:lvl>
    </w:lvlOverride>
    <w:lvlOverride w:ilvl="1">
      <w:lvl w:ilvl="1">
        <w:start w:val="1"/>
        <w:numFmt w:val="decimal"/>
        <w:lvlText w:val="%1.%2."/>
        <w:legacy w:legacy="1" w:legacySpace="0" w:legacyIndent="0"/>
        <w:lvlJc w:val="left"/>
      </w:lvl>
    </w:lvlOverride>
    <w:lvlOverride w:ilvl="2">
      <w:lvl w:ilvl="2">
        <w:start w:val="1"/>
        <w:numFmt w:val="decimal"/>
        <w:lvlText w:val="%1.%2.%3."/>
        <w:legacy w:legacy="1" w:legacySpace="0" w:legacyIndent="0"/>
        <w:lvlJc w:val="left"/>
      </w:lvl>
    </w:lvlOverride>
    <w:lvlOverride w:ilvl="3">
      <w:lvl w:ilvl="3">
        <w:start w:val="1"/>
        <w:numFmt w:val="decimal"/>
        <w:lvlText w:val="%1.%2.%3.%4."/>
        <w:legacy w:legacy="1" w:legacySpace="0" w:legacyIndent="0"/>
        <w:lvlJc w:val="left"/>
      </w:lvl>
    </w:lvlOverride>
    <w:lvlOverride w:ilvl="4">
      <w:lvl w:ilvl="4">
        <w:start w:val="1"/>
        <w:numFmt w:val="decimal"/>
        <w:lvlText w:val="%1.%2.%3.%4.%5."/>
        <w:legacy w:legacy="1" w:legacySpace="0" w:legacyIndent="0"/>
        <w:lvlJc w:val="left"/>
      </w:lvl>
    </w:lvlOverride>
    <w:lvlOverride w:ilvl="5">
      <w:lvl w:ilvl="5">
        <w:start w:val="1"/>
        <w:numFmt w:val="decimal"/>
        <w:lvlText w:val="%1.%2.%3.%4.%5.%6."/>
        <w:legacy w:legacy="1" w:legacySpace="0" w:legacyIndent="0"/>
        <w:lvlJc w:val="left"/>
      </w:lvl>
    </w:lvlOverride>
    <w:lvlOverride w:ilvl="6">
      <w:lvl w:ilvl="6">
        <w:start w:val="1"/>
        <w:numFmt w:val="decimal"/>
        <w:lvlText w:val="%1.%2.%3.%4.%5.%6.%7."/>
        <w:legacy w:legacy="1" w:legacySpace="0" w:legacyIndent="0"/>
        <w:lvlJc w:val="left"/>
      </w:lvl>
    </w:lvlOverride>
    <w:lvlOverride w:ilvl="7">
      <w:lvl w:ilvl="7">
        <w:start w:val="1"/>
        <w:numFmt w:val="decimal"/>
        <w:lvlText w:val="%1.%2.%3.%4.%5.%6.%7.%8."/>
        <w:legacy w:legacy="1" w:legacySpace="0" w:legacyIndent="0"/>
        <w:lvlJc w:val="left"/>
      </w:lvl>
    </w:lvlOverride>
    <w:lvlOverride w:ilvl="8">
      <w:lvl w:ilvl="8">
        <w:start w:val="1"/>
        <w:numFmt w:val="decimal"/>
        <w:lvlText w:val="%1.%2.%3.%4.%5.%6.%7.%8.%9."/>
        <w:legacy w:legacy="1" w:legacySpace="120" w:legacyIndent="360"/>
        <w:lvlJc w:val="left"/>
      </w:lvl>
    </w:lvlOverride>
  </w:num>
  <w:num w:numId="4">
    <w:abstractNumId w:val="35"/>
  </w:num>
  <w:num w:numId="5">
    <w:abstractNumId w:val="6"/>
  </w:num>
  <w:num w:numId="6">
    <w:abstractNumId w:val="28"/>
  </w:num>
  <w:num w:numId="7">
    <w:abstractNumId w:val="8"/>
  </w:num>
  <w:num w:numId="8">
    <w:abstractNumId w:val="31"/>
  </w:num>
  <w:num w:numId="9">
    <w:abstractNumId w:val="20"/>
  </w:num>
  <w:num w:numId="10">
    <w:abstractNumId w:val="1"/>
  </w:num>
  <w:num w:numId="11">
    <w:abstractNumId w:val="36"/>
  </w:num>
  <w:num w:numId="12">
    <w:abstractNumId w:val="2"/>
  </w:num>
  <w:num w:numId="13">
    <w:abstractNumId w:val="13"/>
  </w:num>
  <w:num w:numId="14">
    <w:abstractNumId w:val="15"/>
  </w:num>
  <w:num w:numId="15">
    <w:abstractNumId w:val="25"/>
  </w:num>
  <w:num w:numId="16">
    <w:abstractNumId w:val="17"/>
  </w:num>
  <w:num w:numId="17">
    <w:abstractNumId w:val="27"/>
  </w:num>
  <w:num w:numId="18">
    <w:abstractNumId w:val="33"/>
  </w:num>
  <w:num w:numId="19">
    <w:abstractNumId w:val="19"/>
  </w:num>
  <w:num w:numId="20">
    <w:abstractNumId w:val="39"/>
  </w:num>
  <w:num w:numId="21">
    <w:abstractNumId w:val="4"/>
  </w:num>
  <w:num w:numId="22">
    <w:abstractNumId w:val="26"/>
  </w:num>
  <w:num w:numId="23">
    <w:abstractNumId w:val="38"/>
  </w:num>
  <w:num w:numId="24">
    <w:abstractNumId w:val="0"/>
  </w:num>
  <w:num w:numId="25">
    <w:abstractNumId w:val="34"/>
  </w:num>
  <w:num w:numId="26">
    <w:abstractNumId w:val="21"/>
  </w:num>
  <w:num w:numId="27">
    <w:abstractNumId w:val="7"/>
  </w:num>
  <w:num w:numId="28">
    <w:abstractNumId w:val="9"/>
  </w:num>
  <w:num w:numId="29">
    <w:abstractNumId w:val="24"/>
  </w:num>
  <w:num w:numId="30">
    <w:abstractNumId w:val="5"/>
  </w:num>
  <w:num w:numId="31">
    <w:abstractNumId w:val="37"/>
  </w:num>
  <w:num w:numId="32">
    <w:abstractNumId w:val="32"/>
  </w:num>
  <w:num w:numId="33">
    <w:abstractNumId w:val="30"/>
  </w:num>
  <w:num w:numId="34">
    <w:abstractNumId w:val="29"/>
  </w:num>
  <w:num w:numId="35">
    <w:abstractNumId w:val="16"/>
  </w:num>
  <w:num w:numId="36">
    <w:abstractNumId w:val="40"/>
  </w:num>
  <w:num w:numId="37">
    <w:abstractNumId w:val="18"/>
  </w:num>
  <w:num w:numId="38">
    <w:abstractNumId w:val="22"/>
  </w:num>
  <w:num w:numId="39">
    <w:abstractNumId w:val="14"/>
  </w:num>
  <w:num w:numId="40">
    <w:abstractNumId w:val="12"/>
  </w:num>
  <w:num w:numId="41">
    <w:abstractNumId w:val="23"/>
  </w:num>
  <w:num w:numId="42">
    <w:abstractNumId w:val="11"/>
  </w:num>
  <w:num w:numId="43">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2290"/>
    <o:shapelayout v:ext="edit">
      <o:idmap v:ext="edit" data="2"/>
    </o:shapelayout>
  </w:hdrShapeDefaults>
  <w:footnotePr>
    <w:footnote w:id="-1"/>
    <w:footnote w:id="0"/>
  </w:footnotePr>
  <w:endnotePr>
    <w:endnote w:id="-1"/>
    <w:endnote w:id="0"/>
  </w:endnotePr>
  <w:compat/>
  <w:rsids>
    <w:rsidRoot w:val="00B22460"/>
    <w:rsid w:val="00002827"/>
    <w:rsid w:val="000046FE"/>
    <w:rsid w:val="000049AC"/>
    <w:rsid w:val="00006CBF"/>
    <w:rsid w:val="000164AE"/>
    <w:rsid w:val="00025731"/>
    <w:rsid w:val="000259E9"/>
    <w:rsid w:val="00026A48"/>
    <w:rsid w:val="00026FEF"/>
    <w:rsid w:val="00035CC2"/>
    <w:rsid w:val="00035E41"/>
    <w:rsid w:val="000362C6"/>
    <w:rsid w:val="0004299C"/>
    <w:rsid w:val="00050AA0"/>
    <w:rsid w:val="00061108"/>
    <w:rsid w:val="000623F7"/>
    <w:rsid w:val="000624F1"/>
    <w:rsid w:val="00062C07"/>
    <w:rsid w:val="00065D6A"/>
    <w:rsid w:val="00072B83"/>
    <w:rsid w:val="000907C1"/>
    <w:rsid w:val="000A2BD3"/>
    <w:rsid w:val="000A3EED"/>
    <w:rsid w:val="000A6DC8"/>
    <w:rsid w:val="000B43AF"/>
    <w:rsid w:val="000C3340"/>
    <w:rsid w:val="000C6525"/>
    <w:rsid w:val="000C6FB9"/>
    <w:rsid w:val="000D00EA"/>
    <w:rsid w:val="000D6784"/>
    <w:rsid w:val="000E08A2"/>
    <w:rsid w:val="000E4103"/>
    <w:rsid w:val="000F7DC3"/>
    <w:rsid w:val="00100CE1"/>
    <w:rsid w:val="00102864"/>
    <w:rsid w:val="001029CB"/>
    <w:rsid w:val="00102EC5"/>
    <w:rsid w:val="0010687A"/>
    <w:rsid w:val="00110AA5"/>
    <w:rsid w:val="00112067"/>
    <w:rsid w:val="00124BD0"/>
    <w:rsid w:val="001325E0"/>
    <w:rsid w:val="00142BFB"/>
    <w:rsid w:val="00155998"/>
    <w:rsid w:val="00156BF4"/>
    <w:rsid w:val="00157773"/>
    <w:rsid w:val="001718DB"/>
    <w:rsid w:val="001719E5"/>
    <w:rsid w:val="0018642B"/>
    <w:rsid w:val="001A58C0"/>
    <w:rsid w:val="001A5A83"/>
    <w:rsid w:val="001A7A37"/>
    <w:rsid w:val="001B1C55"/>
    <w:rsid w:val="001B5F83"/>
    <w:rsid w:val="001B6F44"/>
    <w:rsid w:val="001C176B"/>
    <w:rsid w:val="001C1E0F"/>
    <w:rsid w:val="001C626B"/>
    <w:rsid w:val="001D0073"/>
    <w:rsid w:val="001D4D91"/>
    <w:rsid w:val="001E2D47"/>
    <w:rsid w:val="001F2A2F"/>
    <w:rsid w:val="002030E5"/>
    <w:rsid w:val="00210E5A"/>
    <w:rsid w:val="00211096"/>
    <w:rsid w:val="002120E7"/>
    <w:rsid w:val="0021299C"/>
    <w:rsid w:val="00212D53"/>
    <w:rsid w:val="00213A81"/>
    <w:rsid w:val="00217A0C"/>
    <w:rsid w:val="00217CD5"/>
    <w:rsid w:val="00234D91"/>
    <w:rsid w:val="00251821"/>
    <w:rsid w:val="00252609"/>
    <w:rsid w:val="00261E43"/>
    <w:rsid w:val="00266253"/>
    <w:rsid w:val="00287AFE"/>
    <w:rsid w:val="00292B28"/>
    <w:rsid w:val="00297787"/>
    <w:rsid w:val="002A1876"/>
    <w:rsid w:val="002B48AB"/>
    <w:rsid w:val="002C14FD"/>
    <w:rsid w:val="002C4094"/>
    <w:rsid w:val="002D071F"/>
    <w:rsid w:val="002D07B1"/>
    <w:rsid w:val="002D0815"/>
    <w:rsid w:val="002D3E15"/>
    <w:rsid w:val="002D6B9F"/>
    <w:rsid w:val="002F3B77"/>
    <w:rsid w:val="002F7C1F"/>
    <w:rsid w:val="00307B22"/>
    <w:rsid w:val="00324C74"/>
    <w:rsid w:val="00324E87"/>
    <w:rsid w:val="00330ED3"/>
    <w:rsid w:val="003343F1"/>
    <w:rsid w:val="00335728"/>
    <w:rsid w:val="003401EA"/>
    <w:rsid w:val="00341D2C"/>
    <w:rsid w:val="00355F49"/>
    <w:rsid w:val="00357BBB"/>
    <w:rsid w:val="003709DD"/>
    <w:rsid w:val="00372148"/>
    <w:rsid w:val="003C1C69"/>
    <w:rsid w:val="003C59DB"/>
    <w:rsid w:val="003C6E50"/>
    <w:rsid w:val="003C76F9"/>
    <w:rsid w:val="003D2102"/>
    <w:rsid w:val="003D3DD5"/>
    <w:rsid w:val="003D58B1"/>
    <w:rsid w:val="003F2B0E"/>
    <w:rsid w:val="003F6F64"/>
    <w:rsid w:val="00402042"/>
    <w:rsid w:val="00402FB9"/>
    <w:rsid w:val="00407BE0"/>
    <w:rsid w:val="00413034"/>
    <w:rsid w:val="00413C7E"/>
    <w:rsid w:val="004351D8"/>
    <w:rsid w:val="00437F71"/>
    <w:rsid w:val="00442910"/>
    <w:rsid w:val="00446A35"/>
    <w:rsid w:val="0044720A"/>
    <w:rsid w:val="00453C6E"/>
    <w:rsid w:val="00463480"/>
    <w:rsid w:val="004660DD"/>
    <w:rsid w:val="004730FE"/>
    <w:rsid w:val="00482DA2"/>
    <w:rsid w:val="004838A1"/>
    <w:rsid w:val="004A2872"/>
    <w:rsid w:val="004A3902"/>
    <w:rsid w:val="004B3DC2"/>
    <w:rsid w:val="004C06A0"/>
    <w:rsid w:val="004C285A"/>
    <w:rsid w:val="004D3E9D"/>
    <w:rsid w:val="004D5348"/>
    <w:rsid w:val="004F7D60"/>
    <w:rsid w:val="005071EB"/>
    <w:rsid w:val="00511CC4"/>
    <w:rsid w:val="005168C2"/>
    <w:rsid w:val="00521279"/>
    <w:rsid w:val="005302C2"/>
    <w:rsid w:val="005349E0"/>
    <w:rsid w:val="00547971"/>
    <w:rsid w:val="00552EDD"/>
    <w:rsid w:val="00554B54"/>
    <w:rsid w:val="005567E8"/>
    <w:rsid w:val="00556C63"/>
    <w:rsid w:val="00557783"/>
    <w:rsid w:val="005624A8"/>
    <w:rsid w:val="00563CDA"/>
    <w:rsid w:val="005776FD"/>
    <w:rsid w:val="00585E46"/>
    <w:rsid w:val="00595303"/>
    <w:rsid w:val="005A2EE3"/>
    <w:rsid w:val="005A5E32"/>
    <w:rsid w:val="005B04A9"/>
    <w:rsid w:val="005B5CC1"/>
    <w:rsid w:val="005B6452"/>
    <w:rsid w:val="005B75D9"/>
    <w:rsid w:val="005C25C6"/>
    <w:rsid w:val="005C6454"/>
    <w:rsid w:val="005C6E3A"/>
    <w:rsid w:val="005C762E"/>
    <w:rsid w:val="005D35B9"/>
    <w:rsid w:val="005E278C"/>
    <w:rsid w:val="005E302C"/>
    <w:rsid w:val="005E46B9"/>
    <w:rsid w:val="005F14A0"/>
    <w:rsid w:val="005F5C77"/>
    <w:rsid w:val="006015BE"/>
    <w:rsid w:val="006057EA"/>
    <w:rsid w:val="00616004"/>
    <w:rsid w:val="006168BD"/>
    <w:rsid w:val="006169E0"/>
    <w:rsid w:val="00620D8C"/>
    <w:rsid w:val="0062326C"/>
    <w:rsid w:val="006432D6"/>
    <w:rsid w:val="00643CDB"/>
    <w:rsid w:val="00654E36"/>
    <w:rsid w:val="0065596D"/>
    <w:rsid w:val="00663CE9"/>
    <w:rsid w:val="00665DA0"/>
    <w:rsid w:val="00672F9E"/>
    <w:rsid w:val="00675F0A"/>
    <w:rsid w:val="006761B9"/>
    <w:rsid w:val="006770E6"/>
    <w:rsid w:val="0068600A"/>
    <w:rsid w:val="00692A8E"/>
    <w:rsid w:val="0069457B"/>
    <w:rsid w:val="006A40AE"/>
    <w:rsid w:val="006A4238"/>
    <w:rsid w:val="006A4C95"/>
    <w:rsid w:val="006B0D98"/>
    <w:rsid w:val="006B4472"/>
    <w:rsid w:val="006B7B12"/>
    <w:rsid w:val="006E0D62"/>
    <w:rsid w:val="006E2CBA"/>
    <w:rsid w:val="006F64CF"/>
    <w:rsid w:val="00707A65"/>
    <w:rsid w:val="00745105"/>
    <w:rsid w:val="007505FD"/>
    <w:rsid w:val="00752EE1"/>
    <w:rsid w:val="0075360D"/>
    <w:rsid w:val="00753B05"/>
    <w:rsid w:val="00755EAF"/>
    <w:rsid w:val="007667C1"/>
    <w:rsid w:val="00775A37"/>
    <w:rsid w:val="00780593"/>
    <w:rsid w:val="0078112A"/>
    <w:rsid w:val="007819A8"/>
    <w:rsid w:val="00787031"/>
    <w:rsid w:val="00787E5C"/>
    <w:rsid w:val="007910D5"/>
    <w:rsid w:val="00792036"/>
    <w:rsid w:val="00796AEE"/>
    <w:rsid w:val="0079709C"/>
    <w:rsid w:val="007A448B"/>
    <w:rsid w:val="007B0733"/>
    <w:rsid w:val="007B077E"/>
    <w:rsid w:val="007B0ED4"/>
    <w:rsid w:val="007B4D32"/>
    <w:rsid w:val="007C16C0"/>
    <w:rsid w:val="007C31E2"/>
    <w:rsid w:val="007D3A98"/>
    <w:rsid w:val="007D644D"/>
    <w:rsid w:val="007D684B"/>
    <w:rsid w:val="007F359C"/>
    <w:rsid w:val="007F4A54"/>
    <w:rsid w:val="008047FB"/>
    <w:rsid w:val="00813766"/>
    <w:rsid w:val="00814DB4"/>
    <w:rsid w:val="0082257B"/>
    <w:rsid w:val="00840EDE"/>
    <w:rsid w:val="00842015"/>
    <w:rsid w:val="00846335"/>
    <w:rsid w:val="0085170F"/>
    <w:rsid w:val="00856C02"/>
    <w:rsid w:val="008573BA"/>
    <w:rsid w:val="00860285"/>
    <w:rsid w:val="00866EC4"/>
    <w:rsid w:val="008870D6"/>
    <w:rsid w:val="00891E04"/>
    <w:rsid w:val="00892B22"/>
    <w:rsid w:val="008953EF"/>
    <w:rsid w:val="00897DDA"/>
    <w:rsid w:val="008A4EC3"/>
    <w:rsid w:val="008A5FD0"/>
    <w:rsid w:val="008D0349"/>
    <w:rsid w:val="008D0CA7"/>
    <w:rsid w:val="008D3D15"/>
    <w:rsid w:val="008F1B19"/>
    <w:rsid w:val="008F2AB8"/>
    <w:rsid w:val="008F32FE"/>
    <w:rsid w:val="008F3BCA"/>
    <w:rsid w:val="008F4C82"/>
    <w:rsid w:val="00910612"/>
    <w:rsid w:val="00910A0B"/>
    <w:rsid w:val="00931CCC"/>
    <w:rsid w:val="00934E99"/>
    <w:rsid w:val="00941662"/>
    <w:rsid w:val="0095022C"/>
    <w:rsid w:val="00952C2E"/>
    <w:rsid w:val="00955270"/>
    <w:rsid w:val="0096077B"/>
    <w:rsid w:val="00962509"/>
    <w:rsid w:val="00962D32"/>
    <w:rsid w:val="00963252"/>
    <w:rsid w:val="0096548D"/>
    <w:rsid w:val="0096721A"/>
    <w:rsid w:val="009906B7"/>
    <w:rsid w:val="00990FB2"/>
    <w:rsid w:val="0099283D"/>
    <w:rsid w:val="00997FCA"/>
    <w:rsid w:val="009A02BF"/>
    <w:rsid w:val="009A2E9B"/>
    <w:rsid w:val="009A373F"/>
    <w:rsid w:val="009B1ABA"/>
    <w:rsid w:val="009B2629"/>
    <w:rsid w:val="009C143D"/>
    <w:rsid w:val="009D3DDA"/>
    <w:rsid w:val="009E2AAA"/>
    <w:rsid w:val="009E2C93"/>
    <w:rsid w:val="009F75DB"/>
    <w:rsid w:val="00A10A2D"/>
    <w:rsid w:val="00A14BF2"/>
    <w:rsid w:val="00A22576"/>
    <w:rsid w:val="00A22D93"/>
    <w:rsid w:val="00A22D98"/>
    <w:rsid w:val="00A2317C"/>
    <w:rsid w:val="00A25A05"/>
    <w:rsid w:val="00A4491A"/>
    <w:rsid w:val="00A45EF2"/>
    <w:rsid w:val="00A5456E"/>
    <w:rsid w:val="00A60B0A"/>
    <w:rsid w:val="00A631BC"/>
    <w:rsid w:val="00A67E2E"/>
    <w:rsid w:val="00A778A4"/>
    <w:rsid w:val="00A81D12"/>
    <w:rsid w:val="00A94E00"/>
    <w:rsid w:val="00A95F9F"/>
    <w:rsid w:val="00A95FAD"/>
    <w:rsid w:val="00A96D0E"/>
    <w:rsid w:val="00AA613A"/>
    <w:rsid w:val="00AB3115"/>
    <w:rsid w:val="00AC7407"/>
    <w:rsid w:val="00AD2579"/>
    <w:rsid w:val="00AD56CD"/>
    <w:rsid w:val="00AD691B"/>
    <w:rsid w:val="00AE7673"/>
    <w:rsid w:val="00AF39ED"/>
    <w:rsid w:val="00AF3B7A"/>
    <w:rsid w:val="00B111B0"/>
    <w:rsid w:val="00B22460"/>
    <w:rsid w:val="00B25E52"/>
    <w:rsid w:val="00B42B5C"/>
    <w:rsid w:val="00B43937"/>
    <w:rsid w:val="00B52937"/>
    <w:rsid w:val="00B56A74"/>
    <w:rsid w:val="00B637BD"/>
    <w:rsid w:val="00B67309"/>
    <w:rsid w:val="00B744EE"/>
    <w:rsid w:val="00B7501D"/>
    <w:rsid w:val="00B758FE"/>
    <w:rsid w:val="00B76532"/>
    <w:rsid w:val="00B77B1E"/>
    <w:rsid w:val="00B950B4"/>
    <w:rsid w:val="00B96D52"/>
    <w:rsid w:val="00BA30BE"/>
    <w:rsid w:val="00BA3876"/>
    <w:rsid w:val="00BA7FE7"/>
    <w:rsid w:val="00BB6F8A"/>
    <w:rsid w:val="00BD1054"/>
    <w:rsid w:val="00BD5809"/>
    <w:rsid w:val="00BE7049"/>
    <w:rsid w:val="00C00412"/>
    <w:rsid w:val="00C034D6"/>
    <w:rsid w:val="00C05847"/>
    <w:rsid w:val="00C14490"/>
    <w:rsid w:val="00C3050E"/>
    <w:rsid w:val="00C3125B"/>
    <w:rsid w:val="00C40073"/>
    <w:rsid w:val="00C40CCC"/>
    <w:rsid w:val="00C423E2"/>
    <w:rsid w:val="00C4527E"/>
    <w:rsid w:val="00C470FA"/>
    <w:rsid w:val="00C5008A"/>
    <w:rsid w:val="00C5131F"/>
    <w:rsid w:val="00C52B7B"/>
    <w:rsid w:val="00C5388F"/>
    <w:rsid w:val="00C604DB"/>
    <w:rsid w:val="00C76C81"/>
    <w:rsid w:val="00C81415"/>
    <w:rsid w:val="00C9355A"/>
    <w:rsid w:val="00C95BD5"/>
    <w:rsid w:val="00CA1176"/>
    <w:rsid w:val="00CA36B2"/>
    <w:rsid w:val="00CA37D9"/>
    <w:rsid w:val="00CA60C7"/>
    <w:rsid w:val="00CB382C"/>
    <w:rsid w:val="00CC7259"/>
    <w:rsid w:val="00CE116F"/>
    <w:rsid w:val="00CE3B3A"/>
    <w:rsid w:val="00CE4192"/>
    <w:rsid w:val="00CE7492"/>
    <w:rsid w:val="00D016FA"/>
    <w:rsid w:val="00D0412C"/>
    <w:rsid w:val="00D10D7F"/>
    <w:rsid w:val="00D11AEC"/>
    <w:rsid w:val="00D1461C"/>
    <w:rsid w:val="00D206B3"/>
    <w:rsid w:val="00D209A8"/>
    <w:rsid w:val="00D2205F"/>
    <w:rsid w:val="00D22366"/>
    <w:rsid w:val="00D22807"/>
    <w:rsid w:val="00D22903"/>
    <w:rsid w:val="00D27E3B"/>
    <w:rsid w:val="00D27EDB"/>
    <w:rsid w:val="00D4109A"/>
    <w:rsid w:val="00D41E79"/>
    <w:rsid w:val="00D66F21"/>
    <w:rsid w:val="00DB09E0"/>
    <w:rsid w:val="00DC5634"/>
    <w:rsid w:val="00DC7475"/>
    <w:rsid w:val="00DD02F6"/>
    <w:rsid w:val="00DD35A7"/>
    <w:rsid w:val="00DE5830"/>
    <w:rsid w:val="00DE60FA"/>
    <w:rsid w:val="00DE7180"/>
    <w:rsid w:val="00DF2DE8"/>
    <w:rsid w:val="00DF34AE"/>
    <w:rsid w:val="00E00979"/>
    <w:rsid w:val="00E058A0"/>
    <w:rsid w:val="00E06C25"/>
    <w:rsid w:val="00E07481"/>
    <w:rsid w:val="00E31AD7"/>
    <w:rsid w:val="00E32F5F"/>
    <w:rsid w:val="00E47C99"/>
    <w:rsid w:val="00E552B4"/>
    <w:rsid w:val="00E55304"/>
    <w:rsid w:val="00E5603D"/>
    <w:rsid w:val="00E72238"/>
    <w:rsid w:val="00E7337B"/>
    <w:rsid w:val="00E7427B"/>
    <w:rsid w:val="00E76B32"/>
    <w:rsid w:val="00E80573"/>
    <w:rsid w:val="00E85935"/>
    <w:rsid w:val="00E874D4"/>
    <w:rsid w:val="00E90D3E"/>
    <w:rsid w:val="00E92510"/>
    <w:rsid w:val="00EA1B71"/>
    <w:rsid w:val="00EA725D"/>
    <w:rsid w:val="00EC02DB"/>
    <w:rsid w:val="00EC1785"/>
    <w:rsid w:val="00EC2B94"/>
    <w:rsid w:val="00EC4668"/>
    <w:rsid w:val="00ED33F1"/>
    <w:rsid w:val="00ED5F6D"/>
    <w:rsid w:val="00ED67BE"/>
    <w:rsid w:val="00EE00A9"/>
    <w:rsid w:val="00EF603D"/>
    <w:rsid w:val="00EF6887"/>
    <w:rsid w:val="00EF7942"/>
    <w:rsid w:val="00F07776"/>
    <w:rsid w:val="00F11E6E"/>
    <w:rsid w:val="00F13F60"/>
    <w:rsid w:val="00F21ECF"/>
    <w:rsid w:val="00F2752D"/>
    <w:rsid w:val="00F316BE"/>
    <w:rsid w:val="00F345F0"/>
    <w:rsid w:val="00F420E3"/>
    <w:rsid w:val="00F42ECB"/>
    <w:rsid w:val="00F44AB8"/>
    <w:rsid w:val="00F47323"/>
    <w:rsid w:val="00F51057"/>
    <w:rsid w:val="00F534E0"/>
    <w:rsid w:val="00F56399"/>
    <w:rsid w:val="00F56D87"/>
    <w:rsid w:val="00F615C7"/>
    <w:rsid w:val="00F61F5B"/>
    <w:rsid w:val="00F664AA"/>
    <w:rsid w:val="00F67EFD"/>
    <w:rsid w:val="00F70878"/>
    <w:rsid w:val="00F710F6"/>
    <w:rsid w:val="00F8090E"/>
    <w:rsid w:val="00F8123B"/>
    <w:rsid w:val="00F86546"/>
    <w:rsid w:val="00F91935"/>
    <w:rsid w:val="00F95D1D"/>
    <w:rsid w:val="00FA3FA0"/>
    <w:rsid w:val="00FA4417"/>
    <w:rsid w:val="00FB1F60"/>
    <w:rsid w:val="00FB5083"/>
    <w:rsid w:val="00FE5002"/>
    <w:rsid w:val="00FF034F"/>
    <w:rsid w:val="00FF09FE"/>
    <w:rsid w:val="00FF110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90"/>
    <o:shapelayout v:ext="edit">
      <o:idmap v:ext="edit" data="1"/>
      <o:rules v:ext="edit">
        <o:r id="V:Rule1" type="arc" idref="#_x0000_s1093"/>
        <o:r id="V:Rule2" type="arc" idref="#_x0000_s1098"/>
        <o:r id="V:Rule3" type="arc" idref="#_x0000_s1096"/>
        <o:r id="V:Rule4" type="arc" idref="#_x0000_s1097"/>
        <o:r id="V:Rule5" type="arc" idref="#_x0000_s1095"/>
        <o:r id="V:Rule6" type="arc" idref="#_x0000_s1094"/>
        <o:r id="V:Rule7" type="arc" idref="#_x0000_s1114"/>
        <o:r id="V:Rule8" type="arc" idref="#_x0000_s1113"/>
        <o:r id="V:Rule9" type="arc" idref="#_x0000_s1112"/>
        <o:r id="V:Rule10" type="arc" idref="#_x0000_s1111"/>
        <o:r id="V:Rule11" type="arc" idref="#_x0000_s1110"/>
        <o:r id="V:Rule12" type="arc" idref="#_x0000_s110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3C7E"/>
    <w:pPr>
      <w:autoSpaceDE w:val="0"/>
      <w:autoSpaceDN w:val="0"/>
    </w:pPr>
    <w:rPr>
      <w:szCs w:val="24"/>
      <w:vertAlign w:val="superscript"/>
    </w:rPr>
  </w:style>
  <w:style w:type="paragraph" w:styleId="Ttulo1">
    <w:name w:val="heading 1"/>
    <w:basedOn w:val="Normal"/>
    <w:next w:val="Normal"/>
    <w:qFormat/>
    <w:rsid w:val="00A96D0E"/>
    <w:pPr>
      <w:keepNext/>
      <w:spacing w:before="120" w:after="120"/>
      <w:ind w:left="3544" w:hanging="1276"/>
      <w:jc w:val="both"/>
      <w:outlineLvl w:val="0"/>
    </w:pPr>
    <w:rPr>
      <w:vertAlign w:val="baseline"/>
    </w:rPr>
  </w:style>
  <w:style w:type="paragraph" w:styleId="Ttulo2">
    <w:name w:val="heading 2"/>
    <w:basedOn w:val="Normal"/>
    <w:next w:val="Normal"/>
    <w:qFormat/>
    <w:rsid w:val="00A96D0E"/>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A96D0E"/>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A96D0E"/>
    <w:pPr>
      <w:keepNext/>
      <w:spacing w:before="120" w:after="120"/>
      <w:jc w:val="both"/>
      <w:outlineLvl w:val="3"/>
    </w:pPr>
    <w:rPr>
      <w:b/>
      <w:bCs/>
      <w:vertAlign w:val="baseline"/>
    </w:rPr>
  </w:style>
  <w:style w:type="paragraph" w:styleId="Ttulo5">
    <w:name w:val="heading 5"/>
    <w:basedOn w:val="Normal"/>
    <w:next w:val="Normal"/>
    <w:qFormat/>
    <w:rsid w:val="00A96D0E"/>
    <w:pPr>
      <w:keepNext/>
      <w:spacing w:before="120" w:after="120"/>
      <w:jc w:val="both"/>
      <w:outlineLvl w:val="4"/>
    </w:pPr>
    <w:rPr>
      <w:vertAlign w:val="baseline"/>
    </w:rPr>
  </w:style>
  <w:style w:type="paragraph" w:styleId="Ttulo6">
    <w:name w:val="heading 6"/>
    <w:basedOn w:val="Normal"/>
    <w:next w:val="Normal"/>
    <w:qFormat/>
    <w:rsid w:val="00A96D0E"/>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A96D0E"/>
    <w:pPr>
      <w:keepNext/>
      <w:spacing w:before="120" w:after="120"/>
      <w:jc w:val="center"/>
      <w:outlineLvl w:val="6"/>
    </w:pPr>
    <w:rPr>
      <w:b/>
      <w:bCs/>
      <w:vertAlign w:val="baseline"/>
    </w:rPr>
  </w:style>
  <w:style w:type="paragraph" w:styleId="Ttulo8">
    <w:name w:val="heading 8"/>
    <w:basedOn w:val="Normal"/>
    <w:next w:val="Normal"/>
    <w:qFormat/>
    <w:rsid w:val="00A96D0E"/>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A96D0E"/>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A96D0E"/>
    <w:pPr>
      <w:tabs>
        <w:tab w:val="center" w:pos="4419"/>
        <w:tab w:val="right" w:pos="8838"/>
      </w:tabs>
    </w:pPr>
    <w:rPr>
      <w:szCs w:val="20"/>
      <w:vertAlign w:val="baseline"/>
    </w:rPr>
  </w:style>
  <w:style w:type="paragraph" w:styleId="Recuodecorpodetexto3">
    <w:name w:val="Body Text Indent 3"/>
    <w:basedOn w:val="Normal"/>
    <w:rsid w:val="00A96D0E"/>
    <w:pPr>
      <w:spacing w:before="120" w:after="120"/>
      <w:ind w:left="3686" w:hanging="1418"/>
      <w:jc w:val="both"/>
    </w:pPr>
    <w:rPr>
      <w:vertAlign w:val="baseline"/>
    </w:rPr>
  </w:style>
  <w:style w:type="paragraph" w:styleId="Rodap">
    <w:name w:val="footer"/>
    <w:basedOn w:val="Normal"/>
    <w:rsid w:val="00A96D0E"/>
    <w:pPr>
      <w:tabs>
        <w:tab w:val="center" w:pos="4419"/>
        <w:tab w:val="right" w:pos="8838"/>
      </w:tabs>
    </w:pPr>
    <w:rPr>
      <w:szCs w:val="20"/>
      <w:vertAlign w:val="baseline"/>
    </w:rPr>
  </w:style>
  <w:style w:type="character" w:styleId="Hyperlink">
    <w:name w:val="Hyperlink"/>
    <w:rsid w:val="00A96D0E"/>
    <w:rPr>
      <w:color w:val="0000FF"/>
      <w:u w:val="single"/>
    </w:rPr>
  </w:style>
  <w:style w:type="paragraph" w:styleId="Recuodecorpodetexto2">
    <w:name w:val="Body Text Indent 2"/>
    <w:basedOn w:val="Normal"/>
    <w:rsid w:val="00A96D0E"/>
    <w:pPr>
      <w:spacing w:line="360" w:lineRule="auto"/>
      <w:ind w:left="1021" w:hanging="1021"/>
      <w:jc w:val="both"/>
    </w:pPr>
    <w:rPr>
      <w:vertAlign w:val="baseline"/>
    </w:rPr>
  </w:style>
  <w:style w:type="paragraph" w:styleId="Corpodetexto">
    <w:name w:val="Body Text"/>
    <w:basedOn w:val="Normal"/>
    <w:rsid w:val="00A96D0E"/>
    <w:pPr>
      <w:tabs>
        <w:tab w:val="left" w:pos="2694"/>
      </w:tabs>
      <w:spacing w:before="120" w:after="120"/>
      <w:jc w:val="both"/>
    </w:pPr>
    <w:rPr>
      <w:vertAlign w:val="baseline"/>
    </w:rPr>
  </w:style>
  <w:style w:type="paragraph" w:customStyle="1" w:styleId="TEXTO">
    <w:name w:val="TEXTO"/>
    <w:basedOn w:val="Normal"/>
    <w:rsid w:val="00A96D0E"/>
    <w:pPr>
      <w:tabs>
        <w:tab w:val="left" w:pos="993"/>
      </w:tabs>
      <w:ind w:left="993"/>
      <w:jc w:val="both"/>
    </w:pPr>
    <w:rPr>
      <w:rFonts w:ascii="CG Times" w:hAnsi="CG Times"/>
      <w:kern w:val="28"/>
      <w:vertAlign w:val="baseline"/>
    </w:rPr>
  </w:style>
  <w:style w:type="paragraph" w:styleId="Recuodecorpodetexto">
    <w:name w:val="Body Text Indent"/>
    <w:basedOn w:val="Normal"/>
    <w:rsid w:val="00A96D0E"/>
    <w:pPr>
      <w:ind w:right="-1"/>
      <w:jc w:val="both"/>
    </w:pPr>
    <w:rPr>
      <w:vertAlign w:val="baseline"/>
    </w:rPr>
  </w:style>
  <w:style w:type="paragraph" w:styleId="Textoembloco">
    <w:name w:val="Block Text"/>
    <w:basedOn w:val="Normal"/>
    <w:rsid w:val="00A96D0E"/>
    <w:pPr>
      <w:ind w:left="284" w:right="316"/>
      <w:jc w:val="both"/>
    </w:pPr>
    <w:rPr>
      <w:b/>
      <w:bCs/>
      <w:sz w:val="28"/>
      <w:szCs w:val="28"/>
    </w:rPr>
  </w:style>
  <w:style w:type="paragraph" w:styleId="Corpodetexto3">
    <w:name w:val="Body Text 3"/>
    <w:basedOn w:val="Normal"/>
    <w:rsid w:val="00A96D0E"/>
    <w:pPr>
      <w:spacing w:line="270" w:lineRule="exact"/>
      <w:jc w:val="both"/>
    </w:pPr>
    <w:rPr>
      <w:rFonts w:ascii="Arial" w:hAnsi="Arial" w:cs="Arial"/>
      <w:vertAlign w:val="baseline"/>
    </w:rPr>
  </w:style>
  <w:style w:type="paragraph" w:styleId="TextosemFormatao">
    <w:name w:val="Plain Text"/>
    <w:basedOn w:val="Normal"/>
    <w:rsid w:val="00A96D0E"/>
    <w:rPr>
      <w:rFonts w:ascii="Courier New" w:hAnsi="Courier New" w:cs="Courier New"/>
      <w:szCs w:val="20"/>
      <w:vertAlign w:val="baseline"/>
    </w:rPr>
  </w:style>
  <w:style w:type="character" w:styleId="Nmerodepgina">
    <w:name w:val="page number"/>
    <w:basedOn w:val="Fontepargpadro"/>
    <w:rsid w:val="00A96D0E"/>
  </w:style>
  <w:style w:type="paragraph" w:styleId="Ttulo">
    <w:name w:val="Title"/>
    <w:basedOn w:val="Normal"/>
    <w:qFormat/>
    <w:rsid w:val="00A96D0E"/>
    <w:pPr>
      <w:jc w:val="center"/>
    </w:pPr>
    <w:rPr>
      <w:u w:val="single"/>
      <w:vertAlign w:val="baseline"/>
    </w:rPr>
  </w:style>
  <w:style w:type="paragraph" w:customStyle="1" w:styleId="Estilo5">
    <w:name w:val="Estilo5"/>
    <w:basedOn w:val="Normal"/>
    <w:rsid w:val="00A96D0E"/>
    <w:pPr>
      <w:widowControl w:val="0"/>
      <w:tabs>
        <w:tab w:val="num" w:pos="360"/>
      </w:tabs>
      <w:ind w:left="360" w:hanging="360"/>
      <w:jc w:val="both"/>
    </w:pPr>
    <w:rPr>
      <w:vertAlign w:val="baseline"/>
    </w:rPr>
  </w:style>
  <w:style w:type="paragraph" w:styleId="NormalWeb">
    <w:name w:val="Normal (Web)"/>
    <w:basedOn w:val="Normal"/>
    <w:uiPriority w:val="99"/>
    <w:rsid w:val="00A96D0E"/>
    <w:pPr>
      <w:spacing w:before="100" w:after="100"/>
    </w:pPr>
    <w:rPr>
      <w:vertAlign w:val="baseline"/>
    </w:rPr>
  </w:style>
  <w:style w:type="paragraph" w:customStyle="1" w:styleId="Texto0">
    <w:name w:val="Texto"/>
    <w:basedOn w:val="Normal"/>
    <w:rsid w:val="00A96D0E"/>
    <w:pPr>
      <w:spacing w:after="60"/>
      <w:jc w:val="both"/>
    </w:pPr>
    <w:rPr>
      <w:rFonts w:ascii="Arial" w:hAnsi="Arial" w:cs="Arial"/>
      <w:sz w:val="22"/>
      <w:szCs w:val="22"/>
      <w:vertAlign w:val="baseline"/>
    </w:rPr>
  </w:style>
  <w:style w:type="paragraph" w:customStyle="1" w:styleId="BodyText21">
    <w:name w:val="Body Text 21"/>
    <w:basedOn w:val="Normal"/>
    <w:rsid w:val="00A96D0E"/>
    <w:pPr>
      <w:jc w:val="both"/>
    </w:pPr>
    <w:rPr>
      <w:rFonts w:ascii="Arial" w:hAnsi="Arial" w:cs="Arial"/>
      <w:vertAlign w:val="baseline"/>
    </w:rPr>
  </w:style>
  <w:style w:type="paragraph" w:customStyle="1" w:styleId="WW-Corpodetexto2">
    <w:name w:val="WW-Corpo de texto 2"/>
    <w:basedOn w:val="Normal"/>
    <w:rsid w:val="00A96D0E"/>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A96D0E"/>
    <w:rPr>
      <w:color w:val="800080"/>
      <w:u w:val="single"/>
    </w:rPr>
  </w:style>
  <w:style w:type="paragraph" w:styleId="MapadoDocumento">
    <w:name w:val="Document Map"/>
    <w:basedOn w:val="Normal"/>
    <w:semiHidden/>
    <w:rsid w:val="00A96D0E"/>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A96D0E"/>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A96D0E"/>
    <w:pPr>
      <w:ind w:left="993" w:hanging="567"/>
      <w:jc w:val="both"/>
    </w:pPr>
    <w:rPr>
      <w:rFonts w:ascii="Arial" w:hAnsi="Arial" w:cs="Arial"/>
      <w:vertAlign w:val="baseline"/>
    </w:rPr>
  </w:style>
  <w:style w:type="paragraph" w:customStyle="1" w:styleId="Item">
    <w:name w:val="Item"/>
    <w:basedOn w:val="Normal"/>
    <w:rsid w:val="00A96D0E"/>
    <w:pPr>
      <w:tabs>
        <w:tab w:val="num" w:pos="425"/>
      </w:tabs>
      <w:ind w:left="425" w:hanging="425"/>
    </w:pPr>
    <w:rPr>
      <w:rFonts w:ascii="Arial" w:hAnsi="Arial" w:cs="Arial"/>
      <w:b/>
      <w:bCs/>
      <w:u w:val="single"/>
      <w:vertAlign w:val="baseline"/>
    </w:rPr>
  </w:style>
  <w:style w:type="paragraph" w:customStyle="1" w:styleId="SubItem">
    <w:name w:val="SubItem"/>
    <w:basedOn w:val="Normal"/>
    <w:rsid w:val="00A96D0E"/>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A96D0E"/>
    <w:rPr>
      <w:rFonts w:ascii="Tahoma" w:hAnsi="Tahoma" w:cs="Tahoma"/>
      <w:sz w:val="16"/>
      <w:szCs w:val="16"/>
    </w:rPr>
  </w:style>
  <w:style w:type="paragraph" w:customStyle="1" w:styleId="western">
    <w:name w:val="western"/>
    <w:basedOn w:val="Normal"/>
    <w:rsid w:val="00A96D0E"/>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F32FE"/>
    <w:pPr>
      <w:suppressAutoHyphens/>
      <w:autoSpaceDE/>
      <w:autoSpaceDN/>
      <w:ind w:left="720"/>
      <w:contextualSpacing/>
    </w:pPr>
    <w:rPr>
      <w:szCs w:val="20"/>
      <w:vertAlign w:val="baseline"/>
    </w:rPr>
  </w:style>
  <w:style w:type="character" w:customStyle="1" w:styleId="tabularlist-titltext1">
    <w:name w:val="tabularlist-titltext1"/>
    <w:rsid w:val="008F32FE"/>
    <w:rPr>
      <w:rFonts w:ascii="Tahoma" w:hAnsi="Tahoma" w:cs="Tahoma" w:hint="default"/>
      <w:b/>
      <w:bCs/>
      <w:color w:val="000000"/>
      <w:sz w:val="17"/>
      <w:szCs w:val="17"/>
    </w:rPr>
  </w:style>
  <w:style w:type="paragraph" w:customStyle="1" w:styleId="Item2">
    <w:name w:val="Item2"/>
    <w:basedOn w:val="Normal"/>
    <w:rsid w:val="00931CCC"/>
    <w:pPr>
      <w:numPr>
        <w:numId w:val="29"/>
      </w:numPr>
      <w:autoSpaceDE/>
      <w:autoSpaceDN/>
      <w:spacing w:before="360"/>
      <w:jc w:val="both"/>
    </w:pPr>
    <w:rPr>
      <w:rFonts w:ascii="Arial" w:hAnsi="Arial" w:cs="Arial"/>
      <w:b/>
      <w:sz w:val="24"/>
      <w:szCs w:val="20"/>
      <w:u w:val="single"/>
      <w:vertAlign w:val="baseline"/>
    </w:rPr>
  </w:style>
  <w:style w:type="paragraph" w:customStyle="1" w:styleId="SubItem2">
    <w:name w:val="SubItem2"/>
    <w:basedOn w:val="Normal"/>
    <w:rsid w:val="00931CCC"/>
    <w:pPr>
      <w:numPr>
        <w:ilvl w:val="1"/>
        <w:numId w:val="29"/>
      </w:numPr>
      <w:autoSpaceDE/>
      <w:autoSpaceDN/>
      <w:spacing w:before="240"/>
      <w:jc w:val="both"/>
    </w:pPr>
    <w:rPr>
      <w:rFonts w:ascii="Arial" w:hAnsi="Arial" w:cs="Arial"/>
      <w:sz w:val="24"/>
      <w:szCs w:val="20"/>
      <w:vertAlign w:val="baseli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DEVASF.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devasf.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DC0F8-B34A-4E74-B8C5-F8C8F3107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28</Pages>
  <Words>8710</Words>
  <Characters>47035</Characters>
  <Application>Microsoft Office Word</Application>
  <DocSecurity>0</DocSecurity>
  <Lines>391</Lines>
  <Paragraphs>111</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55634</CharactersWithSpaces>
  <SharedDoc>false</SharedDoc>
  <HLinks>
    <vt:vector size="18" baseType="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dc:description/>
  <cp:lastModifiedBy>Usuario Itautec</cp:lastModifiedBy>
  <cp:revision>21</cp:revision>
  <cp:lastPrinted>2014-01-08T15:11:00Z</cp:lastPrinted>
  <dcterms:created xsi:type="dcterms:W3CDTF">2013-09-25T13:28:00Z</dcterms:created>
  <dcterms:modified xsi:type="dcterms:W3CDTF">2014-01-08T15:11:00Z</dcterms:modified>
</cp:coreProperties>
</file>