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0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620"/>
        <w:gridCol w:w="3376"/>
        <w:gridCol w:w="1031"/>
        <w:gridCol w:w="503"/>
        <w:gridCol w:w="732"/>
        <w:gridCol w:w="732"/>
        <w:gridCol w:w="732"/>
        <w:gridCol w:w="858"/>
        <w:gridCol w:w="858"/>
        <w:gridCol w:w="858"/>
        <w:gridCol w:w="858"/>
        <w:gridCol w:w="858"/>
        <w:gridCol w:w="858"/>
        <w:gridCol w:w="858"/>
      </w:tblGrid>
      <w:tr w:rsidR="0038110C" w:rsidRPr="0038110C" w:rsidTr="0038110C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pt-B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457325" cy="485775"/>
                  <wp:effectExtent l="19050" t="19050" r="28575" b="28575"/>
                  <wp:wrapNone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85775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80"/>
            </w:tblGrid>
            <w:tr w:rsidR="0038110C" w:rsidRPr="0038110C">
              <w:trPr>
                <w:trHeight w:val="255"/>
                <w:tblCellSpacing w:w="0" w:type="dxa"/>
              </w:trPr>
              <w:tc>
                <w:tcPr>
                  <w:tcW w:w="4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8110C" w:rsidRPr="0038110C" w:rsidRDefault="0038110C" w:rsidP="0038110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t-BR"/>
                    </w:rPr>
                  </w:pPr>
                </w:p>
              </w:tc>
            </w:tr>
          </w:tbl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7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3811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Ministério da Integração Nacional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7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r w:rsidRPr="0038110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    Companhia de Desenvolvimento dos Vales do São </w:t>
            </w:r>
            <w:proofErr w:type="spellStart"/>
            <w:proofErr w:type="gramStart"/>
            <w:r w:rsidRPr="0038110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francisco</w:t>
            </w:r>
            <w:proofErr w:type="spellEnd"/>
            <w:proofErr w:type="gramEnd"/>
            <w:r w:rsidRPr="0038110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e Parnaíba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3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7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</w:pPr>
            <w:proofErr w:type="gramStart"/>
            <w:r w:rsidRPr="0038110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>2</w:t>
            </w:r>
            <w:proofErr w:type="gramEnd"/>
            <w:r w:rsidRPr="0038110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t-BR"/>
              </w:rPr>
              <w:t xml:space="preserve"> ª Superintendência Regional</w:t>
            </w:r>
          </w:p>
        </w:tc>
      </w:tr>
      <w:tr w:rsidR="0038110C" w:rsidRPr="0038110C" w:rsidTr="0038110C">
        <w:trPr>
          <w:trHeight w:val="255"/>
        </w:trPr>
        <w:tc>
          <w:tcPr>
            <w:tcW w:w="136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OBRA: Adequação Ampliação Centro Integrado Revitalização Recursos e Aquicultura </w:t>
            </w:r>
            <w:proofErr w:type="spellStart"/>
            <w:r w:rsidRPr="003811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Xique</w:t>
            </w:r>
            <w:proofErr w:type="spellEnd"/>
            <w:r w:rsidRPr="003811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3811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Xique</w:t>
            </w:r>
            <w:proofErr w:type="spellEnd"/>
          </w:p>
        </w:tc>
      </w:tr>
      <w:tr w:rsidR="0038110C" w:rsidRPr="0038110C" w:rsidTr="0038110C">
        <w:trPr>
          <w:trHeight w:val="255"/>
        </w:trPr>
        <w:tc>
          <w:tcPr>
            <w:tcW w:w="76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MUNICÍPIO: Xique-Xique - BA</w:t>
            </w:r>
          </w:p>
        </w:tc>
        <w:tc>
          <w:tcPr>
            <w:tcW w:w="3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REFERÊNCIA: SINAPI</w:t>
            </w:r>
          </w:p>
        </w:tc>
        <w:tc>
          <w:tcPr>
            <w:tcW w:w="2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DATA: Julho/2014</w:t>
            </w:r>
          </w:p>
        </w:tc>
      </w:tr>
      <w:tr w:rsidR="0038110C" w:rsidRPr="0038110C" w:rsidTr="0038110C">
        <w:trPr>
          <w:trHeight w:val="255"/>
        </w:trPr>
        <w:tc>
          <w:tcPr>
            <w:tcW w:w="1360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                                           CRONOGRAMA FÍSICO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Discriminação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Valor (R$)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 dias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 dias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90 dias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120 dias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150 dias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180 dias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210 dias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240 dias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270 dias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300 dias</w:t>
            </w:r>
          </w:p>
        </w:tc>
      </w:tr>
      <w:tr w:rsidR="0038110C" w:rsidRPr="0038110C" w:rsidTr="0038110C">
        <w:trPr>
          <w:trHeight w:val="102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1</w:t>
            </w:r>
            <w:proofErr w:type="gramEnd"/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SERVIÇOS 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INICIAIS/COMPLEMENTARES</w:t>
            </w:r>
            <w:proofErr w:type="gramEnd"/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6,29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2</w:t>
            </w:r>
            <w:proofErr w:type="gramEnd"/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REFORMA E AMPLIAÇÃO NO PRÉDIO DA ADMINISTRAÇÃO E 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REPRODUÇÃO(</w:t>
            </w: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A)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12,97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3</w:t>
            </w:r>
            <w:proofErr w:type="gramEnd"/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REFORMA DE GALPÃO PARA RAÇÃO (E2)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0,67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02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4</w:t>
            </w:r>
            <w:proofErr w:type="gramEnd"/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CONSTRUÇÃO DE GARAGEM E OFICINA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5,75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02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5</w:t>
            </w:r>
            <w:proofErr w:type="gramEnd"/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ALOJAMENTOS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5,22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6</w:t>
            </w:r>
            <w:proofErr w:type="gramEnd"/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IMPLANTAÇÃO DE AUDITÓRIO / BIBLIOTECA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7,02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7</w:t>
            </w:r>
            <w:proofErr w:type="gramEnd"/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CONSTRUÇÃO DE LABORATÓRIO DE SILURIFORMES 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6,64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02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8</w:t>
            </w:r>
            <w:proofErr w:type="gramEnd"/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CONSTRUÇÃO DA ENTRADA PRINCIPAL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1,16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02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9</w:t>
            </w:r>
            <w:proofErr w:type="gramEnd"/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CONSTRUÇÃO DE LAVA AUTO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0,65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02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PROJETOS 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4,31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CONSTRUÇÃO DE TANQUES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DE TRATAMENTO DE RESÍDUOS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2,07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CONSTRUÇÃO DE TANQUES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</w:t>
            </w: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DE PÓS LARVAS (09 unidades)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5,57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CONSTRUÇÃO DOS 15 TANQUES DE ALTA CIRCULAÇÃO DE 5,00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X10,</w:t>
            </w: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00 METROS COM REDE DE DRENAGEM CONJUGADA A REDE DE LAVA AUTO E LABORATÓRIO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7,29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CONSTRUÇÃO DE SISTEMAS DE FILTRAGENS (ETE e ETA)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7,92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RECUPERAÇÃO DE TANQUES EXISTENTES, SISTEMA DE ABASTECIMENTO E 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DRENAGEM</w:t>
            </w:r>
            <w:proofErr w:type="gramEnd"/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12,53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URBANIZAÇÃO E PAVIMENTAÇÃO EXTERNA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12,37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02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3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CAPTAÇÃO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1,56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199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3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Totais Simples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100,0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proofErr w:type="gramEnd"/>
      </w:tr>
      <w:tr w:rsidR="0038110C" w:rsidRPr="0038110C" w:rsidTr="0038110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Totais acumulados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100,0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</w:pPr>
            <w:proofErr w:type="gramEnd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         -</w:t>
            </w:r>
            <w:proofErr w:type="gramStart"/>
            <w:r w:rsidRPr="0038110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t-BR"/>
              </w:rPr>
              <w:t xml:space="preserve">   </w:t>
            </w:r>
          </w:p>
        </w:tc>
        <w:proofErr w:type="gramEnd"/>
      </w:tr>
      <w:tr w:rsidR="0038110C" w:rsidRPr="0038110C" w:rsidTr="0038110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% Simples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  <w:tr w:rsidR="0038110C" w:rsidRPr="0038110C" w:rsidTr="0038110C">
        <w:trPr>
          <w:trHeight w:val="2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38110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9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8"/>
                <w:szCs w:val="18"/>
                <w:lang w:eastAsia="pt-BR"/>
              </w:rPr>
              <w:t>% Acumulado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110C" w:rsidRPr="0038110C" w:rsidRDefault="0038110C" w:rsidP="00381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38110C"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  <w:t> </w:t>
            </w:r>
          </w:p>
        </w:tc>
      </w:tr>
    </w:tbl>
    <w:p w:rsidR="00A24425" w:rsidRDefault="00A24425"/>
    <w:sectPr w:rsidR="00A24425" w:rsidSect="00D55F19">
      <w:pgSz w:w="16838" w:h="11906" w:orient="landscape"/>
      <w:pgMar w:top="0" w:right="1418" w:bottom="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1"/>
  <w:proofState w:spelling="clean" w:grammar="clean"/>
  <w:defaultTabStop w:val="708"/>
  <w:hyphenationZone w:val="425"/>
  <w:characterSpacingControl w:val="doNotCompress"/>
  <w:compat/>
  <w:rsids>
    <w:rsidRoot w:val="009C1CD7"/>
    <w:rsid w:val="0038110C"/>
    <w:rsid w:val="009C1CD7"/>
    <w:rsid w:val="00A24425"/>
    <w:rsid w:val="00D5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42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420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dos Santos Ribeiro</dc:creator>
  <cp:keywords/>
  <dc:description/>
  <cp:lastModifiedBy>Marcelo dos Santos Ribeiro</cp:lastModifiedBy>
  <cp:revision>2</cp:revision>
  <cp:lastPrinted>2014-10-08T14:46:00Z</cp:lastPrinted>
  <dcterms:created xsi:type="dcterms:W3CDTF">2014-10-08T14:25:00Z</dcterms:created>
  <dcterms:modified xsi:type="dcterms:W3CDTF">2014-10-08T14:52:00Z</dcterms:modified>
</cp:coreProperties>
</file>