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Default="00316B2A"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Pr="00B42371" w:rsidRDefault="00551290"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C7094E" w:rsidRPr="007C4F6D" w:rsidRDefault="00C7094E" w:rsidP="00C7094E">
      <w:pPr>
        <w:jc w:val="center"/>
        <w:rPr>
          <w:b/>
          <w:sz w:val="24"/>
        </w:rPr>
      </w:pPr>
      <w:r w:rsidRPr="007C4F6D">
        <w:rPr>
          <w:b/>
          <w:sz w:val="24"/>
        </w:rPr>
        <w:t>TERMO DE REFERÊNCIA</w:t>
      </w:r>
    </w:p>
    <w:p w:rsidR="00386AA3" w:rsidRPr="00551290" w:rsidRDefault="00DE71A1" w:rsidP="00C7094E">
      <w:pPr>
        <w:jc w:val="center"/>
        <w:rPr>
          <w:rFonts w:eastAsia="Times New Roman"/>
          <w:b/>
          <w:sz w:val="24"/>
          <w:szCs w:val="20"/>
        </w:rPr>
      </w:pPr>
      <w:r w:rsidRPr="00551290">
        <w:rPr>
          <w:rFonts w:eastAsia="Times New Roman"/>
          <w:b/>
          <w:sz w:val="24"/>
          <w:szCs w:val="20"/>
        </w:rPr>
        <w:t xml:space="preserve">EMPREITADA POR PREÇO UNITÁRIO </w:t>
      </w:r>
    </w:p>
    <w:p w:rsidR="00DE71A1" w:rsidRPr="00551290" w:rsidRDefault="00DE71A1" w:rsidP="00C7094E">
      <w:pPr>
        <w:jc w:val="center"/>
        <w:rPr>
          <w:rFonts w:eastAsia="Times New Roman"/>
          <w:b/>
          <w:sz w:val="24"/>
          <w:szCs w:val="20"/>
        </w:rPr>
      </w:pPr>
      <w:r w:rsidRPr="00551290">
        <w:rPr>
          <w:rFonts w:eastAsia="Times New Roman"/>
          <w:b/>
          <w:sz w:val="24"/>
          <w:szCs w:val="20"/>
        </w:rPr>
        <w:t>VALOR ESTIMADO PÚBLICO</w:t>
      </w:r>
    </w:p>
    <w:p w:rsidR="000A762D" w:rsidRPr="00551290" w:rsidRDefault="000A762D" w:rsidP="00C7094E">
      <w:pPr>
        <w:jc w:val="center"/>
        <w:rPr>
          <w:rFonts w:eastAsia="Times New Roman"/>
          <w:b/>
          <w:sz w:val="24"/>
          <w:szCs w:val="20"/>
        </w:rPr>
      </w:pPr>
      <w:r w:rsidRPr="00551290">
        <w:rPr>
          <w:rFonts w:eastAsia="Times New Roman"/>
          <w:b/>
          <w:sz w:val="24"/>
          <w:szCs w:val="20"/>
        </w:rPr>
        <w:t>MAIOR DESCONTO</w:t>
      </w:r>
    </w:p>
    <w:p w:rsidR="00C7094E" w:rsidRPr="007C4F6D" w:rsidRDefault="00C7094E" w:rsidP="000B0263"/>
    <w:p w:rsidR="00316B2A" w:rsidRPr="007C4F6D" w:rsidRDefault="00316B2A" w:rsidP="000B0263"/>
    <w:p w:rsidR="00E81829" w:rsidRPr="007C4F6D" w:rsidRDefault="00E81829" w:rsidP="000B0263">
      <w:pPr>
        <w:rPr>
          <w:sz w:val="22"/>
        </w:rPr>
      </w:pPr>
    </w:p>
    <w:p w:rsidR="00316B2A" w:rsidRDefault="00316B2A"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Pr="007C4F6D" w:rsidRDefault="00551290" w:rsidP="000B0263"/>
    <w:p w:rsidR="00316B2A" w:rsidRPr="007C4F6D" w:rsidRDefault="00316B2A" w:rsidP="000B0263"/>
    <w:p w:rsidR="00C7094E" w:rsidRPr="00386AA3" w:rsidRDefault="001E3217" w:rsidP="00551290">
      <w:pPr>
        <w:jc w:val="center"/>
        <w:rPr>
          <w:b/>
          <w:sz w:val="24"/>
        </w:rPr>
      </w:pPr>
      <w:r w:rsidRPr="00386AA3">
        <w:rPr>
          <w:b/>
          <w:sz w:val="24"/>
        </w:rPr>
        <w:t xml:space="preserve">EXECUÇÃO </w:t>
      </w:r>
      <w:r w:rsidR="00386AA3" w:rsidRPr="00386AA3">
        <w:rPr>
          <w:rFonts w:eastAsia="Times New Roman"/>
          <w:b/>
          <w:sz w:val="24"/>
          <w:szCs w:val="20"/>
        </w:rPr>
        <w:t xml:space="preserve">DAS OBRAS E SERVIÇOS DE REFORMA DO COMPLEXO PREDIAL DA </w:t>
      </w:r>
      <w:r w:rsidR="00D974F9">
        <w:rPr>
          <w:rFonts w:eastAsia="Times New Roman"/>
          <w:b/>
          <w:sz w:val="24"/>
          <w:szCs w:val="20"/>
        </w:rPr>
        <w:t xml:space="preserve">SEDE DA 2ª </w:t>
      </w:r>
      <w:r w:rsidR="00386AA3" w:rsidRPr="00386AA3">
        <w:rPr>
          <w:rFonts w:eastAsia="Times New Roman"/>
          <w:b/>
          <w:sz w:val="24"/>
          <w:szCs w:val="20"/>
        </w:rPr>
        <w:t>S</w:t>
      </w:r>
      <w:r w:rsidR="00D974F9">
        <w:rPr>
          <w:rFonts w:eastAsia="Times New Roman"/>
          <w:b/>
          <w:sz w:val="24"/>
          <w:szCs w:val="20"/>
        </w:rPr>
        <w:t xml:space="preserve">UPERINTENDÊNCIA </w:t>
      </w:r>
      <w:r w:rsidR="00386AA3" w:rsidRPr="00386AA3">
        <w:rPr>
          <w:rFonts w:eastAsia="Times New Roman"/>
          <w:b/>
          <w:sz w:val="24"/>
          <w:szCs w:val="20"/>
        </w:rPr>
        <w:t>R</w:t>
      </w:r>
      <w:r w:rsidR="00D974F9">
        <w:rPr>
          <w:rFonts w:eastAsia="Times New Roman"/>
          <w:b/>
          <w:sz w:val="24"/>
          <w:szCs w:val="20"/>
        </w:rPr>
        <w:t>EGIONAL DA CODEVASF</w:t>
      </w:r>
      <w:r w:rsidR="00386AA3" w:rsidRPr="00386AA3">
        <w:rPr>
          <w:rFonts w:eastAsia="Times New Roman"/>
          <w:b/>
          <w:sz w:val="24"/>
          <w:szCs w:val="20"/>
        </w:rPr>
        <w:t xml:space="preserve">, </w:t>
      </w:r>
      <w:r w:rsidR="00D974F9" w:rsidRPr="00386AA3">
        <w:rPr>
          <w:rFonts w:eastAsia="Times New Roman"/>
          <w:b/>
          <w:sz w:val="24"/>
          <w:szCs w:val="20"/>
        </w:rPr>
        <w:t>NO MUNICÍPIO DE BOM JESUS DA LAPA</w:t>
      </w:r>
      <w:r w:rsidR="00D974F9">
        <w:rPr>
          <w:rFonts w:eastAsia="Times New Roman"/>
          <w:b/>
          <w:sz w:val="24"/>
          <w:szCs w:val="20"/>
        </w:rPr>
        <w:t>,</w:t>
      </w:r>
      <w:r w:rsidR="00D974F9" w:rsidRPr="00386AA3">
        <w:rPr>
          <w:rFonts w:eastAsia="Times New Roman"/>
          <w:b/>
          <w:sz w:val="24"/>
          <w:szCs w:val="20"/>
        </w:rPr>
        <w:t xml:space="preserve"> </w:t>
      </w:r>
      <w:r w:rsidR="00386AA3" w:rsidRPr="00386AA3">
        <w:rPr>
          <w:rFonts w:eastAsia="Times New Roman"/>
          <w:b/>
          <w:sz w:val="24"/>
          <w:szCs w:val="20"/>
        </w:rPr>
        <w:t>Á</w:t>
      </w:r>
      <w:r w:rsidR="00D974F9">
        <w:rPr>
          <w:rFonts w:eastAsia="Times New Roman"/>
          <w:b/>
          <w:sz w:val="24"/>
          <w:szCs w:val="20"/>
        </w:rPr>
        <w:t xml:space="preserve">REA DE ABRANGÊNCIA DA CODEVASF, </w:t>
      </w:r>
      <w:r w:rsidR="00C7094E" w:rsidRPr="00386AA3">
        <w:rPr>
          <w:rFonts w:eastAsia="Times New Roman"/>
          <w:b/>
          <w:sz w:val="24"/>
          <w:szCs w:val="20"/>
        </w:rPr>
        <w:t xml:space="preserve">NO ESTADO </w:t>
      </w:r>
      <w:r w:rsidR="00386AA3" w:rsidRPr="00386AA3">
        <w:rPr>
          <w:rFonts w:eastAsia="Times New Roman"/>
          <w:b/>
          <w:sz w:val="24"/>
          <w:szCs w:val="20"/>
        </w:rPr>
        <w:t>DA BAHIA</w:t>
      </w:r>
      <w:r w:rsidR="00DE71A1" w:rsidRPr="00386AA3">
        <w:rPr>
          <w:rFonts w:eastAsia="Times New Roman"/>
          <w:b/>
          <w:sz w:val="24"/>
          <w:szCs w:val="20"/>
        </w:rPr>
        <w:t>.</w:t>
      </w:r>
    </w:p>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316B2A" w:rsidRDefault="00316B2A"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316B2A" w:rsidRPr="007C4F6D" w:rsidRDefault="00316B2A" w:rsidP="000B0263"/>
    <w:p w:rsidR="00316B2A" w:rsidRPr="007C4F6D" w:rsidRDefault="00551290" w:rsidP="005B087E">
      <w:pPr>
        <w:ind w:left="-1276" w:right="-710"/>
        <w:jc w:val="center"/>
        <w:rPr>
          <w:szCs w:val="20"/>
        </w:rPr>
      </w:pPr>
      <w:r>
        <w:rPr>
          <w:b/>
          <w:sz w:val="24"/>
        </w:rPr>
        <w:t>NOVEMBRO</w:t>
      </w:r>
      <w:r w:rsidR="007142E1" w:rsidRPr="007C4F6D">
        <w:rPr>
          <w:b/>
          <w:sz w:val="24"/>
        </w:rPr>
        <w:t>/201</w:t>
      </w:r>
      <w:r>
        <w:rPr>
          <w:b/>
          <w:sz w:val="24"/>
        </w:rPr>
        <w:t>9</w:t>
      </w:r>
      <w:r w:rsidR="00316B2A" w:rsidRPr="007C4F6D">
        <w:rPr>
          <w:szCs w:val="20"/>
        </w:rPr>
        <w:br w:type="page"/>
      </w:r>
    </w:p>
    <w:p w:rsidR="00551290" w:rsidRDefault="00551290" w:rsidP="00B236F1">
      <w:pPr>
        <w:jc w:val="center"/>
        <w:rPr>
          <w:b/>
          <w:szCs w:val="20"/>
        </w:rPr>
      </w:pPr>
    </w:p>
    <w:p w:rsidR="00551290" w:rsidRDefault="00551290" w:rsidP="00B236F1">
      <w:pPr>
        <w:jc w:val="center"/>
        <w:rPr>
          <w:b/>
          <w:szCs w:val="20"/>
        </w:rPr>
      </w:pPr>
    </w:p>
    <w:p w:rsidR="00316B2A" w:rsidRPr="007C4F6D" w:rsidRDefault="00316B2A" w:rsidP="00B236F1">
      <w:pPr>
        <w:jc w:val="center"/>
        <w:rPr>
          <w:b/>
          <w:szCs w:val="20"/>
        </w:rPr>
      </w:pPr>
      <w:r w:rsidRPr="007C4F6D">
        <w:rPr>
          <w:b/>
          <w:szCs w:val="20"/>
        </w:rPr>
        <w:t>ÍNDICE</w:t>
      </w:r>
    </w:p>
    <w:p w:rsidR="00316B2A" w:rsidRPr="007C4F6D" w:rsidRDefault="00316B2A" w:rsidP="00387DCB">
      <w:pPr>
        <w:rPr>
          <w:szCs w:val="20"/>
        </w:rPr>
      </w:pPr>
    </w:p>
    <w:p w:rsidR="001A41C4" w:rsidRPr="007C4F6D" w:rsidRDefault="00460D84">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514937643" w:history="1">
        <w:r w:rsidR="001A41C4" w:rsidRPr="007C4F6D">
          <w:rPr>
            <w:rStyle w:val="Hyperlink"/>
          </w:rPr>
          <w:t>1.</w:t>
        </w:r>
        <w:r w:rsidR="001A41C4" w:rsidRPr="007C4F6D">
          <w:rPr>
            <w:rFonts w:asciiTheme="minorHAnsi" w:eastAsiaTheme="minorEastAsia" w:hAnsiTheme="minorHAnsi" w:cstheme="minorBidi"/>
            <w:sz w:val="22"/>
            <w:szCs w:val="22"/>
            <w:lang w:eastAsia="pt-BR"/>
          </w:rPr>
          <w:tab/>
        </w:r>
        <w:r w:rsidR="001A41C4" w:rsidRPr="007C4F6D">
          <w:rPr>
            <w:rStyle w:val="Hyperlink"/>
          </w:rPr>
          <w:t>OBJETO DA CONTRATAÇÃO</w:t>
        </w:r>
        <w:r w:rsidR="001A41C4" w:rsidRPr="007C4F6D">
          <w:rPr>
            <w:webHidden/>
          </w:rPr>
          <w:tab/>
        </w:r>
        <w:r w:rsidRPr="007C4F6D">
          <w:rPr>
            <w:webHidden/>
          </w:rPr>
          <w:fldChar w:fldCharType="begin"/>
        </w:r>
        <w:r w:rsidR="001A41C4" w:rsidRPr="007C4F6D">
          <w:rPr>
            <w:webHidden/>
          </w:rPr>
          <w:instrText xml:space="preserve"> PAGEREF _Toc514937643 \h </w:instrText>
        </w:r>
        <w:r w:rsidRPr="007C4F6D">
          <w:rPr>
            <w:webHidden/>
          </w:rPr>
        </w:r>
        <w:r w:rsidRPr="007C4F6D">
          <w:rPr>
            <w:webHidden/>
          </w:rPr>
          <w:fldChar w:fldCharType="separate"/>
        </w:r>
        <w:r w:rsidR="008F1104">
          <w:rPr>
            <w:webHidden/>
          </w:rPr>
          <w:t>3</w:t>
        </w:r>
        <w:r w:rsidRPr="007C4F6D">
          <w:rPr>
            <w:webHidden/>
          </w:rPr>
          <w:fldChar w:fldCharType="end"/>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44" w:history="1">
        <w:r w:rsidR="001A41C4" w:rsidRPr="007C4F6D">
          <w:rPr>
            <w:rStyle w:val="Hyperlink"/>
          </w:rPr>
          <w:t>2.</w:t>
        </w:r>
        <w:r w:rsidR="001A41C4" w:rsidRPr="007C4F6D">
          <w:rPr>
            <w:rFonts w:asciiTheme="minorHAnsi" w:eastAsiaTheme="minorEastAsia" w:hAnsiTheme="minorHAnsi" w:cstheme="minorBidi"/>
            <w:sz w:val="22"/>
            <w:szCs w:val="22"/>
            <w:lang w:eastAsia="pt-BR"/>
          </w:rPr>
          <w:tab/>
        </w:r>
        <w:r w:rsidR="001A41C4" w:rsidRPr="007C4F6D">
          <w:rPr>
            <w:rStyle w:val="Hyperlink"/>
          </w:rPr>
          <w:t>TERMINOLOGIAS E DEFINIÇÕES</w:t>
        </w:r>
        <w:r w:rsidR="001A41C4" w:rsidRPr="007C4F6D">
          <w:rPr>
            <w:webHidden/>
          </w:rPr>
          <w:tab/>
        </w:r>
        <w:r w:rsidRPr="007C4F6D">
          <w:rPr>
            <w:webHidden/>
          </w:rPr>
          <w:fldChar w:fldCharType="begin"/>
        </w:r>
        <w:r w:rsidR="001A41C4" w:rsidRPr="007C4F6D">
          <w:rPr>
            <w:webHidden/>
          </w:rPr>
          <w:instrText xml:space="preserve"> PAGEREF _Toc514937644 \h </w:instrText>
        </w:r>
        <w:r w:rsidRPr="007C4F6D">
          <w:rPr>
            <w:webHidden/>
          </w:rPr>
        </w:r>
        <w:r w:rsidRPr="007C4F6D">
          <w:rPr>
            <w:webHidden/>
          </w:rPr>
          <w:fldChar w:fldCharType="separate"/>
        </w:r>
        <w:r w:rsidR="008F1104">
          <w:rPr>
            <w:webHidden/>
          </w:rPr>
          <w:t>3</w:t>
        </w:r>
        <w:r w:rsidRPr="007C4F6D">
          <w:rPr>
            <w:webHidden/>
          </w:rPr>
          <w:fldChar w:fldCharType="end"/>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45" w:history="1">
        <w:r w:rsidR="001A41C4" w:rsidRPr="007C4F6D">
          <w:rPr>
            <w:rStyle w:val="Hyperlink"/>
          </w:rPr>
          <w:t>3.</w:t>
        </w:r>
        <w:r w:rsidR="001A41C4" w:rsidRPr="007C4F6D">
          <w:rPr>
            <w:rFonts w:asciiTheme="minorHAnsi" w:eastAsiaTheme="minorEastAsia" w:hAnsiTheme="minorHAnsi" w:cstheme="minorBidi"/>
            <w:sz w:val="22"/>
            <w:szCs w:val="22"/>
            <w:lang w:eastAsia="pt-BR"/>
          </w:rPr>
          <w:tab/>
        </w:r>
        <w:r w:rsidR="001A41C4" w:rsidRPr="007C4F6D">
          <w:rPr>
            <w:rStyle w:val="Hyperlink"/>
          </w:rPr>
          <w:t>REGIME DE EXECUÇÃO, VALOR ESTIMADO E CRITÉRIO DE JULGAMENTO.</w:t>
        </w:r>
        <w:r w:rsidR="001A41C4" w:rsidRPr="007C4F6D">
          <w:rPr>
            <w:webHidden/>
          </w:rPr>
          <w:tab/>
        </w:r>
        <w:r w:rsidR="00EC5067">
          <w:rPr>
            <w:webHidden/>
          </w:rPr>
          <w:t>5</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46" w:history="1">
        <w:r w:rsidR="001A41C4" w:rsidRPr="007C4F6D">
          <w:rPr>
            <w:rStyle w:val="Hyperlink"/>
          </w:rPr>
          <w:t>4.</w:t>
        </w:r>
        <w:r w:rsidR="001A41C4" w:rsidRPr="007C4F6D">
          <w:rPr>
            <w:rFonts w:asciiTheme="minorHAnsi" w:eastAsiaTheme="minorEastAsia" w:hAnsiTheme="minorHAnsi" w:cstheme="minorBidi"/>
            <w:sz w:val="22"/>
            <w:szCs w:val="22"/>
            <w:lang w:eastAsia="pt-BR"/>
          </w:rPr>
          <w:tab/>
        </w:r>
        <w:r w:rsidR="001A41C4" w:rsidRPr="007C4F6D">
          <w:rPr>
            <w:rStyle w:val="Hyperlink"/>
          </w:rPr>
          <w:t>LOCALIZAÇÃO DO OBJETO</w:t>
        </w:r>
        <w:r w:rsidR="001A41C4" w:rsidRPr="007C4F6D">
          <w:rPr>
            <w:webHidden/>
          </w:rPr>
          <w:tab/>
        </w:r>
        <w:r w:rsidR="00EC5067">
          <w:rPr>
            <w:webHidden/>
          </w:rPr>
          <w:t>6</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47" w:history="1">
        <w:r w:rsidR="001A41C4" w:rsidRPr="007C4F6D">
          <w:rPr>
            <w:rStyle w:val="Hyperlink"/>
          </w:rPr>
          <w:t>5.</w:t>
        </w:r>
        <w:r w:rsidR="001A41C4" w:rsidRPr="007C4F6D">
          <w:rPr>
            <w:rFonts w:asciiTheme="minorHAnsi" w:eastAsiaTheme="minorEastAsia" w:hAnsiTheme="minorHAnsi" w:cstheme="minorBidi"/>
            <w:sz w:val="22"/>
            <w:szCs w:val="22"/>
            <w:lang w:eastAsia="pt-BR"/>
          </w:rPr>
          <w:tab/>
        </w:r>
        <w:r w:rsidR="001A41C4" w:rsidRPr="007C4F6D">
          <w:rPr>
            <w:rStyle w:val="Hyperlink"/>
          </w:rPr>
          <w:t>DESCRIÇÃO DOS SERVIÇOS</w:t>
        </w:r>
        <w:r w:rsidR="001A41C4" w:rsidRPr="007C4F6D">
          <w:rPr>
            <w:webHidden/>
          </w:rPr>
          <w:tab/>
        </w:r>
        <w:r w:rsidR="00EC5067">
          <w:rPr>
            <w:webHidden/>
          </w:rPr>
          <w:t>7</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48" w:history="1">
        <w:r w:rsidR="001A41C4" w:rsidRPr="007C4F6D">
          <w:rPr>
            <w:rStyle w:val="Hyperlink"/>
          </w:rPr>
          <w:t>6.</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DE PARTICIPAÇÃO</w:t>
        </w:r>
        <w:r w:rsidR="001A41C4" w:rsidRPr="007C4F6D">
          <w:rPr>
            <w:webHidden/>
          </w:rPr>
          <w:tab/>
        </w:r>
        <w:r w:rsidR="00EC5067">
          <w:rPr>
            <w:webHidden/>
          </w:rPr>
          <w:t>7</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49" w:history="1">
        <w:r w:rsidR="001A41C4" w:rsidRPr="007C4F6D">
          <w:rPr>
            <w:rStyle w:val="Hyperlink"/>
          </w:rPr>
          <w:t>7.</w:t>
        </w:r>
        <w:r w:rsidR="001A41C4" w:rsidRPr="007C4F6D">
          <w:rPr>
            <w:rFonts w:asciiTheme="minorHAnsi" w:eastAsiaTheme="minorEastAsia" w:hAnsiTheme="minorHAnsi" w:cstheme="minorBidi"/>
            <w:sz w:val="22"/>
            <w:szCs w:val="22"/>
            <w:lang w:eastAsia="pt-BR"/>
          </w:rPr>
          <w:tab/>
        </w:r>
        <w:r w:rsidR="005F198B" w:rsidRPr="007C4F6D">
          <w:rPr>
            <w:rStyle w:val="Hyperlink"/>
          </w:rPr>
          <w:t>PROPOSTA</w:t>
        </w:r>
        <w:r w:rsidR="001A41C4" w:rsidRPr="007C4F6D">
          <w:rPr>
            <w:webHidden/>
          </w:rPr>
          <w:tab/>
        </w:r>
        <w:r w:rsidR="00EC5067">
          <w:rPr>
            <w:webHidden/>
          </w:rPr>
          <w:t>8</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0" w:history="1">
        <w:r w:rsidR="001A41C4" w:rsidRPr="007C4F6D">
          <w:rPr>
            <w:rStyle w:val="Hyperlink"/>
          </w:rPr>
          <w:t>8.</w:t>
        </w:r>
        <w:r w:rsidR="001A41C4" w:rsidRPr="007C4F6D">
          <w:rPr>
            <w:rFonts w:asciiTheme="minorHAnsi" w:eastAsiaTheme="minorEastAsia" w:hAnsiTheme="minorHAnsi" w:cstheme="minorBidi"/>
            <w:sz w:val="22"/>
            <w:szCs w:val="22"/>
            <w:lang w:eastAsia="pt-BR"/>
          </w:rPr>
          <w:tab/>
        </w:r>
        <w:r w:rsidR="001A41C4" w:rsidRPr="007C4F6D">
          <w:rPr>
            <w:rStyle w:val="Hyperlink"/>
          </w:rPr>
          <w:t>DOCUMENTAÇÃO DE HABILITAÇÃO</w:t>
        </w:r>
        <w:r w:rsidR="001A41C4" w:rsidRPr="007C4F6D">
          <w:rPr>
            <w:webHidden/>
          </w:rPr>
          <w:tab/>
        </w:r>
        <w:r w:rsidRPr="007C4F6D">
          <w:rPr>
            <w:webHidden/>
          </w:rPr>
          <w:fldChar w:fldCharType="begin"/>
        </w:r>
        <w:r w:rsidR="001A41C4" w:rsidRPr="007C4F6D">
          <w:rPr>
            <w:webHidden/>
          </w:rPr>
          <w:instrText xml:space="preserve"> PAGEREF _Toc514937650 \h </w:instrText>
        </w:r>
        <w:r w:rsidRPr="007C4F6D">
          <w:rPr>
            <w:webHidden/>
          </w:rPr>
        </w:r>
        <w:r w:rsidRPr="007C4F6D">
          <w:rPr>
            <w:webHidden/>
          </w:rPr>
          <w:fldChar w:fldCharType="separate"/>
        </w:r>
        <w:r w:rsidR="008F1104">
          <w:rPr>
            <w:webHidden/>
          </w:rPr>
          <w:t>10</w:t>
        </w:r>
        <w:r w:rsidRPr="007C4F6D">
          <w:rPr>
            <w:webHidden/>
          </w:rPr>
          <w:fldChar w:fldCharType="end"/>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1" w:history="1">
        <w:r w:rsidR="001A41C4" w:rsidRPr="007C4F6D">
          <w:rPr>
            <w:rStyle w:val="Hyperlink"/>
          </w:rPr>
          <w:t>9.</w:t>
        </w:r>
        <w:r w:rsidR="001A41C4" w:rsidRPr="007C4F6D">
          <w:rPr>
            <w:rFonts w:asciiTheme="minorHAnsi" w:eastAsiaTheme="minorEastAsia" w:hAnsiTheme="minorHAnsi" w:cstheme="minorBidi"/>
            <w:sz w:val="22"/>
            <w:szCs w:val="22"/>
            <w:lang w:eastAsia="pt-BR"/>
          </w:rPr>
          <w:tab/>
        </w:r>
        <w:r w:rsidR="001A41C4" w:rsidRPr="007C4F6D">
          <w:rPr>
            <w:rStyle w:val="Hyperlink"/>
          </w:rPr>
          <w:t>ORÇAMENTO DE REFERÊNCIA DE PREÇOS E DOTAÇÃO ORÇAMENTÁRIA</w:t>
        </w:r>
        <w:r w:rsidR="001A41C4" w:rsidRPr="007C4F6D">
          <w:rPr>
            <w:webHidden/>
          </w:rPr>
          <w:tab/>
        </w:r>
        <w:r w:rsidRPr="007C4F6D">
          <w:rPr>
            <w:webHidden/>
          </w:rPr>
          <w:fldChar w:fldCharType="begin"/>
        </w:r>
        <w:r w:rsidR="001A41C4" w:rsidRPr="007C4F6D">
          <w:rPr>
            <w:webHidden/>
          </w:rPr>
          <w:instrText xml:space="preserve"> PAGEREF _Toc514937651 \h </w:instrText>
        </w:r>
        <w:r w:rsidRPr="007C4F6D">
          <w:rPr>
            <w:webHidden/>
          </w:rPr>
        </w:r>
        <w:r w:rsidRPr="007C4F6D">
          <w:rPr>
            <w:webHidden/>
          </w:rPr>
          <w:fldChar w:fldCharType="separate"/>
        </w:r>
        <w:r w:rsidR="008F1104">
          <w:rPr>
            <w:webHidden/>
          </w:rPr>
          <w:t>11</w:t>
        </w:r>
        <w:r w:rsidRPr="007C4F6D">
          <w:rPr>
            <w:webHidden/>
          </w:rPr>
          <w:fldChar w:fldCharType="end"/>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2" w:history="1">
        <w:r w:rsidR="001A41C4" w:rsidRPr="007C4F6D">
          <w:rPr>
            <w:rStyle w:val="Hyperlink"/>
          </w:rPr>
          <w:t>10.</w:t>
        </w:r>
        <w:r w:rsidR="001A41C4" w:rsidRPr="007C4F6D">
          <w:rPr>
            <w:rFonts w:asciiTheme="minorHAnsi" w:eastAsiaTheme="minorEastAsia" w:hAnsiTheme="minorHAnsi" w:cstheme="minorBidi"/>
            <w:sz w:val="22"/>
            <w:szCs w:val="22"/>
            <w:lang w:eastAsia="pt-BR"/>
          </w:rPr>
          <w:tab/>
        </w:r>
        <w:r w:rsidR="001A41C4" w:rsidRPr="007C4F6D">
          <w:rPr>
            <w:rStyle w:val="Hyperlink"/>
          </w:rPr>
          <w:t>PRAZO DE EXECUÇÃO</w:t>
        </w:r>
        <w:r w:rsidR="001A41C4" w:rsidRPr="007C4F6D">
          <w:rPr>
            <w:webHidden/>
          </w:rPr>
          <w:tab/>
        </w:r>
        <w:r w:rsidRPr="007C4F6D">
          <w:rPr>
            <w:webHidden/>
          </w:rPr>
          <w:fldChar w:fldCharType="begin"/>
        </w:r>
        <w:r w:rsidR="001A41C4" w:rsidRPr="007C4F6D">
          <w:rPr>
            <w:webHidden/>
          </w:rPr>
          <w:instrText xml:space="preserve"> PAGEREF _Toc514937652 \h </w:instrText>
        </w:r>
        <w:r w:rsidRPr="007C4F6D">
          <w:rPr>
            <w:webHidden/>
          </w:rPr>
        </w:r>
        <w:r w:rsidRPr="007C4F6D">
          <w:rPr>
            <w:webHidden/>
          </w:rPr>
          <w:fldChar w:fldCharType="separate"/>
        </w:r>
        <w:r w:rsidR="008F1104">
          <w:rPr>
            <w:webHidden/>
          </w:rPr>
          <w:t>12</w:t>
        </w:r>
        <w:r w:rsidRPr="007C4F6D">
          <w:rPr>
            <w:webHidden/>
          </w:rPr>
          <w:fldChar w:fldCharType="end"/>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3" w:history="1">
        <w:r w:rsidR="001A41C4" w:rsidRPr="007C4F6D">
          <w:rPr>
            <w:rStyle w:val="Hyperlink"/>
          </w:rPr>
          <w:t>11.</w:t>
        </w:r>
        <w:r w:rsidR="001A41C4" w:rsidRPr="007C4F6D">
          <w:rPr>
            <w:rFonts w:asciiTheme="minorHAnsi" w:eastAsiaTheme="minorEastAsia" w:hAnsiTheme="minorHAnsi" w:cstheme="minorBidi"/>
            <w:sz w:val="22"/>
            <w:szCs w:val="22"/>
            <w:lang w:eastAsia="pt-BR"/>
          </w:rPr>
          <w:tab/>
        </w:r>
        <w:r w:rsidR="001A41C4" w:rsidRPr="007C4F6D">
          <w:rPr>
            <w:rStyle w:val="Hyperlink"/>
          </w:rPr>
          <w:t>FORMAS E CONDIÇÕES DE PAGAMENTO</w:t>
        </w:r>
        <w:r w:rsidR="001A41C4" w:rsidRPr="007C4F6D">
          <w:rPr>
            <w:webHidden/>
          </w:rPr>
          <w:tab/>
        </w:r>
        <w:r w:rsidRPr="007C4F6D">
          <w:rPr>
            <w:webHidden/>
          </w:rPr>
          <w:fldChar w:fldCharType="begin"/>
        </w:r>
        <w:r w:rsidR="001A41C4" w:rsidRPr="007C4F6D">
          <w:rPr>
            <w:webHidden/>
          </w:rPr>
          <w:instrText xml:space="preserve"> PAGEREF _Toc514937653 \h </w:instrText>
        </w:r>
        <w:r w:rsidRPr="007C4F6D">
          <w:rPr>
            <w:webHidden/>
          </w:rPr>
        </w:r>
        <w:r w:rsidRPr="007C4F6D">
          <w:rPr>
            <w:webHidden/>
          </w:rPr>
          <w:fldChar w:fldCharType="separate"/>
        </w:r>
        <w:r w:rsidR="008F1104">
          <w:rPr>
            <w:webHidden/>
          </w:rPr>
          <w:t>13</w:t>
        </w:r>
        <w:r w:rsidRPr="007C4F6D">
          <w:rPr>
            <w:webHidden/>
          </w:rPr>
          <w:fldChar w:fldCharType="end"/>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4" w:history="1">
        <w:r w:rsidR="001A41C4" w:rsidRPr="007C4F6D">
          <w:rPr>
            <w:rStyle w:val="Hyperlink"/>
          </w:rPr>
          <w:t>12.</w:t>
        </w:r>
        <w:r w:rsidR="001A41C4" w:rsidRPr="007C4F6D">
          <w:rPr>
            <w:rFonts w:asciiTheme="minorHAnsi" w:eastAsiaTheme="minorEastAsia" w:hAnsiTheme="minorHAnsi" w:cstheme="minorBidi"/>
            <w:sz w:val="22"/>
            <w:szCs w:val="22"/>
            <w:lang w:eastAsia="pt-BR"/>
          </w:rPr>
          <w:tab/>
        </w:r>
        <w:r w:rsidR="001A41C4" w:rsidRPr="007C4F6D">
          <w:rPr>
            <w:rStyle w:val="Hyperlink"/>
          </w:rPr>
          <w:t>REAJUSTAMENTO</w:t>
        </w:r>
        <w:r w:rsidR="001A41C4" w:rsidRPr="007C4F6D">
          <w:rPr>
            <w:webHidden/>
          </w:rPr>
          <w:tab/>
        </w:r>
        <w:r w:rsidRPr="007C4F6D">
          <w:rPr>
            <w:webHidden/>
          </w:rPr>
          <w:fldChar w:fldCharType="begin"/>
        </w:r>
        <w:r w:rsidR="001A41C4" w:rsidRPr="007C4F6D">
          <w:rPr>
            <w:webHidden/>
          </w:rPr>
          <w:instrText xml:space="preserve"> PAGEREF _Toc514937654 \h </w:instrText>
        </w:r>
        <w:r w:rsidRPr="007C4F6D">
          <w:rPr>
            <w:webHidden/>
          </w:rPr>
        </w:r>
        <w:r w:rsidRPr="007C4F6D">
          <w:rPr>
            <w:webHidden/>
          </w:rPr>
          <w:fldChar w:fldCharType="separate"/>
        </w:r>
        <w:r w:rsidR="008F1104">
          <w:rPr>
            <w:webHidden/>
          </w:rPr>
          <w:t>14</w:t>
        </w:r>
        <w:r w:rsidRPr="007C4F6D">
          <w:rPr>
            <w:webHidden/>
          </w:rPr>
          <w:fldChar w:fldCharType="end"/>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5" w:history="1">
        <w:r w:rsidR="001A41C4" w:rsidRPr="007C4F6D">
          <w:rPr>
            <w:rStyle w:val="Hyperlink"/>
          </w:rPr>
          <w:t>13.</w:t>
        </w:r>
        <w:r w:rsidR="001A41C4" w:rsidRPr="007C4F6D">
          <w:rPr>
            <w:rFonts w:asciiTheme="minorHAnsi" w:eastAsiaTheme="minorEastAsia" w:hAnsiTheme="minorHAnsi" w:cstheme="minorBidi"/>
            <w:sz w:val="22"/>
            <w:szCs w:val="22"/>
            <w:lang w:eastAsia="pt-BR"/>
          </w:rPr>
          <w:tab/>
        </w:r>
        <w:r w:rsidR="001A41C4" w:rsidRPr="007C4F6D">
          <w:rPr>
            <w:rStyle w:val="Hyperlink"/>
          </w:rPr>
          <w:t>FISCALIZAÇÃO</w:t>
        </w:r>
        <w:r w:rsidR="001A41C4" w:rsidRPr="007C4F6D">
          <w:rPr>
            <w:webHidden/>
          </w:rPr>
          <w:tab/>
        </w:r>
        <w:r w:rsidR="00EC5067">
          <w:rPr>
            <w:webHidden/>
          </w:rPr>
          <w:t>1</w:t>
        </w:r>
        <w:r w:rsidR="00481B28">
          <w:rPr>
            <w:webHidden/>
          </w:rPr>
          <w:t>5</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6" w:history="1">
        <w:r w:rsidR="001A41C4" w:rsidRPr="007C4F6D">
          <w:rPr>
            <w:rStyle w:val="Hyperlink"/>
          </w:rPr>
          <w:t>14.</w:t>
        </w:r>
        <w:r w:rsidR="001A41C4" w:rsidRPr="007C4F6D">
          <w:rPr>
            <w:rFonts w:asciiTheme="minorHAnsi" w:eastAsiaTheme="minorEastAsia" w:hAnsiTheme="minorHAnsi" w:cstheme="minorBidi"/>
            <w:sz w:val="22"/>
            <w:szCs w:val="22"/>
            <w:lang w:eastAsia="pt-BR"/>
          </w:rPr>
          <w:tab/>
        </w:r>
        <w:r w:rsidR="001A41C4" w:rsidRPr="007C4F6D">
          <w:rPr>
            <w:rStyle w:val="Hyperlink"/>
          </w:rPr>
          <w:t>RECEBIMENTO DEFINITIVO DOS SERVIÇOS</w:t>
        </w:r>
        <w:r w:rsidR="001A41C4" w:rsidRPr="007C4F6D">
          <w:rPr>
            <w:webHidden/>
          </w:rPr>
          <w:tab/>
        </w:r>
        <w:r w:rsidR="00EC5067">
          <w:rPr>
            <w:webHidden/>
          </w:rPr>
          <w:t>18</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7" w:history="1">
        <w:r w:rsidR="001A41C4" w:rsidRPr="007C4F6D">
          <w:rPr>
            <w:rStyle w:val="Hyperlink"/>
          </w:rPr>
          <w:t>15.</w:t>
        </w:r>
        <w:r w:rsidR="001A41C4" w:rsidRPr="007C4F6D">
          <w:rPr>
            <w:rFonts w:asciiTheme="minorHAnsi" w:eastAsiaTheme="minorEastAsia" w:hAnsiTheme="minorHAnsi" w:cstheme="minorBidi"/>
            <w:sz w:val="22"/>
            <w:szCs w:val="22"/>
            <w:lang w:eastAsia="pt-BR"/>
          </w:rPr>
          <w:tab/>
        </w:r>
        <w:r w:rsidR="001A41C4" w:rsidRPr="007C4F6D">
          <w:rPr>
            <w:rStyle w:val="Hyperlink"/>
          </w:rPr>
          <w:t>SEGURANÇA E MEDICINA DO TRABALHO</w:t>
        </w:r>
        <w:r w:rsidR="001A41C4" w:rsidRPr="007C4F6D">
          <w:rPr>
            <w:webHidden/>
          </w:rPr>
          <w:tab/>
        </w:r>
        <w:r w:rsidR="00EC5067">
          <w:rPr>
            <w:webHidden/>
          </w:rPr>
          <w:t>19</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8" w:history="1">
        <w:r w:rsidR="001A41C4" w:rsidRPr="007C4F6D">
          <w:rPr>
            <w:rStyle w:val="Hyperlink"/>
          </w:rPr>
          <w:t>16.</w:t>
        </w:r>
        <w:r w:rsidR="001A41C4" w:rsidRPr="007C4F6D">
          <w:rPr>
            <w:rFonts w:asciiTheme="minorHAnsi" w:eastAsiaTheme="minorEastAsia" w:hAnsiTheme="minorHAnsi" w:cstheme="minorBidi"/>
            <w:sz w:val="22"/>
            <w:szCs w:val="22"/>
            <w:lang w:eastAsia="pt-BR"/>
          </w:rPr>
          <w:tab/>
        </w:r>
        <w:r w:rsidR="001A41C4" w:rsidRPr="007C4F6D">
          <w:rPr>
            <w:rStyle w:val="Hyperlink"/>
          </w:rPr>
          <w:t>CRITÉRIOS DE SUSTENTABILIDADE AMBIENTAL (Obs.: Adequar conforme cada objeto)</w:t>
        </w:r>
        <w:r w:rsidR="001A41C4" w:rsidRPr="007C4F6D">
          <w:rPr>
            <w:webHidden/>
          </w:rPr>
          <w:tab/>
        </w:r>
        <w:r w:rsidR="00EC5067">
          <w:rPr>
            <w:webHidden/>
          </w:rPr>
          <w:t>19</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59" w:history="1">
        <w:r w:rsidR="001A41C4" w:rsidRPr="007C4F6D">
          <w:rPr>
            <w:rStyle w:val="Hyperlink"/>
          </w:rPr>
          <w:t>17.</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CONTRATADA</w:t>
        </w:r>
        <w:r w:rsidR="001A41C4" w:rsidRPr="007C4F6D">
          <w:rPr>
            <w:webHidden/>
          </w:rPr>
          <w:tab/>
        </w:r>
        <w:r w:rsidRPr="007C4F6D">
          <w:rPr>
            <w:webHidden/>
          </w:rPr>
          <w:fldChar w:fldCharType="begin"/>
        </w:r>
        <w:r w:rsidR="001A41C4" w:rsidRPr="007C4F6D">
          <w:rPr>
            <w:webHidden/>
          </w:rPr>
          <w:instrText xml:space="preserve"> PAGEREF _Toc514937659 \h </w:instrText>
        </w:r>
        <w:r w:rsidRPr="007C4F6D">
          <w:rPr>
            <w:webHidden/>
          </w:rPr>
        </w:r>
        <w:r w:rsidRPr="007C4F6D">
          <w:rPr>
            <w:webHidden/>
          </w:rPr>
          <w:fldChar w:fldCharType="separate"/>
        </w:r>
        <w:r w:rsidR="008F1104">
          <w:rPr>
            <w:webHidden/>
          </w:rPr>
          <w:t>22</w:t>
        </w:r>
        <w:r w:rsidRPr="007C4F6D">
          <w:rPr>
            <w:webHidden/>
          </w:rPr>
          <w:fldChar w:fldCharType="end"/>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60" w:history="1">
        <w:r w:rsidR="001A41C4" w:rsidRPr="007C4F6D">
          <w:rPr>
            <w:rStyle w:val="Hyperlink"/>
          </w:rPr>
          <w:t>18.</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CODEVASF</w:t>
        </w:r>
        <w:r w:rsidR="001A41C4" w:rsidRPr="007C4F6D">
          <w:rPr>
            <w:webHidden/>
          </w:rPr>
          <w:tab/>
        </w:r>
        <w:r w:rsidR="00EC5067">
          <w:rPr>
            <w:webHidden/>
          </w:rPr>
          <w:t>26</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61" w:history="1">
        <w:r w:rsidR="001A41C4" w:rsidRPr="007C4F6D">
          <w:rPr>
            <w:rStyle w:val="Hyperlink"/>
          </w:rPr>
          <w:t>19.</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GERAIS</w:t>
        </w:r>
        <w:r w:rsidR="001A41C4" w:rsidRPr="007C4F6D">
          <w:rPr>
            <w:webHidden/>
          </w:rPr>
          <w:tab/>
        </w:r>
        <w:r w:rsidR="00EC5067">
          <w:rPr>
            <w:webHidden/>
          </w:rPr>
          <w:t>2</w:t>
        </w:r>
        <w:r w:rsidR="00481B28">
          <w:rPr>
            <w:webHidden/>
          </w:rPr>
          <w:t>6</w:t>
        </w:r>
      </w:hyperlink>
    </w:p>
    <w:p w:rsidR="001A41C4" w:rsidRPr="007C4F6D" w:rsidRDefault="00460D84">
      <w:pPr>
        <w:pStyle w:val="Sumrio1"/>
        <w:rPr>
          <w:rFonts w:asciiTheme="minorHAnsi" w:eastAsiaTheme="minorEastAsia" w:hAnsiTheme="minorHAnsi" w:cstheme="minorBidi"/>
          <w:sz w:val="22"/>
          <w:szCs w:val="22"/>
          <w:lang w:eastAsia="pt-BR"/>
        </w:rPr>
      </w:pPr>
      <w:hyperlink w:anchor="_Toc514937662" w:history="1">
        <w:r w:rsidR="001A41C4" w:rsidRPr="007C4F6D">
          <w:rPr>
            <w:rStyle w:val="Hyperlink"/>
          </w:rPr>
          <w:t>20.</w:t>
        </w:r>
        <w:r w:rsidR="001A41C4" w:rsidRPr="007C4F6D">
          <w:rPr>
            <w:rFonts w:asciiTheme="minorHAnsi" w:eastAsiaTheme="minorEastAsia" w:hAnsiTheme="minorHAnsi" w:cstheme="minorBidi"/>
            <w:sz w:val="22"/>
            <w:szCs w:val="22"/>
            <w:lang w:eastAsia="pt-BR"/>
          </w:rPr>
          <w:tab/>
        </w:r>
        <w:r w:rsidR="001A41C4" w:rsidRPr="007C4F6D">
          <w:rPr>
            <w:rStyle w:val="Hyperlink"/>
          </w:rPr>
          <w:t>ANEXOS</w:t>
        </w:r>
        <w:r w:rsidR="001A41C4" w:rsidRPr="007C4F6D">
          <w:rPr>
            <w:webHidden/>
          </w:rPr>
          <w:tab/>
        </w:r>
        <w:r w:rsidR="00EC5067">
          <w:rPr>
            <w:webHidden/>
          </w:rPr>
          <w:t>2</w:t>
        </w:r>
        <w:r w:rsidR="00481B28">
          <w:rPr>
            <w:webHidden/>
          </w:rPr>
          <w:t>6</w:t>
        </w:r>
      </w:hyperlink>
    </w:p>
    <w:p w:rsidR="003A07E9" w:rsidRPr="007C4F6D" w:rsidRDefault="00460D84" w:rsidP="00574244">
      <w:pPr>
        <w:rPr>
          <w:szCs w:val="20"/>
        </w:rPr>
      </w:pPr>
      <w:r w:rsidRPr="007C4F6D">
        <w:rPr>
          <w:szCs w:val="20"/>
        </w:rPr>
        <w:fldChar w:fldCharType="end"/>
      </w:r>
    </w:p>
    <w:p w:rsidR="00316B2A" w:rsidRPr="007C4F6D" w:rsidRDefault="00316B2A" w:rsidP="00574244">
      <w:pPr>
        <w:rPr>
          <w:szCs w:val="20"/>
        </w:rPr>
      </w:pPr>
      <w:r w:rsidRPr="007C4F6D">
        <w:rPr>
          <w:szCs w:val="20"/>
        </w:rPr>
        <w:br w:type="page"/>
      </w:r>
    </w:p>
    <w:p w:rsidR="00B236F1" w:rsidRPr="007C4F6D" w:rsidRDefault="00B236F1" w:rsidP="00B236F1">
      <w:pPr>
        <w:jc w:val="center"/>
        <w:rPr>
          <w:b/>
          <w:szCs w:val="20"/>
        </w:rPr>
      </w:pPr>
      <w:r w:rsidRPr="007C4F6D">
        <w:rPr>
          <w:b/>
          <w:szCs w:val="20"/>
        </w:rPr>
        <w:lastRenderedPageBreak/>
        <w:t>TERMO DE REFERÊNCIA</w:t>
      </w:r>
    </w:p>
    <w:p w:rsidR="00B236F1" w:rsidRPr="007C4F6D" w:rsidRDefault="00B236F1" w:rsidP="00B236F1">
      <w:pPr>
        <w:rPr>
          <w:szCs w:val="20"/>
        </w:rPr>
      </w:pPr>
    </w:p>
    <w:p w:rsidR="00F225A9" w:rsidRPr="007C4F6D" w:rsidRDefault="00F225A9" w:rsidP="00713A43">
      <w:pPr>
        <w:pStyle w:val="Ttulo1"/>
      </w:pPr>
      <w:bookmarkStart w:id="0" w:name="_Toc514937643"/>
      <w:bookmarkStart w:id="1" w:name="_Ref400449093"/>
      <w:r w:rsidRPr="007C4F6D">
        <w:t>OBJETO DA CONTRATAÇÃO</w:t>
      </w:r>
      <w:bookmarkEnd w:id="0"/>
    </w:p>
    <w:p w:rsidR="00F225A9" w:rsidRPr="007C4F6D" w:rsidRDefault="00F225A9" w:rsidP="00F225A9">
      <w:pPr>
        <w:rPr>
          <w:szCs w:val="20"/>
        </w:rPr>
      </w:pPr>
    </w:p>
    <w:p w:rsidR="00EC742C" w:rsidRPr="00F65467" w:rsidRDefault="00F65467" w:rsidP="0063377F">
      <w:pPr>
        <w:ind w:left="426"/>
        <w:rPr>
          <w:b/>
          <w:szCs w:val="20"/>
        </w:rPr>
      </w:pPr>
      <w:r w:rsidRPr="00F65467">
        <w:rPr>
          <w:b/>
          <w:szCs w:val="20"/>
        </w:rPr>
        <w:t>Execução das obras e serviços de Reforma do Complexo Predial da</w:t>
      </w:r>
      <w:r w:rsidR="00D974F9">
        <w:rPr>
          <w:b/>
          <w:szCs w:val="20"/>
        </w:rPr>
        <w:t xml:space="preserve"> Sede da </w:t>
      </w:r>
      <w:r w:rsidRPr="00F65467">
        <w:rPr>
          <w:b/>
          <w:szCs w:val="20"/>
        </w:rPr>
        <w:t>2ª</w:t>
      </w:r>
      <w:r w:rsidR="00D974F9">
        <w:rPr>
          <w:b/>
          <w:szCs w:val="20"/>
        </w:rPr>
        <w:t xml:space="preserve"> </w:t>
      </w:r>
      <w:r w:rsidRPr="00F65467">
        <w:rPr>
          <w:b/>
          <w:szCs w:val="20"/>
        </w:rPr>
        <w:t>S</w:t>
      </w:r>
      <w:r w:rsidR="00D974F9">
        <w:rPr>
          <w:b/>
          <w:szCs w:val="20"/>
        </w:rPr>
        <w:t xml:space="preserve">uperintendência </w:t>
      </w:r>
      <w:r w:rsidRPr="00F65467">
        <w:rPr>
          <w:b/>
          <w:szCs w:val="20"/>
        </w:rPr>
        <w:t>R</w:t>
      </w:r>
      <w:r w:rsidR="00D974F9">
        <w:rPr>
          <w:b/>
          <w:szCs w:val="20"/>
        </w:rPr>
        <w:t>egional da CODEVASF</w:t>
      </w:r>
      <w:r w:rsidRPr="00F65467">
        <w:rPr>
          <w:b/>
          <w:szCs w:val="20"/>
        </w:rPr>
        <w:t>, no</w:t>
      </w:r>
      <w:r w:rsidR="00D974F9">
        <w:rPr>
          <w:b/>
          <w:szCs w:val="20"/>
        </w:rPr>
        <w:t xml:space="preserve"> município de Bom Jesus da Lapa</w:t>
      </w:r>
      <w:r w:rsidRPr="00F65467">
        <w:rPr>
          <w:b/>
          <w:szCs w:val="20"/>
        </w:rPr>
        <w:t>, na área de abrangência da CODEVASF, no estado da Bahia.</w:t>
      </w:r>
    </w:p>
    <w:p w:rsidR="00F65467" w:rsidRPr="007C4F6D" w:rsidRDefault="00F65467" w:rsidP="0063377F">
      <w:pPr>
        <w:ind w:left="426"/>
        <w:rPr>
          <w:szCs w:val="20"/>
        </w:rPr>
      </w:pPr>
    </w:p>
    <w:p w:rsidR="00A34AF6" w:rsidRPr="007C4F6D" w:rsidRDefault="00A34AF6" w:rsidP="00713A43">
      <w:pPr>
        <w:pStyle w:val="Ttulo1"/>
      </w:pPr>
      <w:bookmarkStart w:id="2" w:name="_Toc401910394"/>
      <w:bookmarkStart w:id="3" w:name="_Toc514937644"/>
      <w:bookmarkStart w:id="4" w:name="_Ref515976573"/>
      <w:bookmarkStart w:id="5" w:name="_Toc401910395"/>
      <w:bookmarkEnd w:id="1"/>
      <w:r w:rsidRPr="007C4F6D">
        <w:t>TERMINOLOGIAS E DEFINIÇÕES</w:t>
      </w:r>
      <w:bookmarkEnd w:id="2"/>
      <w:bookmarkEnd w:id="3"/>
      <w:bookmarkEnd w:id="4"/>
    </w:p>
    <w:p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rsidR="00A34AF6" w:rsidRPr="007C4F6D" w:rsidRDefault="00A34AF6" w:rsidP="00A34AF6">
      <w:pPr>
        <w:rPr>
          <w:szCs w:val="20"/>
        </w:rPr>
      </w:pPr>
    </w:p>
    <w:p w:rsidR="00E12F47" w:rsidRPr="007C4F6D" w:rsidRDefault="000D6BAC" w:rsidP="00A34AF6">
      <w:pPr>
        <w:rPr>
          <w:szCs w:val="20"/>
        </w:rPr>
      </w:pPr>
      <w:r w:rsidRPr="000D6BAC">
        <w:rPr>
          <w:b/>
          <w:szCs w:val="20"/>
        </w:rPr>
        <w:t>ABRANGENCIA DA 2ª SR</w:t>
      </w:r>
      <w:r w:rsidR="00E12F47" w:rsidRPr="007C4F6D">
        <w:rPr>
          <w:szCs w:val="20"/>
        </w:rPr>
        <w:t xml:space="preserve"> – Unidade da administração superior da </w:t>
      </w:r>
      <w:r w:rsidR="00F65467" w:rsidRPr="00F65467">
        <w:rPr>
          <w:b/>
          <w:szCs w:val="20"/>
        </w:rPr>
        <w:t>CODEVASF</w:t>
      </w:r>
      <w:r w:rsidR="00E12F47" w:rsidRPr="007C4F6D">
        <w:rPr>
          <w:szCs w:val="20"/>
        </w:rPr>
        <w:t>, a qual est</w:t>
      </w:r>
      <w:r w:rsidR="00477DDC" w:rsidRPr="007C4F6D">
        <w:rPr>
          <w:szCs w:val="20"/>
        </w:rPr>
        <w:t>á</w:t>
      </w:r>
      <w:r w:rsidR="00E12F47" w:rsidRPr="007C4F6D">
        <w:rPr>
          <w:szCs w:val="20"/>
        </w:rPr>
        <w:t xml:space="preserve"> afeta as demais unidades técnicas que têm por competência a fiscalização e a coordenação dos serviços de engenharia objeto deste Termo de Referência.</w:t>
      </w:r>
    </w:p>
    <w:p w:rsidR="00E12F47" w:rsidRPr="007C4F6D" w:rsidRDefault="00E12F47" w:rsidP="00E12F47"/>
    <w:p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w:t>
      </w:r>
      <w:r w:rsidR="00F65467" w:rsidRPr="00F65467">
        <w:rPr>
          <w:b/>
          <w:szCs w:val="20"/>
        </w:rPr>
        <w:t>CODEVASF</w:t>
      </w:r>
      <w:r w:rsidRPr="007C4F6D">
        <w:rPr>
          <w:szCs w:val="20"/>
        </w:rPr>
        <w:t>.</w:t>
      </w:r>
    </w:p>
    <w:p w:rsidR="00E12F47" w:rsidRPr="007C4F6D" w:rsidRDefault="00E12F47" w:rsidP="00E12F47"/>
    <w:p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w:t>
      </w:r>
      <w:r w:rsidR="00B314C1">
        <w:rPr>
          <w:szCs w:val="20"/>
        </w:rPr>
        <w:t>o Desenvolvimento Regional</w:t>
      </w:r>
      <w:r w:rsidRPr="007C4F6D">
        <w:rPr>
          <w:szCs w:val="20"/>
        </w:rPr>
        <w:t>, com sede no Setor de Grandes Áreas Norte, Quadra 601 – Lote 1 – Brasília</w:t>
      </w:r>
      <w:r w:rsidR="00CE32A8" w:rsidRPr="007C4F6D">
        <w:rPr>
          <w:szCs w:val="20"/>
        </w:rPr>
        <w:t>/</w:t>
      </w:r>
      <w:r w:rsidRPr="007C4F6D">
        <w:rPr>
          <w:szCs w:val="20"/>
        </w:rPr>
        <w:t>DF.</w:t>
      </w:r>
    </w:p>
    <w:p w:rsidR="00E12F47" w:rsidRPr="007C4F6D" w:rsidRDefault="00E12F47" w:rsidP="00A34AF6">
      <w:pPr>
        <w:rPr>
          <w:szCs w:val="20"/>
        </w:rPr>
      </w:pPr>
    </w:p>
    <w:p w:rsidR="00E12F47" w:rsidRPr="007C4F6D" w:rsidRDefault="00E12F47" w:rsidP="00A34AF6">
      <w:pPr>
        <w:rPr>
          <w:szCs w:val="20"/>
        </w:rPr>
      </w:pPr>
      <w:r w:rsidRPr="007C4F6D">
        <w:rPr>
          <w:b/>
          <w:szCs w:val="20"/>
        </w:rPr>
        <w:t>COMO CONSTRUÍDO (AS BUILT)</w:t>
      </w:r>
      <w:r w:rsidR="00131CE1" w:rsidRPr="007C4F6D">
        <w:rPr>
          <w:b/>
          <w:szCs w:val="20"/>
        </w:rPr>
        <w:t xml:space="preserve"> </w:t>
      </w:r>
      <w:r w:rsidRPr="007C4F6D">
        <w:rPr>
          <w:szCs w:val="20"/>
        </w:rPr>
        <w:t>– É</w:t>
      </w:r>
      <w:r w:rsidR="0069398F" w:rsidRPr="007C4F6D">
        <w:rPr>
          <w:szCs w:val="20"/>
        </w:rPr>
        <w:t xml:space="preserve"> </w:t>
      </w:r>
      <w:r w:rsidRPr="007C4F6D">
        <w:rPr>
          <w:szCs w:val="20"/>
        </w:rPr>
        <w:t>a definição qualitativa e quantitativa de todos os serviços executados, resultante do Projeto Executivo com as alterações e modificações ocorridas durante a execução da obra, como desenhos, listas, planilhas, etc.</w:t>
      </w:r>
    </w:p>
    <w:p w:rsidR="00E12F47" w:rsidRPr="007C4F6D" w:rsidRDefault="00E12F47" w:rsidP="00A34AF6">
      <w:pPr>
        <w:rPr>
          <w:szCs w:val="20"/>
        </w:rPr>
      </w:pPr>
    </w:p>
    <w:p w:rsidR="00E12F47" w:rsidRPr="007C4F6D" w:rsidRDefault="00E12F47" w:rsidP="00A34AF6">
      <w:pPr>
        <w:rPr>
          <w:szCs w:val="20"/>
        </w:rPr>
      </w:pPr>
      <w:r w:rsidRPr="007C4F6D">
        <w:rPr>
          <w:b/>
          <w:szCs w:val="20"/>
        </w:rPr>
        <w:t>CONTRATADA</w:t>
      </w:r>
      <w:r w:rsidRPr="007C4F6D">
        <w:rPr>
          <w:szCs w:val="20"/>
        </w:rPr>
        <w:t xml:space="preserve"> – Empresa licitante selecionada e contratada pela </w:t>
      </w:r>
      <w:r w:rsidR="000D6BAC" w:rsidRPr="000D6BAC">
        <w:rPr>
          <w:b/>
          <w:szCs w:val="20"/>
        </w:rPr>
        <w:t>CODEVASF</w:t>
      </w:r>
      <w:r w:rsidRPr="007C4F6D">
        <w:rPr>
          <w:szCs w:val="20"/>
        </w:rPr>
        <w:t xml:space="preserve"> para a execução do</w:t>
      </w:r>
      <w:r w:rsidR="00CE32A8" w:rsidRPr="007C4F6D">
        <w:rPr>
          <w:szCs w:val="20"/>
        </w:rPr>
        <w:t xml:space="preserve"> objeto.</w:t>
      </w:r>
    </w:p>
    <w:p w:rsidR="00E12F47" w:rsidRPr="007C4F6D" w:rsidRDefault="00E12F47" w:rsidP="00A34AF6">
      <w:pPr>
        <w:rPr>
          <w:szCs w:val="20"/>
        </w:rPr>
      </w:pPr>
    </w:p>
    <w:p w:rsidR="00E12F47" w:rsidRPr="007C4F6D" w:rsidRDefault="00E12F47" w:rsidP="00A34AF6">
      <w:pPr>
        <w:rPr>
          <w:szCs w:val="20"/>
        </w:rPr>
      </w:pPr>
      <w:r w:rsidRPr="007C4F6D">
        <w:rPr>
          <w:b/>
          <w:szCs w:val="20"/>
        </w:rPr>
        <w:t>CONTRATO</w:t>
      </w:r>
      <w:r w:rsidRPr="007C4F6D">
        <w:rPr>
          <w:szCs w:val="20"/>
        </w:rPr>
        <w:t xml:space="preserve"> – Documento, subscrito pela </w:t>
      </w:r>
      <w:r w:rsidR="000D6BAC" w:rsidRPr="000D6BAC">
        <w:rPr>
          <w:b/>
          <w:szCs w:val="20"/>
        </w:rPr>
        <w:t>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rsidR="00E12F47" w:rsidRPr="007C4F6D" w:rsidRDefault="00E12F47" w:rsidP="00A34AF6">
      <w:pPr>
        <w:rPr>
          <w:szCs w:val="20"/>
        </w:rPr>
      </w:pPr>
    </w:p>
    <w:p w:rsidR="00CE32A8" w:rsidRPr="007C4F6D" w:rsidRDefault="00CE32A8" w:rsidP="00CE32A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rsidR="00CE32A8" w:rsidRPr="007C4F6D" w:rsidRDefault="00CE32A8" w:rsidP="00CE32A8">
      <w:pPr>
        <w:rPr>
          <w:szCs w:val="20"/>
        </w:rPr>
      </w:pPr>
    </w:p>
    <w:p w:rsidR="00E12F47" w:rsidRPr="007C4F6D" w:rsidRDefault="00E12F47" w:rsidP="00A34AF6">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rsidR="00E12F47" w:rsidRPr="007C4F6D" w:rsidRDefault="00E12F47" w:rsidP="00A34AF6">
      <w:pPr>
        <w:rPr>
          <w:szCs w:val="20"/>
        </w:rPr>
      </w:pPr>
    </w:p>
    <w:p w:rsidR="00E12F47" w:rsidRPr="007C4F6D" w:rsidRDefault="00E12F47" w:rsidP="00A34AF6">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rsidR="00E12F47" w:rsidRPr="007C4F6D" w:rsidRDefault="00E12F47" w:rsidP="00A34AF6">
      <w:pPr>
        <w:rPr>
          <w:szCs w:val="20"/>
        </w:rPr>
      </w:pPr>
    </w:p>
    <w:p w:rsidR="002E00DC" w:rsidRPr="007C4F6D" w:rsidRDefault="002E00DC" w:rsidP="00A34AF6">
      <w:pPr>
        <w:rPr>
          <w:szCs w:val="20"/>
        </w:rPr>
      </w:pPr>
      <w:r w:rsidRPr="007C4F6D">
        <w:rPr>
          <w:b/>
          <w:szCs w:val="20"/>
        </w:rPr>
        <w:t>DIÁRIO DE OBRA</w:t>
      </w:r>
      <w:r w:rsidRPr="007C4F6D">
        <w:rPr>
          <w:szCs w:val="20"/>
        </w:rPr>
        <w:t xml:space="preserve"> –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rsidR="002E00DC" w:rsidRPr="007C4F6D" w:rsidRDefault="002E00DC" w:rsidP="00A34AF6">
      <w:pPr>
        <w:rPr>
          <w:szCs w:val="20"/>
        </w:rPr>
      </w:pPr>
    </w:p>
    <w:p w:rsidR="00E12F47" w:rsidRPr="007C4F6D" w:rsidRDefault="00E12F47" w:rsidP="007B38F2">
      <w:pPr>
        <w:rPr>
          <w:szCs w:val="20"/>
        </w:rPr>
      </w:pPr>
      <w:r w:rsidRPr="007C4F6D">
        <w:rPr>
          <w:b/>
          <w:szCs w:val="20"/>
        </w:rPr>
        <w:t>ESPECIFICAÇÃO TÉCNICA</w:t>
      </w:r>
      <w:r w:rsidRPr="007C4F6D">
        <w:rPr>
          <w:szCs w:val="20"/>
        </w:rPr>
        <w:t xml:space="preserve"> – Documento que descreve, de forma precisa, completa e ordenada, os</w:t>
      </w:r>
      <w:r w:rsidR="00C506FF" w:rsidRPr="007C4F6D">
        <w:rPr>
          <w:szCs w:val="20"/>
        </w:rPr>
        <w:t xml:space="preserve"> </w:t>
      </w:r>
      <w:r w:rsidRPr="007C4F6D">
        <w:rPr>
          <w:szCs w:val="20"/>
        </w:rPr>
        <w:t>materiais e os procedimentos de execução a serem adotados na construção. Têm como</w:t>
      </w:r>
      <w:r w:rsidR="0069398F" w:rsidRPr="007C4F6D">
        <w:rPr>
          <w:szCs w:val="20"/>
        </w:rPr>
        <w:t xml:space="preserve"> </w:t>
      </w:r>
      <w:r w:rsidRPr="007C4F6D">
        <w:rPr>
          <w:szCs w:val="20"/>
        </w:rPr>
        <w:t>finalidade complementar a parte gráfica do projeto. São partes integrantes das especificações técnicas:</w:t>
      </w:r>
    </w:p>
    <w:p w:rsidR="00E12F47" w:rsidRPr="007C4F6D" w:rsidRDefault="00E12F47" w:rsidP="007B38F2">
      <w:pPr>
        <w:rPr>
          <w:szCs w:val="20"/>
        </w:rPr>
      </w:pPr>
    </w:p>
    <w:p w:rsidR="00E12F47" w:rsidRPr="007C4F6D" w:rsidRDefault="00E12F47" w:rsidP="00AB39D9">
      <w:pPr>
        <w:pStyle w:val="PargrafodaLista"/>
        <w:numPr>
          <w:ilvl w:val="0"/>
          <w:numId w:val="23"/>
        </w:numPr>
        <w:ind w:left="714" w:hanging="357"/>
      </w:pPr>
      <w:r w:rsidRPr="007C4F6D">
        <w:t>Generalidades - incluem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rsidR="00E12F47" w:rsidRPr="007C4F6D" w:rsidRDefault="00E12F47" w:rsidP="00AB39D9">
      <w:pPr>
        <w:pStyle w:val="PargrafodaLista"/>
        <w:numPr>
          <w:ilvl w:val="0"/>
          <w:numId w:val="23"/>
        </w:numPr>
        <w:ind w:left="714" w:hanging="357"/>
      </w:pPr>
      <w:r w:rsidRPr="007C4F6D">
        <w:t>Especificação dos materiais - pode ser escrito de duas formas: genérica (aplicável a qualquer obra) ou específica (relacionando apenas os materiais a serem usados na obra em questão).</w:t>
      </w:r>
    </w:p>
    <w:p w:rsidR="00E12F47" w:rsidRPr="007C4F6D" w:rsidRDefault="00E12F47" w:rsidP="00AB39D9">
      <w:pPr>
        <w:pStyle w:val="PargrafodaLista"/>
        <w:numPr>
          <w:ilvl w:val="0"/>
          <w:numId w:val="23"/>
        </w:numPr>
        <w:ind w:left="714" w:hanging="357"/>
      </w:pPr>
      <w:r w:rsidRPr="007C4F6D">
        <w:t>Discriminação dos serviços - especifica como devem ser executados os serviços, indicando traços de argamassa, método de assentamento, forma de corte de peças, etc.</w:t>
      </w:r>
    </w:p>
    <w:p w:rsidR="00E12F47" w:rsidRPr="007C4F6D" w:rsidRDefault="00E12F47" w:rsidP="007B38F2">
      <w:pPr>
        <w:rPr>
          <w:szCs w:val="20"/>
        </w:rPr>
      </w:pPr>
    </w:p>
    <w:p w:rsidR="00E12F47" w:rsidRPr="007C4F6D" w:rsidRDefault="00E12F47" w:rsidP="00A34AF6">
      <w:pPr>
        <w:rPr>
          <w:szCs w:val="20"/>
        </w:rPr>
      </w:pPr>
      <w:r w:rsidRPr="007C4F6D">
        <w:rPr>
          <w:b/>
          <w:szCs w:val="20"/>
        </w:rPr>
        <w:t>FISCALIZAÇÃO</w:t>
      </w:r>
      <w:r w:rsidRPr="007C4F6D">
        <w:rPr>
          <w:szCs w:val="20"/>
        </w:rPr>
        <w:t xml:space="preserve"> – Equipe da </w:t>
      </w:r>
      <w:r w:rsidR="00E9230A" w:rsidRPr="00E9230A">
        <w:rPr>
          <w:b/>
          <w:szCs w:val="20"/>
        </w:rPr>
        <w:t>CODEVASF</w:t>
      </w:r>
      <w:r w:rsidRPr="007C4F6D">
        <w:rPr>
          <w:szCs w:val="20"/>
        </w:rPr>
        <w:t xml:space="preserve"> indicada para exercer em sua representação a fiscalização do contrato.</w:t>
      </w:r>
    </w:p>
    <w:p w:rsidR="00E12F47" w:rsidRPr="007C4F6D" w:rsidRDefault="00E12F47" w:rsidP="00A34AF6">
      <w:pPr>
        <w:rPr>
          <w:szCs w:val="20"/>
        </w:rPr>
      </w:pPr>
    </w:p>
    <w:p w:rsidR="00E12F47" w:rsidRPr="007C4F6D" w:rsidRDefault="00E12F47" w:rsidP="00A34AF6">
      <w:pPr>
        <w:rPr>
          <w:szCs w:val="20"/>
        </w:rPr>
      </w:pPr>
      <w:r w:rsidRPr="007C4F6D">
        <w:rPr>
          <w:b/>
          <w:szCs w:val="20"/>
        </w:rPr>
        <w:t>LICITANTE</w:t>
      </w:r>
      <w:r w:rsidRPr="007C4F6D">
        <w:rPr>
          <w:szCs w:val="20"/>
        </w:rPr>
        <w:t xml:space="preserve"> – Empresa habilitada para apresentar proposta.</w:t>
      </w:r>
    </w:p>
    <w:p w:rsidR="00E12F47" w:rsidRPr="007C4F6D" w:rsidRDefault="00E12F47" w:rsidP="00A34AF6">
      <w:pPr>
        <w:rPr>
          <w:szCs w:val="20"/>
        </w:rPr>
      </w:pPr>
    </w:p>
    <w:p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reforma, recuperação ou ampliação de bem imóvel.</w:t>
      </w:r>
    </w:p>
    <w:p w:rsidR="00E12F47" w:rsidRPr="007C4F6D" w:rsidRDefault="00E12F47" w:rsidP="00A34AF6">
      <w:pPr>
        <w:rPr>
          <w:szCs w:val="20"/>
        </w:rPr>
      </w:pPr>
    </w:p>
    <w:p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PLANILHA DE CUSTOS DO VALOR DO ORÇAMENTO DE REFERÊNCIA</w:t>
      </w:r>
      <w:r w:rsidRPr="007C4F6D">
        <w:rPr>
          <w:szCs w:val="20"/>
        </w:rPr>
        <w:t xml:space="preserve"> – Representa o produto do somatório do preço de referência da </w:t>
      </w:r>
      <w:r w:rsidR="00E9230A" w:rsidRPr="00E9230A">
        <w:rPr>
          <w:b/>
          <w:szCs w:val="20"/>
        </w:rPr>
        <w:t>CODEVASF</w:t>
      </w:r>
      <w:r w:rsidR="00776F3A" w:rsidRPr="007C4F6D">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PLANO DE TRABALHO</w:t>
      </w:r>
      <w:r w:rsidRPr="007C4F6D">
        <w:rPr>
          <w:szCs w:val="20"/>
        </w:rPr>
        <w:t xml:space="preserve"> – Documento que descreve a sequência de fases de uma tarefa ou a sequência de tarefas referentes a determinado serviço ou trabalho, indicando, inclusive, o tempo a ser gasto em cada uma.</w:t>
      </w:r>
    </w:p>
    <w:p w:rsidR="00507A46" w:rsidRPr="007C4F6D" w:rsidRDefault="00507A46" w:rsidP="00D204B3">
      <w:pPr>
        <w:rPr>
          <w:szCs w:val="20"/>
        </w:rPr>
      </w:pPr>
    </w:p>
    <w:p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Pr="007C4F6D">
        <w:rPr>
          <w:szCs w:val="20"/>
        </w:rPr>
        <w:t xml:space="preserve"> </w:t>
      </w:r>
      <w:r w:rsidR="00C247CF" w:rsidRPr="007C4F6D">
        <w:rPr>
          <w:szCs w:val="20"/>
        </w:rPr>
        <w:t>–</w:t>
      </w:r>
      <w:r w:rsidRPr="007C4F6D">
        <w:rPr>
          <w:szCs w:val="20"/>
        </w:rPr>
        <w:t xml:space="preserve"> </w:t>
      </w:r>
      <w:r w:rsidR="00C247CF" w:rsidRPr="007C4F6D">
        <w:rPr>
          <w:szCs w:val="20"/>
        </w:rPr>
        <w:t>C</w:t>
      </w:r>
      <w:r w:rsidRPr="007C4F6D">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rsidR="00507A46" w:rsidRPr="007C4F6D" w:rsidRDefault="00507A46" w:rsidP="00507A46">
      <w:pPr>
        <w:rPr>
          <w:szCs w:val="20"/>
        </w:rPr>
      </w:pPr>
    </w:p>
    <w:p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rsidR="00E12F47" w:rsidRPr="007C4F6D" w:rsidRDefault="00E12F47" w:rsidP="00D204B3">
      <w:pPr>
        <w:rPr>
          <w:szCs w:val="20"/>
        </w:rPr>
      </w:pPr>
    </w:p>
    <w:p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7C4F6D" w:rsidRDefault="00E12F47" w:rsidP="00A34AF6">
      <w:pPr>
        <w:rPr>
          <w:szCs w:val="20"/>
        </w:rPr>
      </w:pPr>
    </w:p>
    <w:p w:rsidR="00E12F47" w:rsidRPr="007C4F6D" w:rsidRDefault="00E12F47" w:rsidP="00AB39D9">
      <w:pPr>
        <w:pStyle w:val="PargrafodaLista"/>
        <w:numPr>
          <w:ilvl w:val="0"/>
          <w:numId w:val="21"/>
        </w:numPr>
        <w:ind w:left="714" w:hanging="357"/>
      </w:pPr>
      <w:r w:rsidRPr="007C4F6D">
        <w:t>Desenvolvimento da solução escolhida de forma a fornecer visão global da obra e identificar todos os seus elementos constitutivos com clareza;</w:t>
      </w:r>
    </w:p>
    <w:p w:rsidR="00E12F47" w:rsidRPr="007C4F6D" w:rsidRDefault="00E12F47" w:rsidP="00AB39D9">
      <w:pPr>
        <w:pStyle w:val="PargrafodaLista"/>
        <w:numPr>
          <w:ilvl w:val="0"/>
          <w:numId w:val="21"/>
        </w:numPr>
        <w:ind w:left="714" w:hanging="357"/>
      </w:pPr>
      <w:r w:rsidRPr="007C4F6D">
        <w:lastRenderedPageBreak/>
        <w:t>Soluções técnicas globais e localizadas, suficientemente detalhadas, de forma a minimizar a necessidade de reformulação ou de variantes durante as fases de elaboração do projeto executivo e de realização das obras e montagem;</w:t>
      </w:r>
    </w:p>
    <w:p w:rsidR="00E12F47" w:rsidRPr="007C4F6D" w:rsidRDefault="00E12F47" w:rsidP="00AB39D9">
      <w:pPr>
        <w:pStyle w:val="PargrafodaLista"/>
        <w:numPr>
          <w:ilvl w:val="0"/>
          <w:numId w:val="21"/>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7C4F6D" w:rsidRDefault="00E12F47" w:rsidP="00AB39D9">
      <w:pPr>
        <w:pStyle w:val="PargrafodaLista"/>
        <w:numPr>
          <w:ilvl w:val="0"/>
          <w:numId w:val="21"/>
        </w:numPr>
        <w:ind w:left="714" w:hanging="357"/>
      </w:pPr>
      <w:r w:rsidRPr="007C4F6D">
        <w:t>Informações que possibilitem o estudo e a dedução de métodos construtivos, instalações provisórias e condições organizacionais para a obra, sem frustrar o caráter competitivo para a sua execução;</w:t>
      </w:r>
    </w:p>
    <w:p w:rsidR="00E12F47" w:rsidRPr="007C4F6D" w:rsidRDefault="00E12F47" w:rsidP="00AB39D9">
      <w:pPr>
        <w:pStyle w:val="PargrafodaLista"/>
        <w:numPr>
          <w:ilvl w:val="0"/>
          <w:numId w:val="21"/>
        </w:numPr>
        <w:ind w:left="714" w:hanging="357"/>
      </w:pPr>
      <w:r w:rsidRPr="007C4F6D">
        <w:t>Subsídios para montagem do plano de licitação e gestão da obra, compreendendo a sua programação, a estratégia de suprimentos, as normas de fiscalização e outros dados necessários em cada caso;</w:t>
      </w:r>
    </w:p>
    <w:p w:rsidR="00E12F47" w:rsidRPr="007C4F6D" w:rsidRDefault="00E12F47" w:rsidP="00A34AF6">
      <w:pPr>
        <w:rPr>
          <w:szCs w:val="20"/>
        </w:rPr>
      </w:pPr>
    </w:p>
    <w:p w:rsidR="00E12F47" w:rsidRPr="007C4F6D" w:rsidRDefault="00E12F47" w:rsidP="00A34AF6">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rsidR="00E12F47" w:rsidRPr="007C4F6D" w:rsidRDefault="00E12F47" w:rsidP="00A34AF6">
      <w:pPr>
        <w:rPr>
          <w:szCs w:val="20"/>
        </w:rPr>
      </w:pPr>
    </w:p>
    <w:p w:rsidR="00E12F47" w:rsidRPr="007C4F6D" w:rsidRDefault="005F198B" w:rsidP="00A34AF6">
      <w:pPr>
        <w:rPr>
          <w:szCs w:val="20"/>
        </w:rPr>
      </w:pPr>
      <w:r w:rsidRPr="007C4F6D">
        <w:rPr>
          <w:b/>
          <w:szCs w:val="20"/>
        </w:rPr>
        <w:t>PROPOSTA</w:t>
      </w:r>
      <w:r w:rsidR="00E12F47" w:rsidRPr="007C4F6D">
        <w:rPr>
          <w:szCs w:val="20"/>
        </w:rPr>
        <w:t xml:space="preserve"> – Documento gerado pelo licitante que estabelece os valores unitário e global dos serviços e fornecimentos, apresentando todo o detalhamento dos custos e preços unitários propostos.</w:t>
      </w:r>
    </w:p>
    <w:p w:rsidR="00E12F47" w:rsidRPr="007C4F6D" w:rsidRDefault="00E12F47" w:rsidP="00A34AF6">
      <w:pPr>
        <w:rPr>
          <w:szCs w:val="20"/>
        </w:rPr>
      </w:pPr>
    </w:p>
    <w:p w:rsidR="00E12F47" w:rsidRPr="007C4F6D" w:rsidRDefault="00E12F47" w:rsidP="00A34AF6">
      <w:pPr>
        <w:rPr>
          <w:szCs w:val="20"/>
        </w:rPr>
      </w:pPr>
      <w:r w:rsidRPr="007C4F6D">
        <w:rPr>
          <w:b/>
          <w:szCs w:val="20"/>
        </w:rPr>
        <w:t>RELATÓRIO DE OBRAS</w:t>
      </w:r>
      <w:r w:rsidRPr="007C4F6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7C4F6D" w:rsidRDefault="00E12F47" w:rsidP="00A34AF6">
      <w:pPr>
        <w:rPr>
          <w:szCs w:val="20"/>
        </w:rPr>
      </w:pPr>
    </w:p>
    <w:p w:rsidR="00E12F47" w:rsidRPr="007C4F6D" w:rsidRDefault="00E12F47" w:rsidP="00A34AF6">
      <w:pPr>
        <w:rPr>
          <w:szCs w:val="20"/>
        </w:rPr>
      </w:pPr>
      <w:r w:rsidRPr="007C4F6D">
        <w:rPr>
          <w:b/>
          <w:szCs w:val="20"/>
        </w:rPr>
        <w:t>REUNIÃO DE PARTIDA</w:t>
      </w:r>
      <w:r w:rsidRPr="007C4F6D">
        <w:rPr>
          <w:szCs w:val="20"/>
        </w:rPr>
        <w:t xml:space="preserve"> – Reunião com as partes envolvidas, </w:t>
      </w:r>
      <w:r w:rsidR="000D6BAC" w:rsidRPr="000D6BAC">
        <w:rPr>
          <w:b/>
          <w:szCs w:val="20"/>
        </w:rPr>
        <w:t>CODEVASF</w:t>
      </w:r>
      <w:r w:rsidR="00A2614B" w:rsidRPr="007C4F6D">
        <w:rPr>
          <w:szCs w:val="20"/>
        </w:rPr>
        <w:t xml:space="preserve"> e </w:t>
      </w:r>
      <w:r w:rsidRPr="007C4F6D">
        <w:rPr>
          <w:szCs w:val="20"/>
        </w:rPr>
        <w:t>CONTRATADA, onde se define</w:t>
      </w:r>
      <w:r w:rsidR="00A2614B" w:rsidRPr="007C4F6D">
        <w:rPr>
          <w:szCs w:val="20"/>
        </w:rPr>
        <w:t>m</w:t>
      </w:r>
      <w:r w:rsidRPr="007C4F6D">
        <w:rPr>
          <w:szCs w:val="20"/>
        </w:rPr>
        <w:t xml:space="preserve"> todos os detalhes do plano de trabalho e dá-se o “start up” da execução das obras.</w:t>
      </w:r>
    </w:p>
    <w:p w:rsidR="005F5516" w:rsidRPr="007C4F6D" w:rsidRDefault="005F5516" w:rsidP="00A34AF6">
      <w:pPr>
        <w:rPr>
          <w:szCs w:val="20"/>
        </w:rPr>
      </w:pPr>
    </w:p>
    <w:p w:rsidR="00E12F47" w:rsidRPr="007C4F6D" w:rsidRDefault="00E12F47" w:rsidP="00A34AF6">
      <w:pPr>
        <w:rPr>
          <w:szCs w:val="20"/>
        </w:rPr>
      </w:pPr>
      <w:r w:rsidRPr="007C4F6D">
        <w:rPr>
          <w:b/>
          <w:szCs w:val="20"/>
        </w:rPr>
        <w:t>SUPERINTENDÊNCIA REGIONAL</w:t>
      </w:r>
      <w:r w:rsidRPr="007C4F6D">
        <w:rPr>
          <w:szCs w:val="20"/>
        </w:rPr>
        <w:t xml:space="preserve"> – </w:t>
      </w:r>
      <w:r w:rsidR="000D6BAC" w:rsidRPr="000D6BAC">
        <w:rPr>
          <w:szCs w:val="20"/>
        </w:rPr>
        <w:t xml:space="preserve">Unidade executiva descentralizada subordinada diretamente à presidência da </w:t>
      </w:r>
      <w:r w:rsidR="000D6BAC" w:rsidRPr="000D6BAC">
        <w:rPr>
          <w:b/>
          <w:szCs w:val="20"/>
        </w:rPr>
        <w:t>CODEVASF</w:t>
      </w:r>
      <w:r w:rsidR="000D6BAC" w:rsidRPr="000D6BAC">
        <w:rPr>
          <w:szCs w:val="20"/>
        </w:rPr>
        <w:t>, situada em Bom Jesus da Lapa/BA, em cuja jurisdição territorial localizam-se os serviços de engenharia objeto deste Termo de Referência.</w:t>
      </w:r>
    </w:p>
    <w:p w:rsidR="005F5516" w:rsidRPr="007C4F6D" w:rsidRDefault="005F5516" w:rsidP="00A34AF6">
      <w:pPr>
        <w:rPr>
          <w:szCs w:val="20"/>
        </w:rPr>
      </w:pPr>
    </w:p>
    <w:p w:rsidR="007B4F24" w:rsidRPr="007C4F6D" w:rsidRDefault="007B4F24" w:rsidP="007B4F24">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rsidR="00E12F47" w:rsidRPr="007C4F6D" w:rsidRDefault="00E12F47" w:rsidP="00F225A9"/>
    <w:p w:rsidR="007B4F24" w:rsidRPr="000D6BAC" w:rsidRDefault="007B4F24" w:rsidP="00F225A9"/>
    <w:p w:rsidR="003121D7" w:rsidRPr="000D6BAC" w:rsidRDefault="003121D7" w:rsidP="00713A43">
      <w:pPr>
        <w:pStyle w:val="Ttulo1"/>
      </w:pPr>
      <w:bookmarkStart w:id="6" w:name="_Toc514937645"/>
      <w:r w:rsidRPr="000D6BAC">
        <w:t xml:space="preserve">REGIME DE </w:t>
      </w:r>
      <w:r w:rsidR="008C07AD" w:rsidRPr="000D6BAC">
        <w:t>EXECUÇÃO</w:t>
      </w:r>
      <w:r w:rsidR="0018698C" w:rsidRPr="000D6BAC">
        <w:t xml:space="preserve">, </w:t>
      </w:r>
      <w:r w:rsidR="00DA14FA" w:rsidRPr="000D6BAC">
        <w:t>VALOR</w:t>
      </w:r>
      <w:r w:rsidR="00BB23E2" w:rsidRPr="000D6BAC">
        <w:t xml:space="preserve"> </w:t>
      </w:r>
      <w:r w:rsidR="00EC742C" w:rsidRPr="000D6BAC">
        <w:t xml:space="preserve">ESTIMADO E </w:t>
      </w:r>
      <w:r w:rsidRPr="000D6BAC">
        <w:t>CRITÉRIO DE JULGAMENTO</w:t>
      </w:r>
      <w:bookmarkEnd w:id="5"/>
      <w:r w:rsidR="008C07AD" w:rsidRPr="000D6BAC">
        <w:t>.</w:t>
      </w:r>
      <w:bookmarkEnd w:id="6"/>
    </w:p>
    <w:p w:rsidR="008C07AD" w:rsidRPr="000D6BAC" w:rsidRDefault="008C07AD" w:rsidP="008C07AD"/>
    <w:p w:rsidR="000D6BAC" w:rsidRPr="00836AEC" w:rsidRDefault="003121D7" w:rsidP="00457E2D">
      <w:pPr>
        <w:pStyle w:val="Ttulo2"/>
        <w:tabs>
          <w:tab w:val="left" w:pos="851"/>
        </w:tabs>
        <w:ind w:left="426"/>
        <w:rPr>
          <w:rFonts w:eastAsia="Times New Roman"/>
          <w:b/>
          <w:i/>
          <w:sz w:val="18"/>
          <w:szCs w:val="18"/>
          <w:lang w:eastAsia="pt-BR"/>
        </w:rPr>
      </w:pPr>
      <w:bookmarkStart w:id="7" w:name="_Ref515976583"/>
      <w:r w:rsidRPr="00836AEC">
        <w:rPr>
          <w:b/>
        </w:rPr>
        <w:t>Regime de Execução:</w:t>
      </w:r>
      <w:r w:rsidR="00B272A7" w:rsidRPr="00836AEC">
        <w:rPr>
          <w:b/>
        </w:rPr>
        <w:t xml:space="preserve"> </w:t>
      </w:r>
      <w:r w:rsidR="002A2F86" w:rsidRPr="00836AEC">
        <w:t>Empreitada por Preço Unitário</w:t>
      </w:r>
      <w:r w:rsidR="000D6BAC" w:rsidRPr="00836AEC">
        <w:t>.</w:t>
      </w:r>
    </w:p>
    <w:bookmarkEnd w:id="7"/>
    <w:p w:rsidR="0085179A" w:rsidRPr="00836AEC" w:rsidRDefault="0085179A" w:rsidP="0085179A">
      <w:pPr>
        <w:rPr>
          <w:lang w:eastAsia="pt-BR"/>
        </w:rPr>
      </w:pPr>
    </w:p>
    <w:p w:rsidR="00E950CC" w:rsidRPr="00836AEC" w:rsidRDefault="00BB23E2" w:rsidP="00E950CC">
      <w:pPr>
        <w:pStyle w:val="Ttulo2"/>
        <w:ind w:left="426" w:hanging="426"/>
        <w:rPr>
          <w:lang w:eastAsia="pt-BR"/>
        </w:rPr>
      </w:pPr>
      <w:r w:rsidRPr="00836AEC">
        <w:rPr>
          <w:b/>
        </w:rPr>
        <w:t xml:space="preserve">Valor </w:t>
      </w:r>
      <w:r w:rsidR="00E950CC" w:rsidRPr="00836AEC">
        <w:rPr>
          <w:b/>
        </w:rPr>
        <w:t>E</w:t>
      </w:r>
      <w:r w:rsidR="003121D7" w:rsidRPr="00836AEC">
        <w:rPr>
          <w:b/>
        </w:rPr>
        <w:t>stimado</w:t>
      </w:r>
      <w:r w:rsidR="003121D7" w:rsidRPr="00836AEC">
        <w:t>:</w:t>
      </w:r>
      <w:r w:rsidR="002A2F86" w:rsidRPr="00836AEC">
        <w:rPr>
          <w:lang w:eastAsia="pt-BR"/>
        </w:rPr>
        <w:t xml:space="preserve"> Público</w:t>
      </w:r>
      <w:r w:rsidR="00564482" w:rsidRPr="00836AEC">
        <w:rPr>
          <w:lang w:eastAsia="pt-BR"/>
        </w:rPr>
        <w:t xml:space="preserve"> </w:t>
      </w:r>
      <w:r w:rsidR="00564482" w:rsidRPr="00836AEC">
        <w:rPr>
          <w:b/>
          <w:lang w:eastAsia="pt-BR"/>
        </w:rPr>
        <w:t>R$ 4</w:t>
      </w:r>
      <w:r w:rsidR="00836AEC" w:rsidRPr="00836AEC">
        <w:rPr>
          <w:b/>
          <w:lang w:eastAsia="pt-BR"/>
        </w:rPr>
        <w:t>38</w:t>
      </w:r>
      <w:r w:rsidR="00564482" w:rsidRPr="00836AEC">
        <w:rPr>
          <w:b/>
          <w:lang w:eastAsia="pt-BR"/>
        </w:rPr>
        <w:t>.4</w:t>
      </w:r>
      <w:r w:rsidR="00836AEC" w:rsidRPr="00836AEC">
        <w:rPr>
          <w:b/>
          <w:lang w:eastAsia="pt-BR"/>
        </w:rPr>
        <w:t>50</w:t>
      </w:r>
      <w:r w:rsidR="00564482" w:rsidRPr="00836AEC">
        <w:rPr>
          <w:b/>
          <w:lang w:eastAsia="pt-BR"/>
        </w:rPr>
        <w:t>,1</w:t>
      </w:r>
      <w:r w:rsidR="00836AEC" w:rsidRPr="00836AEC">
        <w:rPr>
          <w:b/>
          <w:lang w:eastAsia="pt-BR"/>
        </w:rPr>
        <w:t>4</w:t>
      </w:r>
      <w:r w:rsidR="00564482" w:rsidRPr="00836AEC">
        <w:rPr>
          <w:lang w:eastAsia="pt-BR"/>
        </w:rPr>
        <w:t>.</w:t>
      </w:r>
    </w:p>
    <w:p w:rsidR="00564482" w:rsidRPr="00836AEC" w:rsidRDefault="00564482" w:rsidP="00564482">
      <w:pPr>
        <w:rPr>
          <w:lang w:eastAsia="pt-BR"/>
        </w:rPr>
      </w:pPr>
    </w:p>
    <w:p w:rsidR="002A2F86" w:rsidRPr="00836AEC" w:rsidRDefault="002A2F86" w:rsidP="00564482">
      <w:pPr>
        <w:pStyle w:val="Ttulo2"/>
        <w:numPr>
          <w:ilvl w:val="0"/>
          <w:numId w:val="0"/>
        </w:numPr>
        <w:ind w:left="426"/>
        <w:rPr>
          <w:rFonts w:eastAsia="Times New Roman"/>
          <w:i/>
          <w:sz w:val="18"/>
          <w:szCs w:val="18"/>
          <w:lang w:eastAsia="pt-BR"/>
        </w:rPr>
      </w:pPr>
      <w:r w:rsidRPr="00836AEC">
        <w:rPr>
          <w:rFonts w:eastAsia="Times New Roman"/>
          <w:i/>
          <w:sz w:val="18"/>
          <w:szCs w:val="18"/>
          <w:lang w:eastAsia="pt-BR"/>
        </w:rPr>
        <w:t>Art</w:t>
      </w:r>
      <w:r w:rsidR="00067ED5" w:rsidRPr="00836AEC">
        <w:rPr>
          <w:rFonts w:eastAsia="Times New Roman"/>
          <w:i/>
          <w:sz w:val="18"/>
          <w:szCs w:val="18"/>
          <w:lang w:eastAsia="pt-BR"/>
        </w:rPr>
        <w:t>igo</w:t>
      </w:r>
      <w:r w:rsidRPr="00836AEC">
        <w:rPr>
          <w:rFonts w:eastAsia="Times New Roman"/>
          <w:i/>
          <w:sz w:val="18"/>
          <w:szCs w:val="18"/>
          <w:lang w:eastAsia="pt-BR"/>
        </w:rPr>
        <w:t xml:space="preserve"> 34</w:t>
      </w:r>
      <w:r w:rsidR="00067ED5" w:rsidRPr="00836AEC">
        <w:rPr>
          <w:rFonts w:eastAsia="Times New Roman"/>
          <w:i/>
          <w:sz w:val="18"/>
          <w:szCs w:val="18"/>
          <w:lang w:eastAsia="pt-BR"/>
        </w:rPr>
        <w:t>,</w:t>
      </w:r>
      <w:r w:rsidR="00564482" w:rsidRPr="00836AEC">
        <w:rPr>
          <w:rFonts w:eastAsia="Times New Roman"/>
          <w:i/>
          <w:sz w:val="18"/>
          <w:szCs w:val="18"/>
          <w:lang w:eastAsia="pt-BR"/>
        </w:rPr>
        <w:t xml:space="preserve"> </w:t>
      </w:r>
      <w:r w:rsidR="00067ED5" w:rsidRPr="00836AEC">
        <w:rPr>
          <w:rFonts w:eastAsia="Times New Roman"/>
          <w:i/>
          <w:sz w:val="18"/>
          <w:szCs w:val="18"/>
          <w:lang w:eastAsia="pt-BR"/>
        </w:rPr>
        <w:t xml:space="preserve">Lei nº 13.303/16 </w:t>
      </w:r>
      <w:r w:rsidR="00564482" w:rsidRPr="00836AEC">
        <w:rPr>
          <w:rFonts w:eastAsia="Times New Roman"/>
          <w:i/>
          <w:sz w:val="18"/>
          <w:szCs w:val="18"/>
          <w:lang w:eastAsia="pt-BR"/>
        </w:rPr>
        <w:t xml:space="preserve">- </w:t>
      </w:r>
      <w:r w:rsidRPr="00836AEC">
        <w:rPr>
          <w:rFonts w:eastAsia="Times New Roman"/>
          <w:i/>
          <w:sz w:val="18"/>
          <w:szCs w:val="18"/>
          <w:lang w:eastAsia="pt-BR"/>
        </w:rPr>
        <w:t>§ 1o Na hipótese em que for adotado o critério de julgamento por maior desconto, a informação</w:t>
      </w:r>
      <w:r w:rsidR="008F1D9E" w:rsidRPr="00836AEC">
        <w:rPr>
          <w:rFonts w:eastAsia="Times New Roman"/>
          <w:i/>
          <w:sz w:val="18"/>
          <w:szCs w:val="18"/>
          <w:lang w:eastAsia="pt-BR"/>
        </w:rPr>
        <w:t xml:space="preserve"> </w:t>
      </w:r>
      <w:r w:rsidRPr="00836AEC">
        <w:rPr>
          <w:rFonts w:eastAsia="Times New Roman"/>
          <w:i/>
          <w:sz w:val="18"/>
          <w:szCs w:val="18"/>
          <w:lang w:eastAsia="pt-BR"/>
        </w:rPr>
        <w:t>de que trata o caput deste artigo constará do instrumento convocatório</w:t>
      </w:r>
      <w:r w:rsidR="00EA48D7" w:rsidRPr="00836AEC">
        <w:rPr>
          <w:rFonts w:eastAsia="Times New Roman"/>
          <w:i/>
          <w:sz w:val="18"/>
          <w:szCs w:val="18"/>
          <w:lang w:eastAsia="pt-BR"/>
        </w:rPr>
        <w:t>.</w:t>
      </w:r>
    </w:p>
    <w:p w:rsidR="006C4D08" w:rsidRPr="00836AEC" w:rsidRDefault="006C4D08" w:rsidP="00932F0E">
      <w:pPr>
        <w:spacing w:line="276" w:lineRule="auto"/>
        <w:ind w:left="851"/>
        <w:rPr>
          <w:rFonts w:eastAsia="Times New Roman"/>
          <w:i/>
          <w:sz w:val="18"/>
          <w:szCs w:val="18"/>
          <w:lang w:eastAsia="pt-BR"/>
        </w:rPr>
      </w:pPr>
    </w:p>
    <w:p w:rsidR="006C4D08" w:rsidRPr="00836AEC" w:rsidRDefault="00564482" w:rsidP="00932F0E">
      <w:pPr>
        <w:spacing w:line="276" w:lineRule="auto"/>
        <w:ind w:left="851"/>
        <w:rPr>
          <w:rFonts w:eastAsia="Times New Roman"/>
          <w:i/>
          <w:sz w:val="18"/>
          <w:szCs w:val="18"/>
          <w:lang w:eastAsia="pt-BR"/>
        </w:rPr>
      </w:pPr>
      <w:r w:rsidRPr="00836AEC">
        <w:rPr>
          <w:rFonts w:eastAsia="Times New Roman"/>
          <w:i/>
          <w:sz w:val="18"/>
          <w:szCs w:val="18"/>
          <w:lang w:eastAsia="pt-BR"/>
        </w:rPr>
        <w:t>“</w:t>
      </w:r>
      <w:r w:rsidR="006C4D08" w:rsidRPr="00836AEC">
        <w:rPr>
          <w:rFonts w:eastAsia="Times New Roman"/>
          <w:i/>
          <w:sz w:val="18"/>
          <w:szCs w:val="18"/>
          <w:lang w:eastAsia="pt-BR"/>
        </w:rPr>
        <w:t>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w:t>
      </w:r>
      <w:r w:rsidRPr="00836AEC">
        <w:rPr>
          <w:rFonts w:eastAsia="Times New Roman"/>
          <w:i/>
          <w:sz w:val="18"/>
          <w:szCs w:val="18"/>
          <w:lang w:eastAsia="pt-BR"/>
        </w:rPr>
        <w:t>igo</w:t>
      </w:r>
      <w:r w:rsidR="006C4D08" w:rsidRPr="00836AEC">
        <w:rPr>
          <w:rFonts w:eastAsia="Times New Roman"/>
          <w:i/>
          <w:sz w:val="18"/>
          <w:szCs w:val="18"/>
          <w:lang w:eastAsia="pt-BR"/>
        </w:rPr>
        <w:t xml:space="preserve"> 34 da Lei nº 13.303/2016</w:t>
      </w:r>
      <w:r w:rsidRPr="00836AEC">
        <w:rPr>
          <w:rFonts w:eastAsia="Times New Roman"/>
          <w:i/>
          <w:sz w:val="18"/>
          <w:szCs w:val="18"/>
          <w:lang w:eastAsia="pt-BR"/>
        </w:rPr>
        <w:t>,</w:t>
      </w:r>
      <w:r w:rsidR="006C4D08" w:rsidRPr="00836AEC">
        <w:rPr>
          <w:rFonts w:eastAsia="Times New Roman"/>
          <w:i/>
          <w:sz w:val="18"/>
          <w:szCs w:val="18"/>
          <w:lang w:eastAsia="pt-BR"/>
        </w:rPr>
        <w:t xml:space="preserve"> (Lei das Estatais) proibição absoluta à revelação do orçamento.</w:t>
      </w:r>
      <w:r w:rsidRPr="00836AEC">
        <w:rPr>
          <w:rFonts w:eastAsia="Times New Roman"/>
          <w:i/>
          <w:sz w:val="18"/>
          <w:szCs w:val="18"/>
          <w:lang w:eastAsia="pt-BR"/>
        </w:rPr>
        <w:t>”</w:t>
      </w:r>
    </w:p>
    <w:p w:rsidR="00DF2380" w:rsidRPr="00836AEC" w:rsidRDefault="00DF2380" w:rsidP="00DF2380"/>
    <w:p w:rsidR="00DF2380" w:rsidRPr="00836AEC" w:rsidRDefault="003121D7" w:rsidP="00067ED5">
      <w:pPr>
        <w:pStyle w:val="Ttulo2"/>
        <w:rPr>
          <w:b/>
          <w:lang w:eastAsia="pt-BR"/>
        </w:rPr>
      </w:pPr>
      <w:r w:rsidRPr="00836AEC">
        <w:rPr>
          <w:b/>
        </w:rPr>
        <w:t>Critério de Julgamento:</w:t>
      </w:r>
      <w:r w:rsidR="00CB48E8" w:rsidRPr="00836AEC">
        <w:rPr>
          <w:b/>
        </w:rPr>
        <w:t xml:space="preserve"> </w:t>
      </w:r>
      <w:r w:rsidR="002A2F86" w:rsidRPr="00836AEC">
        <w:rPr>
          <w:b/>
          <w:lang w:eastAsia="pt-BR"/>
        </w:rPr>
        <w:t>Maior Desconto</w:t>
      </w:r>
      <w:r w:rsidR="00FC1BC6" w:rsidRPr="00836AEC">
        <w:rPr>
          <w:b/>
          <w:lang w:eastAsia="pt-BR"/>
        </w:rPr>
        <w:t xml:space="preserve"> (Art</w:t>
      </w:r>
      <w:r w:rsidR="00067ED5" w:rsidRPr="00836AEC">
        <w:rPr>
          <w:b/>
          <w:lang w:eastAsia="pt-BR"/>
        </w:rPr>
        <w:t xml:space="preserve">igo </w:t>
      </w:r>
      <w:r w:rsidR="00FC1BC6" w:rsidRPr="00836AEC">
        <w:rPr>
          <w:b/>
          <w:lang w:eastAsia="pt-BR"/>
        </w:rPr>
        <w:t>54</w:t>
      </w:r>
      <w:r w:rsidR="00067ED5" w:rsidRPr="00836AEC">
        <w:rPr>
          <w:b/>
          <w:lang w:eastAsia="pt-BR"/>
        </w:rPr>
        <w:t xml:space="preserve"> - Lei nº 13.303/16</w:t>
      </w:r>
      <w:r w:rsidR="00FC1BC6" w:rsidRPr="00836AEC">
        <w:rPr>
          <w:b/>
          <w:lang w:eastAsia="pt-BR"/>
        </w:rPr>
        <w:t xml:space="preserve">) </w:t>
      </w:r>
    </w:p>
    <w:p w:rsidR="00067ED5" w:rsidRPr="00836AEC" w:rsidRDefault="00067ED5" w:rsidP="00067ED5">
      <w:pPr>
        <w:rPr>
          <w:lang w:eastAsia="pt-BR"/>
        </w:rPr>
      </w:pPr>
    </w:p>
    <w:p w:rsidR="00067ED5" w:rsidRDefault="00067ED5" w:rsidP="00067ED5">
      <w:pPr>
        <w:rPr>
          <w:lang w:eastAsia="pt-BR"/>
        </w:rPr>
      </w:pPr>
    </w:p>
    <w:p w:rsidR="00067ED5" w:rsidRPr="00067ED5" w:rsidRDefault="00067ED5" w:rsidP="00067ED5">
      <w:pPr>
        <w:rPr>
          <w:lang w:eastAsia="pt-BR"/>
        </w:rPr>
      </w:pPr>
    </w:p>
    <w:p w:rsidR="00FC1BC6" w:rsidRPr="007C4F6D" w:rsidRDefault="00FC1BC6" w:rsidP="00FC1BC6"/>
    <w:p w:rsidR="00F03901" w:rsidRPr="007C4F6D" w:rsidRDefault="00F03901" w:rsidP="00713A43">
      <w:pPr>
        <w:pStyle w:val="Ttulo1"/>
      </w:pPr>
      <w:bookmarkStart w:id="8" w:name="_Toc514937646"/>
      <w:r w:rsidRPr="007C4F6D">
        <w:lastRenderedPageBreak/>
        <w:t>LOCALIZAÇÃO DO</w:t>
      </w:r>
      <w:r w:rsidR="00FD52E4" w:rsidRPr="007C4F6D">
        <w:t xml:space="preserve"> OBJETO</w:t>
      </w:r>
      <w:bookmarkEnd w:id="8"/>
    </w:p>
    <w:p w:rsidR="00F03901" w:rsidRPr="007C4F6D" w:rsidRDefault="00F03901" w:rsidP="00F03901">
      <w:pPr>
        <w:rPr>
          <w:szCs w:val="20"/>
        </w:rPr>
      </w:pPr>
    </w:p>
    <w:p w:rsidR="009D539B" w:rsidRPr="00771A32" w:rsidRDefault="009D539B" w:rsidP="00713A43">
      <w:pPr>
        <w:pStyle w:val="Ttulo2"/>
      </w:pPr>
      <w:r w:rsidRPr="00771A32">
        <w:t>Os serviços serão executados no</w:t>
      </w:r>
      <w:r w:rsidR="00067ED5" w:rsidRPr="00771A32">
        <w:t xml:space="preserve"> </w:t>
      </w:r>
      <w:r w:rsidR="00D13689" w:rsidRPr="00771A32">
        <w:t>município</w:t>
      </w:r>
      <w:r w:rsidR="00067ED5" w:rsidRPr="00771A32">
        <w:t xml:space="preserve"> de Bom Jesus da Lapa</w:t>
      </w:r>
      <w:r w:rsidR="00FC1BC6" w:rsidRPr="00771A32">
        <w:t>,</w:t>
      </w:r>
      <w:r w:rsidR="00D13689" w:rsidRPr="00771A32">
        <w:t xml:space="preserve"> distante aproximadamente </w:t>
      </w:r>
      <w:r w:rsidR="00067ED5" w:rsidRPr="00771A32">
        <w:t xml:space="preserve">800 </w:t>
      </w:r>
      <w:r w:rsidR="00B9799F" w:rsidRPr="00771A32">
        <w:t>k</w:t>
      </w:r>
      <w:r w:rsidR="00D13689" w:rsidRPr="00771A32">
        <w:t xml:space="preserve">m de </w:t>
      </w:r>
      <w:r w:rsidR="00067ED5" w:rsidRPr="00771A32">
        <w:t>Salvador</w:t>
      </w:r>
      <w:r w:rsidR="00D13689" w:rsidRPr="00771A32">
        <w:t xml:space="preserve">, capital do Estado de </w:t>
      </w:r>
      <w:r w:rsidR="00067ED5" w:rsidRPr="00771A32">
        <w:t>Bahia,</w:t>
      </w:r>
      <w:r w:rsidR="00227F33" w:rsidRPr="00771A32">
        <w:t xml:space="preserve"> na </w:t>
      </w:r>
      <w:r w:rsidRPr="00771A32">
        <w:t xml:space="preserve">área sob jurisdição da </w:t>
      </w:r>
      <w:r w:rsidR="00067ED5" w:rsidRPr="00771A32">
        <w:t xml:space="preserve">2ª SR - </w:t>
      </w:r>
      <w:r w:rsidRPr="00771A32">
        <w:t xml:space="preserve">Superintendência Regional da </w:t>
      </w:r>
      <w:r w:rsidR="00067ED5" w:rsidRPr="00771A32">
        <w:rPr>
          <w:b/>
        </w:rPr>
        <w:t>CODEVASF</w:t>
      </w:r>
      <w:r w:rsidR="00227F33" w:rsidRPr="00771A32">
        <w:t>:</w:t>
      </w:r>
    </w:p>
    <w:p w:rsidR="00D13689" w:rsidRPr="00771A32" w:rsidRDefault="00D13689" w:rsidP="00D13689"/>
    <w:p w:rsidR="00227F33" w:rsidRPr="00771A32" w:rsidRDefault="00227F33" w:rsidP="00227F33">
      <w:pPr>
        <w:ind w:left="851"/>
        <w:rPr>
          <w:szCs w:val="20"/>
        </w:rPr>
      </w:pPr>
      <w:r w:rsidRPr="00771A32">
        <w:rPr>
          <w:szCs w:val="20"/>
        </w:rPr>
        <w:t xml:space="preserve">Acesso: </w:t>
      </w:r>
      <w:r w:rsidR="00F1263C" w:rsidRPr="00771A32">
        <w:rPr>
          <w:szCs w:val="20"/>
        </w:rPr>
        <w:t>Rodovia Engenheiro Vasco Filho (BR-324)</w:t>
      </w:r>
      <w:r w:rsidR="00F1263C" w:rsidRPr="00771A32">
        <w:t xml:space="preserve"> </w:t>
      </w:r>
      <w:r w:rsidR="00C8235D" w:rsidRPr="00771A32">
        <w:t xml:space="preserve">/ </w:t>
      </w:r>
      <w:r w:rsidR="00F1263C" w:rsidRPr="00771A32">
        <w:rPr>
          <w:szCs w:val="20"/>
        </w:rPr>
        <w:t>Rodovia Santos Dumont (BR-116)</w:t>
      </w:r>
      <w:r w:rsidR="00C8235D" w:rsidRPr="00771A32">
        <w:rPr>
          <w:szCs w:val="20"/>
        </w:rPr>
        <w:t xml:space="preserve"> / BA-026 / BR-030 </w:t>
      </w:r>
      <w:r w:rsidRPr="00771A32">
        <w:rPr>
          <w:szCs w:val="20"/>
        </w:rPr>
        <w:t>e BR-</w:t>
      </w:r>
      <w:r w:rsidR="00C8235D" w:rsidRPr="00771A32">
        <w:t xml:space="preserve"> </w:t>
      </w:r>
      <w:r w:rsidR="00C8235D" w:rsidRPr="00771A32">
        <w:rPr>
          <w:szCs w:val="20"/>
        </w:rPr>
        <w:t>BR-430.</w:t>
      </w:r>
    </w:p>
    <w:p w:rsidR="00771A32" w:rsidRPr="00771A32" w:rsidRDefault="00771A32" w:rsidP="00227F33">
      <w:pPr>
        <w:ind w:left="851"/>
        <w:rPr>
          <w:szCs w:val="20"/>
        </w:rPr>
      </w:pPr>
    </w:p>
    <w:p w:rsidR="00C8235D" w:rsidRPr="00771A32" w:rsidRDefault="00C8235D" w:rsidP="00227F33">
      <w:pPr>
        <w:ind w:left="851"/>
        <w:rPr>
          <w:szCs w:val="20"/>
        </w:rPr>
      </w:pPr>
    </w:p>
    <w:p w:rsidR="003960C1" w:rsidRPr="00771A32" w:rsidRDefault="00771A32" w:rsidP="00771A32">
      <w:pPr>
        <w:ind w:firstLine="284"/>
        <w:rPr>
          <w:szCs w:val="20"/>
        </w:rPr>
      </w:pPr>
      <w:r w:rsidRPr="00771A32">
        <w:rPr>
          <w:szCs w:val="20"/>
        </w:rPr>
        <w:t>4.2. COORDENADAS GEOGRÁFICAS</w:t>
      </w:r>
      <w:r w:rsidR="00C8235D" w:rsidRPr="00771A32">
        <w:rPr>
          <w:szCs w:val="20"/>
        </w:rPr>
        <w:t>:</w:t>
      </w:r>
      <w:r w:rsidR="000769B3" w:rsidRPr="00771A32">
        <w:rPr>
          <w:szCs w:val="20"/>
        </w:rPr>
        <w:t xml:space="preserve"> </w:t>
      </w:r>
      <w:r w:rsidR="003960C1" w:rsidRPr="00771A32">
        <w:rPr>
          <w:szCs w:val="20"/>
        </w:rPr>
        <w:tab/>
        <w:t>S 13°15’23.959”</w:t>
      </w:r>
    </w:p>
    <w:p w:rsidR="000769B3" w:rsidRPr="007C4F6D" w:rsidRDefault="003960C1" w:rsidP="00771A32">
      <w:pPr>
        <w:ind w:left="3683" w:firstLine="565"/>
        <w:rPr>
          <w:szCs w:val="20"/>
        </w:rPr>
      </w:pPr>
      <w:r w:rsidRPr="00771A32">
        <w:rPr>
          <w:szCs w:val="20"/>
        </w:rPr>
        <w:t>W 43°24”57.856”</w:t>
      </w:r>
      <w:r w:rsidR="000769B3" w:rsidRPr="00771A32">
        <w:rPr>
          <w:szCs w:val="20"/>
        </w:rPr>
        <w:tab/>
      </w:r>
      <w:r w:rsidR="000769B3" w:rsidRPr="00771A32">
        <w:rPr>
          <w:szCs w:val="20"/>
        </w:rPr>
        <w:tab/>
      </w:r>
      <w:r w:rsidR="000769B3">
        <w:rPr>
          <w:color w:val="0070C0"/>
          <w:szCs w:val="20"/>
        </w:rPr>
        <w:tab/>
      </w:r>
      <w:r w:rsidR="000769B3">
        <w:rPr>
          <w:color w:val="0070C0"/>
          <w:szCs w:val="20"/>
        </w:rPr>
        <w:tab/>
      </w:r>
    </w:p>
    <w:p w:rsidR="00D13689" w:rsidRPr="007C4F6D" w:rsidRDefault="00D13689" w:rsidP="00D13689">
      <w:pPr>
        <w:ind w:left="851"/>
        <w:rPr>
          <w:color w:val="0070C0"/>
          <w:szCs w:val="20"/>
        </w:rPr>
      </w:pPr>
    </w:p>
    <w:p w:rsidR="00D13689" w:rsidRPr="007C4F6D" w:rsidRDefault="00D13689" w:rsidP="00CF5060"/>
    <w:p w:rsidR="00771A32" w:rsidRPr="00771A32" w:rsidRDefault="00771A32" w:rsidP="00771A32">
      <w:pPr>
        <w:ind w:firstLine="284"/>
      </w:pPr>
      <w:r w:rsidRPr="00771A32">
        <w:t>4.</w:t>
      </w:r>
      <w:r>
        <w:t>3</w:t>
      </w:r>
      <w:r w:rsidRPr="00771A32">
        <w:t>.</w:t>
      </w:r>
      <w:r w:rsidRPr="00771A32">
        <w:tab/>
        <w:t xml:space="preserve">ÁREA DE ATUAÇÃO DA 2ª SUPERINTENDÊNCIA REGIONAL DA </w:t>
      </w:r>
      <w:r w:rsidRPr="00771A32">
        <w:rPr>
          <w:b/>
        </w:rPr>
        <w:t>CODEVASF</w:t>
      </w:r>
      <w:r>
        <w:rPr>
          <w:b/>
        </w:rPr>
        <w:t>.</w:t>
      </w:r>
    </w:p>
    <w:p w:rsidR="003960C1" w:rsidRDefault="003960C1" w:rsidP="00CF5060"/>
    <w:p w:rsidR="003960C1" w:rsidRDefault="003960C1" w:rsidP="00CF5060"/>
    <w:p w:rsidR="003960C1" w:rsidRDefault="00771A32" w:rsidP="00CF5060">
      <w:r>
        <w:rPr>
          <w:noProof/>
          <w:lang w:eastAsia="pt-BR"/>
        </w:rPr>
        <w:drawing>
          <wp:inline distT="0" distB="0" distL="0" distR="0">
            <wp:extent cx="5257800" cy="4648200"/>
            <wp:effectExtent l="19050" t="0" r="0" b="0"/>
            <wp:docPr id="6" name="Imagem 6" descr="MAPA ÁREA DE ABRANGÊNCIA 2ª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PA ÁREA DE ABRANGÊNCIA 2ªSR"/>
                    <pic:cNvPicPr>
                      <a:picLocks noChangeAspect="1" noChangeArrowheads="1"/>
                    </pic:cNvPicPr>
                  </pic:nvPicPr>
                  <pic:blipFill>
                    <a:blip r:embed="rId8" cstate="print"/>
                    <a:srcRect/>
                    <a:stretch>
                      <a:fillRect/>
                    </a:stretch>
                  </pic:blipFill>
                  <pic:spPr bwMode="auto">
                    <a:xfrm>
                      <a:off x="0" y="0"/>
                      <a:ext cx="5257800" cy="4648200"/>
                    </a:xfrm>
                    <a:prstGeom prst="rect">
                      <a:avLst/>
                    </a:prstGeom>
                    <a:noFill/>
                    <a:ln w="9525">
                      <a:noFill/>
                      <a:miter lim="800000"/>
                      <a:headEnd/>
                      <a:tailEnd/>
                    </a:ln>
                  </pic:spPr>
                </pic:pic>
              </a:graphicData>
            </a:graphic>
          </wp:inline>
        </w:drawing>
      </w:r>
    </w:p>
    <w:p w:rsidR="003960C1" w:rsidRDefault="003960C1" w:rsidP="00CF5060"/>
    <w:p w:rsidR="003960C1" w:rsidRDefault="003960C1" w:rsidP="00CF5060"/>
    <w:p w:rsidR="003960C1" w:rsidRDefault="003960C1" w:rsidP="00CF5060"/>
    <w:p w:rsidR="003960C1" w:rsidRDefault="003960C1" w:rsidP="00CF5060"/>
    <w:p w:rsidR="003960C1" w:rsidRDefault="003960C1" w:rsidP="00CF5060"/>
    <w:p w:rsidR="003960C1" w:rsidRDefault="003960C1" w:rsidP="00CF5060"/>
    <w:p w:rsidR="003960C1" w:rsidRDefault="003960C1" w:rsidP="00CF5060"/>
    <w:p w:rsidR="003960C1" w:rsidRDefault="003960C1" w:rsidP="00CF5060"/>
    <w:p w:rsidR="009D47C3" w:rsidRPr="007C4F6D" w:rsidRDefault="009D47C3" w:rsidP="00713A43">
      <w:pPr>
        <w:pStyle w:val="Ttulo1"/>
      </w:pPr>
      <w:bookmarkStart w:id="9" w:name="_Toc514937647"/>
      <w:r w:rsidRPr="007C4F6D">
        <w:t>DESCRIÇÃO DOS SERVIÇOS</w:t>
      </w:r>
      <w:bookmarkEnd w:id="9"/>
    </w:p>
    <w:p w:rsidR="009D47C3" w:rsidRPr="007C4F6D" w:rsidRDefault="009D47C3" w:rsidP="009D47C3">
      <w:pPr>
        <w:rPr>
          <w:szCs w:val="20"/>
        </w:rPr>
      </w:pPr>
    </w:p>
    <w:p w:rsidR="009D539B" w:rsidRPr="007C4F6D" w:rsidRDefault="009D539B" w:rsidP="00713A43">
      <w:pPr>
        <w:pStyle w:val="Ttulo2"/>
      </w:pPr>
      <w:r w:rsidRPr="007C4F6D">
        <w:t>As obras</w:t>
      </w:r>
      <w:r w:rsidR="00FB0888" w:rsidRPr="007C4F6D">
        <w:t xml:space="preserve"> e </w:t>
      </w:r>
      <w:r w:rsidRPr="007C4F6D">
        <w:t xml:space="preserve">serviços </w:t>
      </w:r>
      <w:r w:rsidR="00FB0888" w:rsidRPr="007C4F6D">
        <w:t xml:space="preserve">de engenharia </w:t>
      </w:r>
      <w:r w:rsidRPr="007C4F6D">
        <w:t xml:space="preserve">objeto desta licitação encontram-se descritos e caracterizados no Projeto Básico, Desenhos e Especificações Técnicas e quantificados na </w:t>
      </w:r>
      <w:r w:rsidR="00C1208B" w:rsidRPr="007C4F6D">
        <w:t>P</w:t>
      </w:r>
      <w:r w:rsidR="00C1208B" w:rsidRPr="007C4F6D">
        <w:rPr>
          <w:szCs w:val="20"/>
        </w:rPr>
        <w:t>lanilha de Custos do Valor do Orçamento de Referência</w:t>
      </w:r>
      <w:r w:rsidR="00D52EFE" w:rsidRPr="007C4F6D">
        <w:t xml:space="preserve">, que </w:t>
      </w:r>
      <w:r w:rsidRPr="007C4F6D">
        <w:t>integram este Termo de Refe</w:t>
      </w:r>
      <w:r w:rsidRPr="003960C1">
        <w:t>rência</w:t>
      </w:r>
      <w:r w:rsidR="00CB48E8" w:rsidRPr="003960C1">
        <w:t xml:space="preserve"> </w:t>
      </w:r>
      <w:r w:rsidR="002A2F86" w:rsidRPr="003960C1">
        <w:t>(</w:t>
      </w:r>
      <w:fldSimple w:instr=" REF _Ref450205759 \h  \* MERGEFORMAT ">
        <w:r w:rsidR="008F1104" w:rsidRPr="007C4F6D">
          <w:t xml:space="preserve">Anexo </w:t>
        </w:r>
        <w:r w:rsidR="008F1104">
          <w:t>IV</w:t>
        </w:r>
      </w:fldSimple>
      <w:r w:rsidR="002A2F86" w:rsidRPr="003960C1">
        <w:t xml:space="preserve"> e </w:t>
      </w:r>
      <w:fldSimple w:instr=" REF _Ref450205763 \h  \* MERGEFORMAT ">
        <w:r w:rsidR="008F1104" w:rsidRPr="007C4F6D">
          <w:t xml:space="preserve">Anexo </w:t>
        </w:r>
      </w:fldSimple>
      <w:r w:rsidR="002A2F86" w:rsidRPr="003960C1">
        <w:t>).</w:t>
      </w:r>
    </w:p>
    <w:p w:rsidR="009D47C3" w:rsidRPr="007C4F6D" w:rsidRDefault="009D47C3" w:rsidP="009D47C3">
      <w:pPr>
        <w:rPr>
          <w:szCs w:val="20"/>
        </w:rPr>
      </w:pPr>
    </w:p>
    <w:p w:rsidR="00D66529" w:rsidRPr="007C4F6D" w:rsidRDefault="009D539B" w:rsidP="00713A43">
      <w:pPr>
        <w:pStyle w:val="Ttulo2"/>
      </w:pPr>
      <w:r w:rsidRPr="007C4F6D">
        <w:t xml:space="preserve">O objeto do presente certame licitatório compreende basicamente </w:t>
      </w:r>
      <w:r w:rsidR="00D66529" w:rsidRPr="007C4F6D">
        <w:t>os seguintes serviços:</w:t>
      </w:r>
    </w:p>
    <w:p w:rsidR="00D52EFE" w:rsidRPr="007C4F6D" w:rsidRDefault="00D52EFE" w:rsidP="00EA4264">
      <w:pPr>
        <w:ind w:left="282"/>
        <w:rPr>
          <w:szCs w:val="20"/>
        </w:rPr>
      </w:pPr>
    </w:p>
    <w:p w:rsidR="001E2AC1" w:rsidRPr="007C4F6D" w:rsidRDefault="00D52EFE" w:rsidP="00AB39D9">
      <w:pPr>
        <w:pStyle w:val="PargrafodaLista"/>
        <w:numPr>
          <w:ilvl w:val="0"/>
          <w:numId w:val="5"/>
        </w:numPr>
      </w:pPr>
      <w:r w:rsidRPr="007C4F6D">
        <w:t>Município</w:t>
      </w:r>
      <w:r w:rsidR="003960C1">
        <w:t xml:space="preserve">: Bom Jesus da Lapa – </w:t>
      </w:r>
      <w:r w:rsidRPr="007C4F6D">
        <w:t>Estado</w:t>
      </w:r>
      <w:r w:rsidR="003960C1">
        <w:t>: BA.</w:t>
      </w:r>
    </w:p>
    <w:p w:rsidR="00014E2D" w:rsidRPr="007C4F6D" w:rsidRDefault="00014E2D" w:rsidP="00EA4264">
      <w:pPr>
        <w:ind w:left="282"/>
        <w:rPr>
          <w:color w:val="0070C0"/>
          <w:szCs w:val="20"/>
        </w:rPr>
      </w:pPr>
    </w:p>
    <w:p w:rsidR="001E2AC1" w:rsidRPr="007C4F6D" w:rsidRDefault="00D11417" w:rsidP="00AB39D9">
      <w:pPr>
        <w:pStyle w:val="PargrafodaLista"/>
        <w:numPr>
          <w:ilvl w:val="0"/>
          <w:numId w:val="17"/>
        </w:numPr>
      </w:pPr>
      <w:r w:rsidRPr="00D11417">
        <w:t>serviços iniciais</w:t>
      </w:r>
      <w:r w:rsidRPr="007C4F6D">
        <w:t>;</w:t>
      </w:r>
    </w:p>
    <w:p w:rsidR="00D11417" w:rsidRDefault="00D11417" w:rsidP="00AB39D9">
      <w:pPr>
        <w:pStyle w:val="PargrafodaLista"/>
        <w:numPr>
          <w:ilvl w:val="0"/>
          <w:numId w:val="17"/>
        </w:numPr>
      </w:pPr>
      <w:r w:rsidRPr="00D11417">
        <w:t>cobertura - anexo área técnica, galpão e guarita</w:t>
      </w:r>
      <w:r>
        <w:t>;</w:t>
      </w:r>
    </w:p>
    <w:p w:rsidR="001E2AC1" w:rsidRPr="007C4F6D" w:rsidRDefault="00D11417" w:rsidP="00AB39D9">
      <w:pPr>
        <w:pStyle w:val="PargrafodaLista"/>
        <w:numPr>
          <w:ilvl w:val="0"/>
          <w:numId w:val="17"/>
        </w:numPr>
      </w:pPr>
      <w:r w:rsidRPr="00D11417">
        <w:t>reforma de muro de proteção</w:t>
      </w:r>
      <w:r w:rsidRPr="007C4F6D">
        <w:t>;</w:t>
      </w:r>
    </w:p>
    <w:p w:rsidR="001E2AC1" w:rsidRPr="007C4F6D" w:rsidRDefault="00D11417" w:rsidP="00AB39D9">
      <w:pPr>
        <w:pStyle w:val="PargrafodaLista"/>
        <w:numPr>
          <w:ilvl w:val="0"/>
          <w:numId w:val="17"/>
        </w:numPr>
      </w:pPr>
      <w:r w:rsidRPr="00D11417">
        <w:t>pavimentação externa</w:t>
      </w:r>
      <w:r w:rsidRPr="007C4F6D">
        <w:t>;</w:t>
      </w:r>
    </w:p>
    <w:p w:rsidR="001E2AC1" w:rsidRDefault="00D11417" w:rsidP="00AB39D9">
      <w:pPr>
        <w:pStyle w:val="PargrafodaLista"/>
        <w:numPr>
          <w:ilvl w:val="0"/>
          <w:numId w:val="17"/>
        </w:numPr>
      </w:pPr>
      <w:r w:rsidRPr="00D11417">
        <w:t>pintura externa e interna</w:t>
      </w:r>
      <w:r w:rsidRPr="007C4F6D">
        <w:t>;</w:t>
      </w:r>
    </w:p>
    <w:p w:rsidR="00D11417" w:rsidRDefault="00D11417" w:rsidP="00AB39D9">
      <w:pPr>
        <w:pStyle w:val="PargrafodaLista"/>
        <w:numPr>
          <w:ilvl w:val="0"/>
          <w:numId w:val="17"/>
        </w:numPr>
      </w:pPr>
      <w:r w:rsidRPr="00D11417">
        <w:t>gradil para estacionamento</w:t>
      </w:r>
      <w:r>
        <w:t>;</w:t>
      </w:r>
    </w:p>
    <w:p w:rsidR="00D11417" w:rsidRDefault="00D11417" w:rsidP="00AB39D9">
      <w:pPr>
        <w:pStyle w:val="PargrafodaLista"/>
        <w:numPr>
          <w:ilvl w:val="0"/>
          <w:numId w:val="17"/>
        </w:numPr>
      </w:pPr>
      <w:r w:rsidRPr="00D11417">
        <w:t>reforma da guarita e copa</w:t>
      </w:r>
      <w:r>
        <w:t>;</w:t>
      </w:r>
    </w:p>
    <w:p w:rsidR="00D11417" w:rsidRDefault="00D11417" w:rsidP="00AB39D9">
      <w:pPr>
        <w:pStyle w:val="PargrafodaLista"/>
        <w:numPr>
          <w:ilvl w:val="0"/>
          <w:numId w:val="17"/>
        </w:numPr>
      </w:pPr>
      <w:r w:rsidRPr="00D11417">
        <w:t>iluminação externa</w:t>
      </w:r>
      <w:r>
        <w:t>;</w:t>
      </w:r>
    </w:p>
    <w:p w:rsidR="00D11417" w:rsidRDefault="00D11417" w:rsidP="00AB39D9">
      <w:pPr>
        <w:pStyle w:val="PargrafodaLista"/>
        <w:numPr>
          <w:ilvl w:val="0"/>
          <w:numId w:val="17"/>
        </w:numPr>
      </w:pPr>
      <w:r w:rsidRPr="00D11417">
        <w:t>serviços complementares</w:t>
      </w:r>
      <w:r>
        <w:t>.</w:t>
      </w:r>
    </w:p>
    <w:p w:rsidR="00D11417" w:rsidRPr="007C4F6D" w:rsidRDefault="00D11417" w:rsidP="00D11417">
      <w:pPr>
        <w:pStyle w:val="PargrafodaLista"/>
        <w:numPr>
          <w:ilvl w:val="0"/>
          <w:numId w:val="0"/>
        </w:numPr>
        <w:ind w:left="720"/>
      </w:pPr>
    </w:p>
    <w:p w:rsidR="002A2F86" w:rsidRPr="007C4F6D" w:rsidRDefault="002A2F86" w:rsidP="009D47C3">
      <w:pPr>
        <w:rPr>
          <w:szCs w:val="20"/>
        </w:rPr>
      </w:pPr>
    </w:p>
    <w:p w:rsidR="006E253F" w:rsidRPr="007C4F6D" w:rsidRDefault="006E253F" w:rsidP="00713A43">
      <w:pPr>
        <w:pStyle w:val="Ttulo1"/>
      </w:pPr>
      <w:bookmarkStart w:id="10" w:name="_Toc514937648"/>
      <w:r w:rsidRPr="007C4F6D">
        <w:t>CONDIÇÕES DE PARTICIPAÇÃO</w:t>
      </w:r>
      <w:bookmarkEnd w:id="10"/>
    </w:p>
    <w:p w:rsidR="006E253F" w:rsidRPr="007C4F6D" w:rsidRDefault="006E253F" w:rsidP="003B4053"/>
    <w:p w:rsidR="00557C61" w:rsidRPr="007C4F6D" w:rsidRDefault="00D52EFE" w:rsidP="00713A43">
      <w:pPr>
        <w:pStyle w:val="Ttulo2"/>
      </w:pPr>
      <w:bookmarkStart w:id="11" w:name="_Ref449450707"/>
      <w:r w:rsidRPr="007C4F6D">
        <w:t xml:space="preserve">Poderão participar da presente licitação empresas do ramo, pertinente com o objeto desta licitação, que atendam as exigências do </w:t>
      </w:r>
      <w:r w:rsidR="002A2F86" w:rsidRPr="007C4F6D">
        <w:t>TR</w:t>
      </w:r>
      <w:r w:rsidRPr="007C4F6D">
        <w:t xml:space="preserve"> e seus anexos.</w:t>
      </w:r>
    </w:p>
    <w:p w:rsidR="00D52EFE" w:rsidRPr="007C4F6D" w:rsidRDefault="00D52EFE" w:rsidP="00D52EFE"/>
    <w:p w:rsidR="0001193D" w:rsidRPr="007C4F6D" w:rsidRDefault="0001193D" w:rsidP="000B203D">
      <w:pPr>
        <w:pStyle w:val="Ttulo2"/>
        <w:ind w:hanging="508"/>
        <w:rPr>
          <w:b/>
        </w:rPr>
      </w:pPr>
      <w:bookmarkStart w:id="12" w:name="_Ref441152334"/>
      <w:bookmarkEnd w:id="11"/>
      <w:r w:rsidRPr="007C4F6D">
        <w:rPr>
          <w:b/>
        </w:rPr>
        <w:t>CONSÓRCIO</w:t>
      </w:r>
    </w:p>
    <w:p w:rsidR="006401AE" w:rsidRPr="007C4F6D" w:rsidRDefault="006401AE" w:rsidP="006401AE">
      <w:pPr>
        <w:ind w:left="284"/>
      </w:pPr>
    </w:p>
    <w:p w:rsidR="006401AE" w:rsidRPr="00836AEC" w:rsidRDefault="006401AE" w:rsidP="006401AE">
      <w:pPr>
        <w:pStyle w:val="Ttulo3"/>
        <w:numPr>
          <w:ilvl w:val="0"/>
          <w:numId w:val="0"/>
        </w:numPr>
        <w:ind w:left="284"/>
        <w:rPr>
          <w:b/>
        </w:rPr>
      </w:pPr>
      <w:r w:rsidRPr="00836AEC">
        <w:t xml:space="preserve">6.2.1. </w:t>
      </w:r>
      <w:r w:rsidRPr="00836AEC">
        <w:rPr>
          <w:b/>
        </w:rPr>
        <w:t xml:space="preserve">Não será permitida a participação de consórcio. </w:t>
      </w:r>
    </w:p>
    <w:p w:rsidR="006401AE" w:rsidRPr="007C4F6D" w:rsidRDefault="006401AE" w:rsidP="00357E46">
      <w:pPr>
        <w:rPr>
          <w:lang w:eastAsia="pt-BR"/>
        </w:rPr>
      </w:pPr>
    </w:p>
    <w:p w:rsidR="00A61E80" w:rsidRPr="007C4F6D" w:rsidRDefault="00A61E80" w:rsidP="00713A43">
      <w:pPr>
        <w:pStyle w:val="Ttulo2"/>
        <w:rPr>
          <w:b/>
        </w:rPr>
      </w:pPr>
      <w:bookmarkStart w:id="13" w:name="_Ref455652949"/>
      <w:r w:rsidRPr="007C4F6D">
        <w:rPr>
          <w:b/>
        </w:rPr>
        <w:t>SUBCONTRATAÇÃO</w:t>
      </w:r>
      <w:bookmarkEnd w:id="12"/>
      <w:bookmarkEnd w:id="13"/>
    </w:p>
    <w:p w:rsidR="00A61E80" w:rsidRPr="007C4F6D" w:rsidRDefault="00A573E9" w:rsidP="00A573E9">
      <w:pPr>
        <w:tabs>
          <w:tab w:val="left" w:pos="1605"/>
        </w:tabs>
        <w:rPr>
          <w:szCs w:val="20"/>
        </w:rPr>
      </w:pPr>
      <w:r w:rsidRPr="007C4F6D">
        <w:rPr>
          <w:szCs w:val="20"/>
        </w:rPr>
        <w:tab/>
      </w:r>
    </w:p>
    <w:p w:rsidR="008F79F4" w:rsidRPr="007C4F6D" w:rsidRDefault="008F79F4" w:rsidP="000B203D">
      <w:pPr>
        <w:ind w:left="708" w:hanging="424"/>
      </w:pPr>
      <w:r w:rsidRPr="007C4F6D">
        <w:t>6.3.1. Não será permitida a subcontratação total ou parcial dos serviços objeto deste Termo de Referência.</w:t>
      </w:r>
    </w:p>
    <w:p w:rsidR="00927D8F" w:rsidRPr="007C4F6D" w:rsidRDefault="00927D8F" w:rsidP="00927D8F"/>
    <w:p w:rsidR="005B2B2E" w:rsidRPr="007C4F6D" w:rsidRDefault="005B2B2E" w:rsidP="00713A43">
      <w:pPr>
        <w:pStyle w:val="Ttulo2"/>
        <w:rPr>
          <w:b/>
        </w:rPr>
      </w:pPr>
      <w:r w:rsidRPr="007C4F6D">
        <w:rPr>
          <w:b/>
        </w:rPr>
        <w:t>VISITA AO LOCAL DAS OBRAS</w:t>
      </w:r>
    </w:p>
    <w:p w:rsidR="005B2B2E" w:rsidRPr="007C4F6D" w:rsidRDefault="005B2B2E" w:rsidP="005B2B2E">
      <w:pPr>
        <w:rPr>
          <w:szCs w:val="20"/>
        </w:rPr>
      </w:pPr>
    </w:p>
    <w:p w:rsidR="005B2B2E" w:rsidRPr="007C4F6D" w:rsidRDefault="005B2B2E" w:rsidP="003B328A">
      <w:pPr>
        <w:pStyle w:val="Ttulo3"/>
      </w:pPr>
      <w:r w:rsidRPr="007C4F6D">
        <w:t xml:space="preserve">A visita aos locais de prestação dos serviços </w:t>
      </w:r>
      <w:r w:rsidR="00833B53" w:rsidRPr="007C4F6D">
        <w:rPr>
          <w:b/>
          <w:u w:val="single"/>
        </w:rPr>
        <w:t xml:space="preserve">NÃO </w:t>
      </w:r>
      <w:r w:rsidR="004E4D90" w:rsidRPr="007C4F6D">
        <w:rPr>
          <w:b/>
          <w:u w:val="single"/>
        </w:rPr>
        <w:t>será obrigatória</w:t>
      </w:r>
      <w:r w:rsidRPr="007C4F6D">
        <w:t xml:space="preserve">, </w:t>
      </w:r>
      <w:r w:rsidR="007D383A" w:rsidRPr="007C4F6D">
        <w:t>porém, recomenda-se aos</w:t>
      </w:r>
      <w:r w:rsidRPr="007C4F6D">
        <w:t xml:space="preserve"> licitantes que seja realizada a visita aos locais onde serão executados os serviços e suas circunvizinhanças, </w:t>
      </w:r>
      <w:r w:rsidRPr="00222351">
        <w:t xml:space="preserve">por intermédio de pelo menos um </w:t>
      </w:r>
      <w:r w:rsidR="007D383A" w:rsidRPr="00222351">
        <w:t>engenheiro civil, indicado pelo</w:t>
      </w:r>
      <w:r w:rsidRPr="00222351">
        <w:t xml:space="preserve"> licitante, ou de seu representante legal ou responsável técnico, para</w:t>
      </w:r>
      <w:r w:rsidRPr="007C4F6D">
        <w:t xml:space="preserve">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Pr="007C4F6D" w:rsidRDefault="008802D6" w:rsidP="002A2F86"/>
    <w:p w:rsidR="005B2B2E" w:rsidRPr="007C4F6D" w:rsidRDefault="005B2B2E" w:rsidP="003B328A">
      <w:pPr>
        <w:pStyle w:val="Ttulo3"/>
      </w:pPr>
      <w:r w:rsidRPr="007C4F6D">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7C4F6D" w:rsidRDefault="005B2B2E" w:rsidP="00713A43">
      <w:pPr>
        <w:pStyle w:val="Ttulo2"/>
        <w:numPr>
          <w:ilvl w:val="0"/>
          <w:numId w:val="0"/>
        </w:numPr>
      </w:pPr>
    </w:p>
    <w:p w:rsidR="005B2B2E" w:rsidRPr="007C4F6D" w:rsidRDefault="005B2B2E" w:rsidP="003B328A">
      <w:pPr>
        <w:pStyle w:val="Ttulo3"/>
      </w:pPr>
      <w:r w:rsidRPr="007C4F6D">
        <w:t>Os custos de visita aos locais das obras</w:t>
      </w:r>
      <w:r w:rsidR="00FB0888" w:rsidRPr="007C4F6D">
        <w:t xml:space="preserve"> e </w:t>
      </w:r>
      <w:r w:rsidRPr="007C4F6D">
        <w:t>serviços</w:t>
      </w:r>
      <w:r w:rsidR="00FB0888" w:rsidRPr="007C4F6D">
        <w:t xml:space="preserve"> de engenharia</w:t>
      </w:r>
      <w:r w:rsidR="007D383A" w:rsidRPr="007C4F6D">
        <w:t xml:space="preserve"> correrão por exclusiva conta do</w:t>
      </w:r>
      <w:r w:rsidRPr="007C4F6D">
        <w:t xml:space="preserve"> licitante.</w:t>
      </w:r>
    </w:p>
    <w:p w:rsidR="005B2B2E" w:rsidRPr="007C4F6D" w:rsidRDefault="005B2B2E" w:rsidP="00713A43">
      <w:pPr>
        <w:pStyle w:val="Ttulo2"/>
        <w:numPr>
          <w:ilvl w:val="0"/>
          <w:numId w:val="0"/>
        </w:numPr>
      </w:pPr>
    </w:p>
    <w:p w:rsidR="00611D5E" w:rsidRPr="00222351" w:rsidRDefault="005B2B2E" w:rsidP="003B328A">
      <w:pPr>
        <w:pStyle w:val="Ttulo3"/>
      </w:pPr>
      <w:r w:rsidRPr="00222351">
        <w:t>Em caso de dúvidas sobre a visita ao local onde serão executadas as obras</w:t>
      </w:r>
      <w:r w:rsidR="00FB0888" w:rsidRPr="00222351">
        <w:t xml:space="preserve"> e ser</w:t>
      </w:r>
      <w:r w:rsidRPr="00222351">
        <w:t xml:space="preserve">viços </w:t>
      </w:r>
      <w:r w:rsidR="00FB0888" w:rsidRPr="00222351">
        <w:t xml:space="preserve">de engenharia, </w:t>
      </w:r>
      <w:r w:rsidR="007D383A" w:rsidRPr="00222351">
        <w:t>o</w:t>
      </w:r>
      <w:r w:rsidRPr="00222351">
        <w:t>s licitantes deverão cont</w:t>
      </w:r>
      <w:r w:rsidR="00222351" w:rsidRPr="00222351">
        <w:t xml:space="preserve">atar com a Gerência Regional de </w:t>
      </w:r>
      <w:r w:rsidR="00222351" w:rsidRPr="00222351">
        <w:rPr>
          <w:iCs/>
        </w:rPr>
        <w:t xml:space="preserve">2ª GRD da </w:t>
      </w:r>
      <w:r w:rsidR="00222351" w:rsidRPr="00222351">
        <w:rPr>
          <w:b/>
          <w:iCs/>
        </w:rPr>
        <w:t>CODEVASF</w:t>
      </w:r>
      <w:r w:rsidR="00222351" w:rsidRPr="00222351">
        <w:rPr>
          <w:iCs/>
        </w:rPr>
        <w:t>, em Bom Jesus da Lapa, no estado da Bahia, no telefone: (77) 3481-8022.</w:t>
      </w:r>
    </w:p>
    <w:p w:rsidR="005B2B2E" w:rsidRPr="007C4F6D" w:rsidRDefault="005B2B2E" w:rsidP="00713A43">
      <w:pPr>
        <w:pStyle w:val="Ttulo2"/>
        <w:numPr>
          <w:ilvl w:val="0"/>
          <w:numId w:val="0"/>
        </w:numPr>
      </w:pPr>
    </w:p>
    <w:p w:rsidR="005B2B2E" w:rsidRPr="00222351" w:rsidRDefault="005B2B2E" w:rsidP="003B328A">
      <w:pPr>
        <w:pStyle w:val="Ttulo3"/>
      </w:pPr>
      <w:bookmarkStart w:id="14" w:name="_Ref441155895"/>
      <w:r w:rsidRPr="00222351">
        <w:t>A declaração de que conhece o local onde serão executad</w:t>
      </w:r>
      <w:r w:rsidR="00222351">
        <w:t>a</w:t>
      </w:r>
      <w:r w:rsidRPr="00222351">
        <w:t xml:space="preserve">s </w:t>
      </w:r>
      <w:r w:rsidR="00215784" w:rsidRPr="00222351">
        <w:t>as obras/</w:t>
      </w:r>
      <w:r w:rsidRPr="00222351">
        <w:t>serviços e suas circunvizinhanças será obrigatoriamente emitida pela empresa licitante (Modelo de De</w:t>
      </w:r>
      <w:r w:rsidR="00F0583F">
        <w:t xml:space="preserve">claração Anexo II </w:t>
      </w:r>
      <w:r w:rsidRPr="00222351">
        <w:t>des</w:t>
      </w:r>
      <w:r w:rsidR="009561F4" w:rsidRPr="00222351">
        <w:t>t</w:t>
      </w:r>
      <w:r w:rsidRPr="00222351">
        <w:t xml:space="preserve">e </w:t>
      </w:r>
      <w:r w:rsidR="00350472" w:rsidRPr="00222351">
        <w:t>TR</w:t>
      </w:r>
      <w:r w:rsidRPr="00222351">
        <w:t>), através dos seus prepostos</w:t>
      </w:r>
      <w:r w:rsidR="00E830C7" w:rsidRPr="00222351">
        <w:t>.</w:t>
      </w:r>
      <w:bookmarkEnd w:id="14"/>
    </w:p>
    <w:p w:rsidR="00211A6F" w:rsidRPr="00222351" w:rsidRDefault="00211A6F" w:rsidP="00E5560C"/>
    <w:p w:rsidR="00CB48E8" w:rsidRPr="007C4F6D" w:rsidRDefault="00CB48E8" w:rsidP="00E5560C"/>
    <w:p w:rsidR="00E5560C" w:rsidRPr="007C4F6D" w:rsidRDefault="00E5560C" w:rsidP="00713A43">
      <w:pPr>
        <w:pStyle w:val="Ttulo1"/>
      </w:pPr>
      <w:bookmarkStart w:id="15" w:name="_Toc514937649"/>
      <w:r w:rsidRPr="007C4F6D">
        <w:t xml:space="preserve">PROPOSTA </w:t>
      </w:r>
      <w:bookmarkEnd w:id="15"/>
    </w:p>
    <w:p w:rsidR="00E5560C" w:rsidRPr="007C4F6D" w:rsidRDefault="00E5560C" w:rsidP="00E5560C">
      <w:pPr>
        <w:rPr>
          <w:szCs w:val="20"/>
        </w:rPr>
      </w:pPr>
    </w:p>
    <w:p w:rsidR="00E5560C" w:rsidRPr="007C4F6D" w:rsidRDefault="00E5560C" w:rsidP="00713A43">
      <w:pPr>
        <w:pStyle w:val="Ttulo2"/>
      </w:pPr>
      <w:r w:rsidRPr="007C4F6D">
        <w:t xml:space="preserve">A Proposta </w:t>
      </w:r>
      <w:r w:rsidR="005F198B" w:rsidRPr="007C4F6D">
        <w:t>de Preço</w:t>
      </w:r>
      <w:r w:rsidRPr="007C4F6D">
        <w:t xml:space="preserve">, deverá ser firme e precisa, limitada rigorosamente ao objeto desta licitação, e não poderá conter condições ou alternativas não previstas neste TR e seus </w:t>
      </w:r>
      <w:r w:rsidR="00525FD5" w:rsidRPr="007C4F6D">
        <w:t>a</w:t>
      </w:r>
      <w:r w:rsidRPr="007C4F6D">
        <w:t>nexos constitutivos.</w:t>
      </w:r>
    </w:p>
    <w:p w:rsidR="00E5560C" w:rsidRPr="007C4F6D" w:rsidRDefault="00E5560C" w:rsidP="00E5560C">
      <w:pPr>
        <w:rPr>
          <w:szCs w:val="20"/>
        </w:rPr>
      </w:pPr>
    </w:p>
    <w:p w:rsidR="00E5560C" w:rsidRPr="007C4F6D" w:rsidRDefault="00E5560C" w:rsidP="00713A43">
      <w:pPr>
        <w:pStyle w:val="Ttulo2"/>
      </w:pPr>
      <w:r w:rsidRPr="007C4F6D">
        <w:t>A Proposta constitui-se dos seguintes documentos:</w:t>
      </w:r>
    </w:p>
    <w:p w:rsidR="00E5560C" w:rsidRPr="007C4F6D" w:rsidRDefault="00E5560C" w:rsidP="00E5560C"/>
    <w:p w:rsidR="00D94A95" w:rsidRPr="007C4F6D" w:rsidRDefault="000B7017" w:rsidP="00AB39D9">
      <w:pPr>
        <w:pStyle w:val="PargrafodaLista"/>
        <w:numPr>
          <w:ilvl w:val="0"/>
          <w:numId w:val="20"/>
        </w:numPr>
      </w:pPr>
      <w:r w:rsidRPr="007C4F6D">
        <w:t>Planilha d</w:t>
      </w:r>
      <w:r w:rsidR="00732F48" w:rsidRPr="007C4F6D">
        <w:t>e Custos do Valor da Proposta do</w:t>
      </w:r>
      <w:r w:rsidRPr="007C4F6D">
        <w:t xml:space="preserve"> Licitante </w:t>
      </w:r>
      <w:r w:rsidR="00D94A95" w:rsidRPr="007C4F6D">
        <w:t xml:space="preserve">com todos os seus itens, devidamente preenchida, com clareza e sem rasuras, conforme a </w:t>
      </w:r>
      <w:r w:rsidRPr="007C4F6D">
        <w:t xml:space="preserve">Planilha de Custos do Valor do Orçamento de Referência </w:t>
      </w:r>
      <w:r w:rsidR="00D94A95" w:rsidRPr="007C4F6D">
        <w:t>–</w:t>
      </w:r>
      <w:r w:rsidR="008E5E02" w:rsidRPr="007C4F6D">
        <w:t xml:space="preserve"> </w:t>
      </w:r>
      <w:fldSimple w:instr=" REF _Ref450205763 \h  \* MERGEFORMAT ">
        <w:r w:rsidR="008F1104" w:rsidRPr="007C4F6D">
          <w:t xml:space="preserve">Anexo </w:t>
        </w:r>
      </w:fldSimple>
      <w:r w:rsidR="00D94A95" w:rsidRPr="007C4F6D">
        <w:t xml:space="preserve">, que é parte integrante deste Termo de Referência, observando-se os preços unitários orçados pela </w:t>
      </w:r>
      <w:r w:rsidR="00222351" w:rsidRPr="00222351">
        <w:rPr>
          <w:b/>
        </w:rPr>
        <w:t>CODEVASF</w:t>
      </w:r>
      <w:r w:rsidR="00D94A95" w:rsidRPr="007C4F6D">
        <w:t>, nos quais</w:t>
      </w:r>
      <w:r w:rsidR="00CB48E8" w:rsidRPr="007C4F6D">
        <w:t xml:space="preserve"> </w:t>
      </w:r>
      <w:r w:rsidR="008F14A3" w:rsidRPr="007C4F6D">
        <w:t>incidirá</w:t>
      </w:r>
      <w:r w:rsidR="00D94A95" w:rsidRPr="007C4F6D">
        <w:t xml:space="preserve"> linearmente o perc</w:t>
      </w:r>
      <w:r w:rsidR="00732F48" w:rsidRPr="007C4F6D">
        <w:t>entual de desconto ofertado pelo</w:t>
      </w:r>
      <w:r w:rsidR="00D94A95" w:rsidRPr="007C4F6D">
        <w:t xml:space="preserve"> licitante, conforme </w:t>
      </w:r>
      <w:r w:rsidR="00151295" w:rsidRPr="007C4F6D">
        <w:t>inciso II, § 4º do art. 54 da Lei nº 13.</w:t>
      </w:r>
      <w:r w:rsidR="00B023A8" w:rsidRPr="007C4F6D">
        <w:t>303/16,</w:t>
      </w:r>
      <w:r w:rsidR="00151295" w:rsidRPr="007C4F6D">
        <w:t xml:space="preserve"> de 30/06/2016</w:t>
      </w:r>
      <w:r w:rsidR="00D94A95" w:rsidRPr="007C4F6D">
        <w:t>.</w:t>
      </w:r>
    </w:p>
    <w:p w:rsidR="00BC1D8F" w:rsidRPr="007C4F6D" w:rsidRDefault="00BC1D8F" w:rsidP="00D94A95">
      <w:pPr>
        <w:rPr>
          <w:color w:val="FF0000"/>
          <w:szCs w:val="20"/>
        </w:rPr>
      </w:pPr>
    </w:p>
    <w:p w:rsidR="00B1032D" w:rsidRPr="007C4F6D" w:rsidRDefault="00A67D65" w:rsidP="00222351">
      <w:pPr>
        <w:pStyle w:val="PargrafodaLista"/>
        <w:numPr>
          <w:ilvl w:val="0"/>
          <w:numId w:val="20"/>
        </w:numPr>
      </w:pPr>
      <w:r w:rsidRPr="007C4F6D">
        <w:t xml:space="preserve">Junto com a proposta, a Planilha de Custos </w:t>
      </w:r>
      <w:r w:rsidR="00732F48" w:rsidRPr="007C4F6D">
        <w:t>do Valor da Proposta do</w:t>
      </w:r>
      <w:r w:rsidR="00983662" w:rsidRPr="007C4F6D">
        <w:t xml:space="preserve"> </w:t>
      </w:r>
      <w:r w:rsidRPr="007C4F6D">
        <w:t>Licitante dever</w:t>
      </w:r>
      <w:r w:rsidR="00983662" w:rsidRPr="007C4F6D">
        <w:t>á</w:t>
      </w:r>
      <w:r w:rsidRPr="007C4F6D">
        <w:t xml:space="preserve"> ser apresentada em meio eletrônico (Microsoft Excel ou software livre), sem proteção do arquivo, objetivando facilitar a conferência da mesma</w:t>
      </w:r>
      <w:r w:rsidR="00B1032D" w:rsidRPr="007C4F6D">
        <w:t>.</w:t>
      </w:r>
    </w:p>
    <w:p w:rsidR="00B1032D" w:rsidRPr="007C4F6D" w:rsidRDefault="00B1032D" w:rsidP="00B1032D">
      <w:pPr>
        <w:ind w:left="782" w:hanging="357"/>
      </w:pPr>
    </w:p>
    <w:p w:rsidR="00B1032D" w:rsidRPr="007C4F6D" w:rsidRDefault="00A67D65" w:rsidP="00222351">
      <w:pPr>
        <w:pStyle w:val="PargrafodaLista"/>
        <w:numPr>
          <w:ilvl w:val="0"/>
          <w:numId w:val="20"/>
        </w:numPr>
      </w:pPr>
      <w:r w:rsidRPr="007C4F6D">
        <w:t xml:space="preserve">A Planilha de Custos </w:t>
      </w:r>
      <w:r w:rsidR="00983662" w:rsidRPr="007C4F6D">
        <w:t xml:space="preserve">do Valor da Proposta </w:t>
      </w:r>
      <w:r w:rsidR="00732F48" w:rsidRPr="007C4F6D">
        <w:t>do</w:t>
      </w:r>
      <w:r w:rsidRPr="007C4F6D">
        <w:t xml:space="preserve"> Licitante dever</w:t>
      </w:r>
      <w:r w:rsidR="00983662" w:rsidRPr="007C4F6D">
        <w:t>á</w:t>
      </w:r>
      <w:r w:rsidRPr="007C4F6D">
        <w:t xml:space="preserve"> ser preenchida e assinada por profissional competente, conforme os arts. 13 e 14 da Lei 5194/1966.</w:t>
      </w:r>
    </w:p>
    <w:p w:rsidR="00B1032D" w:rsidRPr="007C4F6D" w:rsidRDefault="00B1032D" w:rsidP="00B1032D">
      <w:pPr>
        <w:ind w:left="782" w:hanging="357"/>
      </w:pPr>
    </w:p>
    <w:p w:rsidR="00E5560C" w:rsidRPr="007C4F6D" w:rsidRDefault="00732F48" w:rsidP="00222351">
      <w:pPr>
        <w:pStyle w:val="PargrafodaLista"/>
        <w:numPr>
          <w:ilvl w:val="0"/>
          <w:numId w:val="20"/>
        </w:numPr>
      </w:pPr>
      <w:r w:rsidRPr="007C4F6D">
        <w:t>O</w:t>
      </w:r>
      <w:r w:rsidR="00D94A95" w:rsidRPr="007C4F6D">
        <w:t xml:space="preserve"> licitante deverá preencher os formulários de composição de preços unitários, em formulário próprio, ofertados por item e subitem, com clareza e sem rasuras, vedada a utilização de unidades genéricas ou indicadas como verba</w:t>
      </w:r>
      <w:r w:rsidR="00A67D65" w:rsidRPr="007C4F6D">
        <w:t>.</w:t>
      </w:r>
    </w:p>
    <w:p w:rsidR="00E5560C" w:rsidRPr="007C4F6D" w:rsidRDefault="00E5560C" w:rsidP="00E5560C">
      <w:pPr>
        <w:rPr>
          <w:szCs w:val="20"/>
        </w:rPr>
      </w:pPr>
    </w:p>
    <w:p w:rsidR="00D94A95" w:rsidRPr="007C4F6D" w:rsidRDefault="00D94A95" w:rsidP="00AB39D9">
      <w:pPr>
        <w:pStyle w:val="PargrafodaLista"/>
        <w:numPr>
          <w:ilvl w:val="0"/>
          <w:numId w:val="8"/>
        </w:numPr>
      </w:pPr>
      <w:r w:rsidRPr="007C4F6D">
        <w:t>A planilha de composição de preços unitários deverá ser apresentada também em meio eletrônico (Microsoft Excel ou software livre), sem proteção do arquivo, objetivando facilitar a conferência da mesma;</w:t>
      </w:r>
    </w:p>
    <w:p w:rsidR="008965BB" w:rsidRPr="007C4F6D" w:rsidRDefault="00732F48" w:rsidP="00AB39D9">
      <w:pPr>
        <w:pStyle w:val="PargrafodaLista"/>
        <w:numPr>
          <w:ilvl w:val="0"/>
          <w:numId w:val="8"/>
        </w:numPr>
      </w:pPr>
      <w:r w:rsidRPr="007C4F6D">
        <w:t>O</w:t>
      </w:r>
      <w:r w:rsidR="00D94A95" w:rsidRPr="007C4F6D">
        <w:t xml:space="preserve"> licitante deverá apresentar </w:t>
      </w:r>
      <w:r w:rsidR="008965BB" w:rsidRPr="007C4F6D">
        <w:t xml:space="preserve">a </w:t>
      </w:r>
      <w:r w:rsidR="00D94A95" w:rsidRPr="007C4F6D">
        <w:t xml:space="preserve">planilha de composição de preços unitários em conformidade com a </w:t>
      </w:r>
      <w:r w:rsidR="00E74759" w:rsidRPr="007C4F6D">
        <w:t>P</w:t>
      </w:r>
      <w:r w:rsidR="00D94A95" w:rsidRPr="007C4F6D">
        <w:t xml:space="preserve">lanilha </w:t>
      </w:r>
      <w:r w:rsidR="00E74759" w:rsidRPr="007C4F6D">
        <w:t xml:space="preserve">de </w:t>
      </w:r>
      <w:r w:rsidR="008965BB" w:rsidRPr="007C4F6D">
        <w:t xml:space="preserve">Custos </w:t>
      </w:r>
      <w:r w:rsidRPr="007C4F6D">
        <w:t>do Valor da Proposta do</w:t>
      </w:r>
      <w:r w:rsidR="008965BB" w:rsidRPr="007C4F6D">
        <w:t xml:space="preserve"> Licitante;</w:t>
      </w:r>
    </w:p>
    <w:p w:rsidR="00D94A95" w:rsidRPr="007C4F6D" w:rsidRDefault="00732F48" w:rsidP="00AB39D9">
      <w:pPr>
        <w:pStyle w:val="PargrafodaLista"/>
        <w:numPr>
          <w:ilvl w:val="0"/>
          <w:numId w:val="8"/>
        </w:numPr>
      </w:pPr>
      <w:r w:rsidRPr="007C4F6D">
        <w:t>O</w:t>
      </w:r>
      <w:r w:rsidR="00D94A95" w:rsidRPr="007C4F6D">
        <w:t xml:space="preserve">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D94A95" w:rsidRPr="007C4F6D" w:rsidRDefault="00D94A95" w:rsidP="00AB39D9">
      <w:pPr>
        <w:pStyle w:val="PargrafodaLista"/>
        <w:numPr>
          <w:ilvl w:val="0"/>
          <w:numId w:val="8"/>
        </w:numPr>
      </w:pPr>
      <w:r w:rsidRPr="007C4F6D">
        <w:t xml:space="preserve">No caso de existirem itens de serviços repetidos na Planilha de </w:t>
      </w:r>
      <w:r w:rsidR="00732F48" w:rsidRPr="007C4F6D">
        <w:t>Custos do Valor da Proposta do</w:t>
      </w:r>
      <w:r w:rsidR="008965BB" w:rsidRPr="007C4F6D">
        <w:t xml:space="preserve"> Licitante </w:t>
      </w:r>
      <w:r w:rsidRPr="007C4F6D">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7C4F6D">
        <w:t>p</w:t>
      </w:r>
      <w:r w:rsidRPr="007C4F6D">
        <w:t xml:space="preserve">lanilhas, devendo estar devidamente assinadas </w:t>
      </w:r>
      <w:r w:rsidR="00E74759" w:rsidRPr="007C4F6D">
        <w:t>por profissional competente, conforme os arts. 13 e 14 da Lei 5194/1966</w:t>
      </w:r>
      <w:r w:rsidRPr="007C4F6D">
        <w:t>;</w:t>
      </w:r>
      <w:r w:rsidR="00E33D5E" w:rsidRPr="007C4F6D">
        <w:rPr>
          <w:b/>
          <w:color w:val="FF0000"/>
        </w:rPr>
        <w:t xml:space="preserve"> </w:t>
      </w:r>
    </w:p>
    <w:p w:rsidR="00D94A95" w:rsidRPr="007C4F6D" w:rsidRDefault="00D94A95" w:rsidP="00AB39D9">
      <w:pPr>
        <w:pStyle w:val="PargrafodaLista"/>
        <w:numPr>
          <w:ilvl w:val="0"/>
          <w:numId w:val="8"/>
        </w:numPr>
      </w:pPr>
      <w:r w:rsidRPr="007C4F6D">
        <w:t>As composições de custos unitários poderão ser verificadas quanto à adequação ao projeto,</w:t>
      </w:r>
      <w:r w:rsidR="008965BB" w:rsidRPr="007C4F6D">
        <w:t xml:space="preserve"> cabendo à</w:t>
      </w:r>
      <w:r w:rsidRPr="007C4F6D">
        <w:t xml:space="preserve"> comissão solicitar a compatibilidade da composição de custo unitário </w:t>
      </w:r>
      <w:r w:rsidR="0024700D" w:rsidRPr="007C4F6D">
        <w:t>ao</w:t>
      </w:r>
      <w:r w:rsidRPr="007C4F6D">
        <w:t xml:space="preserve"> projeto.</w:t>
      </w:r>
    </w:p>
    <w:p w:rsidR="00E5560C" w:rsidRPr="007C4F6D" w:rsidRDefault="00E5560C" w:rsidP="00E5560C">
      <w:pPr>
        <w:rPr>
          <w:szCs w:val="20"/>
        </w:rPr>
      </w:pPr>
    </w:p>
    <w:p w:rsidR="00D94A95" w:rsidRPr="007C4F6D" w:rsidRDefault="00D94A95" w:rsidP="007574CD">
      <w:pPr>
        <w:pStyle w:val="PargrafodaLista"/>
        <w:numPr>
          <w:ilvl w:val="0"/>
          <w:numId w:val="20"/>
        </w:numPr>
        <w:rPr>
          <w:szCs w:val="20"/>
        </w:rPr>
      </w:pPr>
      <w:r w:rsidRPr="007C4F6D">
        <w:t xml:space="preserve">Detalhamento dos Encargos Sociais (Quadro PO-XIV) – </w:t>
      </w:r>
      <w:r w:rsidR="007574CD">
        <w:t>Anexo III.</w:t>
      </w:r>
      <w:r w:rsidR="007574CD" w:rsidRPr="007C4F6D">
        <w:rPr>
          <w:szCs w:val="20"/>
        </w:rPr>
        <w:t xml:space="preserve"> </w:t>
      </w:r>
    </w:p>
    <w:p w:rsidR="00D94A95" w:rsidRPr="007C4F6D" w:rsidRDefault="00D94A95" w:rsidP="00AB39D9">
      <w:pPr>
        <w:pStyle w:val="PargrafodaLista"/>
        <w:numPr>
          <w:ilvl w:val="0"/>
          <w:numId w:val="6"/>
        </w:numPr>
      </w:pPr>
      <w:r w:rsidRPr="007C4F6D">
        <w:t>Encargos Sociais distintos para mensalistas e outro para horista.</w:t>
      </w:r>
    </w:p>
    <w:p w:rsidR="00E5560C" w:rsidRPr="007C4F6D" w:rsidRDefault="00E5560C" w:rsidP="00E5560C">
      <w:pPr>
        <w:rPr>
          <w:szCs w:val="20"/>
        </w:rPr>
      </w:pPr>
    </w:p>
    <w:p w:rsidR="007574CD" w:rsidRPr="007C4F6D" w:rsidRDefault="00D94A95" w:rsidP="007574CD">
      <w:pPr>
        <w:pStyle w:val="PargrafodaLista"/>
        <w:numPr>
          <w:ilvl w:val="0"/>
          <w:numId w:val="20"/>
        </w:numPr>
      </w:pPr>
      <w:r w:rsidRPr="007C4F6D">
        <w:t xml:space="preserve">Detalhamento do BDI (Quadros PO-XV) – </w:t>
      </w:r>
      <w:r w:rsidR="007574CD" w:rsidRPr="007574CD">
        <w:t>Anexo II</w:t>
      </w:r>
      <w:r w:rsidR="007574CD">
        <w:t>I.</w:t>
      </w:r>
    </w:p>
    <w:p w:rsidR="00D94A95" w:rsidRPr="007C4F6D" w:rsidRDefault="00D94A95" w:rsidP="007574CD">
      <w:pPr>
        <w:pStyle w:val="PargrafodaLista"/>
        <w:numPr>
          <w:ilvl w:val="0"/>
          <w:numId w:val="0"/>
        </w:numPr>
        <w:ind w:left="786"/>
      </w:pPr>
    </w:p>
    <w:p w:rsidR="00222351" w:rsidRDefault="00F05ECD" w:rsidP="00AB39D9">
      <w:pPr>
        <w:pStyle w:val="PargrafodaLista"/>
        <w:numPr>
          <w:ilvl w:val="0"/>
          <w:numId w:val="7"/>
        </w:numPr>
      </w:pPr>
      <w:r>
        <w:t>Um quadro para</w:t>
      </w:r>
      <w:r w:rsidR="00D94A95" w:rsidRPr="007C4F6D">
        <w:t xml:space="preserve"> serviços (Quadro PO-XVa), sob pena de desclassificação da proposta;</w:t>
      </w:r>
      <w:r w:rsidR="009E4980" w:rsidRPr="007C4F6D">
        <w:t xml:space="preserve"> </w:t>
      </w:r>
    </w:p>
    <w:p w:rsidR="00D94A95" w:rsidRPr="007C4F6D" w:rsidRDefault="00D94A95" w:rsidP="00AB39D9">
      <w:pPr>
        <w:pStyle w:val="PargrafodaLista"/>
        <w:numPr>
          <w:ilvl w:val="0"/>
          <w:numId w:val="7"/>
        </w:numPr>
      </w:pPr>
      <w:r w:rsidRPr="007C4F6D">
        <w:t xml:space="preserve">No preenchimento dos Quadros – Detalhamento </w:t>
      </w:r>
      <w:r w:rsidR="00732F48" w:rsidRPr="007C4F6D">
        <w:t>do BDI, o</w:t>
      </w:r>
      <w:r w:rsidRPr="007C4F6D">
        <w:t xml:space="preserve"> licitante deverá considerar todos os impostos, taxas e tributos, conforme previsto na legislação vigente, ou seja, aplicado sobre o preço de venda da obra;</w:t>
      </w:r>
    </w:p>
    <w:p w:rsidR="00D94A95" w:rsidRPr="007C4F6D" w:rsidRDefault="00D94A95" w:rsidP="00AB39D9">
      <w:pPr>
        <w:pStyle w:val="PargrafodaLista"/>
        <w:numPr>
          <w:ilvl w:val="0"/>
          <w:numId w:val="7"/>
        </w:numPr>
      </w:pPr>
      <w:r w:rsidRPr="007C4F6D">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D94A95" w:rsidRPr="007C4F6D" w:rsidRDefault="00D94A95" w:rsidP="00AB39D9">
      <w:pPr>
        <w:pStyle w:val="PargrafodaLista"/>
        <w:numPr>
          <w:ilvl w:val="0"/>
          <w:numId w:val="7"/>
        </w:numPr>
      </w:pPr>
      <w:r w:rsidRPr="007C4F6D">
        <w:t xml:space="preserve">Não poderão ser considerados no Detalhamento do BDI, bem como na Planilha de </w:t>
      </w:r>
      <w:r w:rsidR="00732F48" w:rsidRPr="007C4F6D">
        <w:t>Custos do Valor da Proposta do</w:t>
      </w:r>
      <w:r w:rsidR="008965BB" w:rsidRPr="007C4F6D">
        <w:t xml:space="preserve"> Licitante</w:t>
      </w:r>
      <w:r w:rsidRPr="007C4F6D">
        <w:t>, os tributos: Imposto de Renda Pessoa Jurídica – IRPJ;</w:t>
      </w:r>
    </w:p>
    <w:p w:rsidR="00524C0E" w:rsidRPr="007C4F6D" w:rsidRDefault="00D94A95" w:rsidP="00AB39D9">
      <w:pPr>
        <w:pStyle w:val="PargrafodaLista"/>
        <w:numPr>
          <w:ilvl w:val="0"/>
          <w:numId w:val="7"/>
        </w:numPr>
      </w:pPr>
      <w:r w:rsidRPr="007C4F6D">
        <w:t>No detalhamento do BDI – Quadros PO-XV, não deverá constar do item “Despesas Financeiras” a previsão de despesas relativas aos dissídios;</w:t>
      </w:r>
    </w:p>
    <w:p w:rsidR="00D94A95" w:rsidRPr="007C4F6D" w:rsidRDefault="00D94A95" w:rsidP="00AB39D9">
      <w:pPr>
        <w:pStyle w:val="PargrafodaLista"/>
        <w:numPr>
          <w:ilvl w:val="0"/>
          <w:numId w:val="7"/>
        </w:numPr>
      </w:pPr>
      <w:r w:rsidRPr="007C4F6D">
        <w:t xml:space="preserve">Os custos referentes aos serviços de Administração Local </w:t>
      </w:r>
      <w:r w:rsidR="00713A43" w:rsidRPr="007C4F6D">
        <w:t xml:space="preserve">e Manutenção do Canteiro (AM) </w:t>
      </w:r>
      <w:r w:rsidRPr="007C4F6D">
        <w:t>não poderão ser considerados como despesas indiretas e, portant</w:t>
      </w:r>
      <w:r w:rsidR="00732F48" w:rsidRPr="007C4F6D">
        <w:t>o, não deverão constar do BDI. O</w:t>
      </w:r>
      <w:r w:rsidRPr="007C4F6D">
        <w:t xml:space="preserve"> licitante deverá apresentar um montante global especifico </w:t>
      </w:r>
      <w:r w:rsidR="00713A43" w:rsidRPr="007C4F6D">
        <w:t xml:space="preserve">para os serviços de “AM” </w:t>
      </w:r>
      <w:r w:rsidRPr="007C4F6D">
        <w:t xml:space="preserve">na Planilha de </w:t>
      </w:r>
      <w:r w:rsidR="008965BB" w:rsidRPr="007C4F6D">
        <w:t>Custos do Valor da Proposta</w:t>
      </w:r>
      <w:r w:rsidRPr="007C4F6D">
        <w:t>, onde deverão estar contemplados os itens transporte de pessoal, mão</w:t>
      </w:r>
      <w:r w:rsidR="00FB0888" w:rsidRPr="007C4F6D">
        <w:t>-</w:t>
      </w:r>
      <w:r w:rsidRPr="007C4F6D">
        <w:t>de</w:t>
      </w:r>
      <w:r w:rsidR="00FB0888" w:rsidRPr="007C4F6D">
        <w:t>-</w:t>
      </w:r>
      <w:r w:rsidRPr="007C4F6D">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7C4F6D" w:rsidRDefault="00E5560C" w:rsidP="00E5560C">
      <w:pPr>
        <w:rPr>
          <w:szCs w:val="20"/>
        </w:rPr>
      </w:pPr>
    </w:p>
    <w:p w:rsidR="00E5560C" w:rsidRPr="007C4F6D" w:rsidRDefault="00D94A95" w:rsidP="00222351">
      <w:pPr>
        <w:pStyle w:val="PargrafodaLista"/>
        <w:numPr>
          <w:ilvl w:val="0"/>
          <w:numId w:val="20"/>
        </w:numPr>
      </w:pPr>
      <w:r w:rsidRPr="007C4F6D">
        <w:t xml:space="preserve">Cronograma Físico-Financeiro dos itens da </w:t>
      </w:r>
      <w:r w:rsidR="008965BB" w:rsidRPr="007C4F6D">
        <w:t>Planilha d</w:t>
      </w:r>
      <w:r w:rsidR="00732F48" w:rsidRPr="007C4F6D">
        <w:t>e Custos do Valor da Proposta do</w:t>
      </w:r>
      <w:r w:rsidR="008965BB" w:rsidRPr="007C4F6D">
        <w:t xml:space="preserve"> </w:t>
      </w:r>
      <w:r w:rsidR="007F56AB" w:rsidRPr="007C4F6D">
        <w:t>Licitante</w:t>
      </w:r>
      <w:r w:rsidRPr="007C4F6D">
        <w:t>, obedecendo às atividades e prazos, com quantitativos previstos</w:t>
      </w:r>
      <w:r w:rsidR="009E4980" w:rsidRPr="007C4F6D">
        <w:t xml:space="preserve"> </w:t>
      </w:r>
      <w:r w:rsidRPr="007C4F6D">
        <w:t xml:space="preserve">mês a mês, observando o prazo estabelecido para a execução dos serviços, conforme </w:t>
      </w:r>
      <w:r w:rsidR="009E4980" w:rsidRPr="007C4F6D">
        <w:t>estabelecido neste</w:t>
      </w:r>
      <w:r w:rsidRPr="007C4F6D">
        <w:t xml:space="preserve"> TR.</w:t>
      </w:r>
    </w:p>
    <w:p w:rsidR="00E5560C" w:rsidRPr="007C4F6D" w:rsidRDefault="00E5560C" w:rsidP="00E5560C">
      <w:pPr>
        <w:rPr>
          <w:szCs w:val="20"/>
        </w:rPr>
      </w:pPr>
    </w:p>
    <w:p w:rsidR="00E5560C" w:rsidRPr="007C4F6D" w:rsidRDefault="00E5560C" w:rsidP="00713A43">
      <w:pPr>
        <w:pStyle w:val="Ttulo2"/>
      </w:pPr>
      <w:r w:rsidRPr="007C4F6D">
        <w:t>A Proposta deverá ser datada e assi</w:t>
      </w:r>
      <w:r w:rsidR="00732F48" w:rsidRPr="007C4F6D">
        <w:t>nada pelo representante legal do</w:t>
      </w:r>
      <w:r w:rsidRPr="007C4F6D">
        <w:t xml:space="preserve"> licitante, com o valor global evidenciado em separado na 1ª folha da proposta, em algarismo e por extenso, baseado nos quantitativos dos serviços e fornecimentos descritos na Planilha de </w:t>
      </w:r>
      <w:r w:rsidR="007F56AB" w:rsidRPr="007C4F6D">
        <w:t xml:space="preserve">Custos do Valor da Proposta </w:t>
      </w:r>
      <w:r w:rsidR="00732F48" w:rsidRPr="007C4F6D">
        <w:t>do</w:t>
      </w:r>
      <w:r w:rsidR="007F56AB" w:rsidRPr="007C4F6D">
        <w:t xml:space="preserve"> Licitante</w:t>
      </w:r>
      <w:r w:rsidRPr="007C4F6D">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7C4F6D" w:rsidRDefault="00584A78" w:rsidP="00584A78"/>
    <w:p w:rsidR="00584A78" w:rsidRPr="004B75DB" w:rsidRDefault="00584A78" w:rsidP="00713A43">
      <w:pPr>
        <w:pStyle w:val="Ttulo2"/>
      </w:pPr>
      <w:bookmarkStart w:id="16" w:name="_Ref515976500"/>
      <w:r w:rsidRPr="004B75DB">
        <w:t>Os custos máximos da mobilização e desmobilização de pessoal, máquinas e equipamentos e da instalação do canteiro de apoio das obras</w:t>
      </w:r>
      <w:r w:rsidR="00FB0888" w:rsidRPr="004B75DB">
        <w:t xml:space="preserve"> e </w:t>
      </w:r>
      <w:r w:rsidRPr="004B75DB">
        <w:t>serviços</w:t>
      </w:r>
      <w:r w:rsidR="00FB0888" w:rsidRPr="004B75DB">
        <w:t xml:space="preserve"> de engenharia</w:t>
      </w:r>
      <w:r w:rsidRPr="004B75DB">
        <w:t xml:space="preserve">, bem como da construção de instalações permanentes e/ou provisórias, serão aqueles constantes da </w:t>
      </w:r>
      <w:r w:rsidR="00831FB8" w:rsidRPr="004B75DB">
        <w:t xml:space="preserve">Planilha de Custos do Valor do Orçamento de Referência – </w:t>
      </w:r>
      <w:fldSimple w:instr=" REF _Ref450205763 \h  \* MERGEFORMAT ">
        <w:r w:rsidR="008F1104" w:rsidRPr="007C4F6D">
          <w:t xml:space="preserve">Anexo </w:t>
        </w:r>
      </w:fldSimple>
      <w:r w:rsidRPr="004B75DB">
        <w:t xml:space="preserve">, e que integram o presente </w:t>
      </w:r>
      <w:r w:rsidR="00F02C7A" w:rsidRPr="004B75DB">
        <w:t>Termo de Referência</w:t>
      </w:r>
      <w:r w:rsidRPr="004B75DB">
        <w:t>.</w:t>
      </w:r>
      <w:bookmarkEnd w:id="16"/>
    </w:p>
    <w:p w:rsidR="004B75DB" w:rsidRPr="007C4F6D" w:rsidRDefault="004B75DB" w:rsidP="00E5560C">
      <w:pPr>
        <w:rPr>
          <w:szCs w:val="20"/>
        </w:rPr>
      </w:pPr>
    </w:p>
    <w:p w:rsidR="00E5560C" w:rsidRPr="007C4F6D" w:rsidRDefault="00732F48" w:rsidP="00713A43">
      <w:pPr>
        <w:pStyle w:val="Ttulo2"/>
      </w:pPr>
      <w:r w:rsidRPr="007C4F6D">
        <w:t>O</w:t>
      </w:r>
      <w:r w:rsidR="00E5560C" w:rsidRPr="007C4F6D">
        <w:t xml:space="preserve"> licitante deverá prever todos os acessos necessários para permitir a chegada dos equipamentos e materiais no local de execução das obras</w:t>
      </w:r>
      <w:r w:rsidR="00FB0888" w:rsidRPr="007C4F6D">
        <w:t xml:space="preserve"> e </w:t>
      </w:r>
      <w:r w:rsidR="00E5560C" w:rsidRPr="007C4F6D">
        <w:t>serviços</w:t>
      </w:r>
      <w:r w:rsidR="00FB0888" w:rsidRPr="007C4F6D">
        <w:t xml:space="preserve"> de engenharia</w:t>
      </w:r>
      <w:r w:rsidR="00E5560C" w:rsidRPr="007C4F6D">
        <w:t xml:space="preserve">, avaliando-se todas as suas dificuldades, pois os eventuais custos decorrentes de qualquer serviço para melhoria destes acessos correrão por conta da </w:t>
      </w:r>
      <w:r w:rsidR="00E80740" w:rsidRPr="007C4F6D">
        <w:t>CONTRATADA</w:t>
      </w:r>
      <w:r w:rsidR="00E5560C" w:rsidRPr="007C4F6D">
        <w:t>.</w:t>
      </w:r>
    </w:p>
    <w:p w:rsidR="00E5560C" w:rsidRPr="007C4F6D" w:rsidRDefault="00E5560C" w:rsidP="00E5560C"/>
    <w:p w:rsidR="00E5560C" w:rsidRPr="007C4F6D" w:rsidRDefault="00732F48" w:rsidP="00713A43">
      <w:pPr>
        <w:pStyle w:val="Ttulo2"/>
      </w:pPr>
      <w:r w:rsidRPr="007C4F6D">
        <w:t>O</w:t>
      </w:r>
      <w:r w:rsidR="00E5560C" w:rsidRPr="007C4F6D">
        <w:t xml:space="preserve"> licitante deverá utilizar, sempre que possível, nos valores propostos, mão de obra, materiais, tecnologias e matérias primas existentes no local da execução das obras</w:t>
      </w:r>
      <w:r w:rsidR="00FF36C1" w:rsidRPr="007C4F6D">
        <w:t xml:space="preserve"> e </w:t>
      </w:r>
      <w:r w:rsidR="00E5560C" w:rsidRPr="007C4F6D">
        <w:t>serviços</w:t>
      </w:r>
      <w:r w:rsidR="00FF36C1" w:rsidRPr="007C4F6D">
        <w:t xml:space="preserve"> de engenharia</w:t>
      </w:r>
      <w:r w:rsidR="00E5560C" w:rsidRPr="007C4F6D">
        <w:t>, desde que não se produzam prejuízos à eficiência na execução do objeto e que seja respeitado o limite do orçamento estimado para a contratação.</w:t>
      </w:r>
    </w:p>
    <w:p w:rsidR="00CD783C" w:rsidRPr="007C4F6D" w:rsidRDefault="00CD783C" w:rsidP="00CD783C"/>
    <w:p w:rsidR="00CD783C" w:rsidRPr="007C4F6D" w:rsidRDefault="00CD783C" w:rsidP="00CD783C"/>
    <w:p w:rsidR="005B2B2E" w:rsidRPr="007C4F6D" w:rsidRDefault="005B2B2E" w:rsidP="00713A43">
      <w:pPr>
        <w:pStyle w:val="Ttulo1"/>
      </w:pPr>
      <w:bookmarkStart w:id="17" w:name="_Toc514937650"/>
      <w:r w:rsidRPr="007C4F6D">
        <w:t>DOCUMENTAÇÃO DE HABILITAÇÃO</w:t>
      </w:r>
      <w:bookmarkEnd w:id="17"/>
    </w:p>
    <w:p w:rsidR="005B2B2E" w:rsidRPr="007C4F6D" w:rsidRDefault="005B2B2E" w:rsidP="005B2B2E">
      <w:pPr>
        <w:rPr>
          <w:szCs w:val="20"/>
        </w:rPr>
      </w:pPr>
    </w:p>
    <w:p w:rsidR="005B2B2E" w:rsidRPr="007C4F6D" w:rsidRDefault="005B2B2E" w:rsidP="00713A43">
      <w:pPr>
        <w:pStyle w:val="Ttulo2"/>
        <w:rPr>
          <w:b/>
        </w:rPr>
      </w:pPr>
      <w:r w:rsidRPr="007C4F6D">
        <w:rPr>
          <w:b/>
        </w:rPr>
        <w:t>QUALIFICAÇÃO TÉCNICA</w:t>
      </w:r>
    </w:p>
    <w:p w:rsidR="005B2B2E" w:rsidRPr="007C4F6D" w:rsidRDefault="005B2B2E" w:rsidP="005B2B2E">
      <w:pPr>
        <w:rPr>
          <w:szCs w:val="20"/>
        </w:rPr>
      </w:pPr>
    </w:p>
    <w:p w:rsidR="008D4020" w:rsidRPr="008F49CA" w:rsidRDefault="00732F48" w:rsidP="003B328A">
      <w:pPr>
        <w:pStyle w:val="Ttulo3"/>
        <w:rPr>
          <w:szCs w:val="20"/>
        </w:rPr>
      </w:pPr>
      <w:r w:rsidRPr="008F49CA">
        <w:rPr>
          <w:szCs w:val="20"/>
        </w:rPr>
        <w:t>O</w:t>
      </w:r>
      <w:r w:rsidR="008D4020" w:rsidRPr="008F49CA">
        <w:rPr>
          <w:szCs w:val="20"/>
        </w:rPr>
        <w:t xml:space="preserve"> Licitante deverá apresentar os seguintes documentos:</w:t>
      </w:r>
    </w:p>
    <w:p w:rsidR="005B2B2E" w:rsidRPr="008F49CA" w:rsidRDefault="005B2B2E" w:rsidP="001526C7">
      <w:pPr>
        <w:rPr>
          <w:szCs w:val="20"/>
        </w:rPr>
      </w:pPr>
    </w:p>
    <w:p w:rsidR="008D4020" w:rsidRDefault="004B75DB" w:rsidP="00AB39D9">
      <w:pPr>
        <w:pStyle w:val="PargrafodaLista"/>
        <w:numPr>
          <w:ilvl w:val="0"/>
          <w:numId w:val="26"/>
        </w:numPr>
        <w:rPr>
          <w:szCs w:val="20"/>
        </w:rPr>
      </w:pPr>
      <w:r w:rsidRPr="008F49CA">
        <w:rPr>
          <w:szCs w:val="20"/>
        </w:rPr>
        <w:t>Registro ou inscrição da empresa no Conselho Regional de Engenharia e Agronomia (CREA) ou Conselho de Arquitetura e Urbanismo (CAU), demonstrando o ramo de atividade pertinente e compatível com o objeto deste Termo de Referência, conforme legislação vigente.</w:t>
      </w:r>
    </w:p>
    <w:p w:rsidR="00C21411" w:rsidRPr="008F49CA" w:rsidRDefault="00C21411" w:rsidP="00C21411">
      <w:pPr>
        <w:pStyle w:val="PargrafodaLista"/>
        <w:numPr>
          <w:ilvl w:val="0"/>
          <w:numId w:val="0"/>
        </w:numPr>
        <w:ind w:left="720"/>
        <w:rPr>
          <w:szCs w:val="20"/>
        </w:rPr>
      </w:pPr>
    </w:p>
    <w:p w:rsidR="005B2B2E" w:rsidRPr="007574CD" w:rsidRDefault="005B2B2E" w:rsidP="007574CD">
      <w:pPr>
        <w:pStyle w:val="PargrafodaLista"/>
        <w:numPr>
          <w:ilvl w:val="0"/>
          <w:numId w:val="26"/>
        </w:numPr>
        <w:rPr>
          <w:szCs w:val="20"/>
        </w:rPr>
      </w:pPr>
      <w:r w:rsidRPr="00C21411">
        <w:rPr>
          <w:szCs w:val="20"/>
        </w:rPr>
        <w:t xml:space="preserve">DECLARAÇÃO DE CONHECIMENTO DO LOCAL DE EXECUÇÃO DOS SERVIÇOS (conforme subitem </w:t>
      </w:r>
      <w:fldSimple w:instr=" REF _Ref441155895 \r \h  \* MERGEFORMAT ">
        <w:r w:rsidR="008F1104" w:rsidRPr="008F1104">
          <w:rPr>
            <w:szCs w:val="20"/>
          </w:rPr>
          <w:t>6.4.5</w:t>
        </w:r>
      </w:fldSimple>
      <w:r w:rsidRPr="00C21411">
        <w:rPr>
          <w:szCs w:val="20"/>
        </w:rPr>
        <w:t xml:space="preserve"> e</w:t>
      </w:r>
      <w:r w:rsidR="007574CD">
        <w:rPr>
          <w:szCs w:val="20"/>
        </w:rPr>
        <w:t xml:space="preserve"> Anexo II), </w:t>
      </w:r>
      <w:r w:rsidR="00847538" w:rsidRPr="007574CD">
        <w:rPr>
          <w:szCs w:val="20"/>
        </w:rPr>
        <w:t xml:space="preserve">informando que tem </w:t>
      </w:r>
      <w:r w:rsidRPr="007574CD">
        <w:rPr>
          <w:szCs w:val="20"/>
        </w:rPr>
        <w:t>conhecimento do local onde serão executadas as obras</w:t>
      </w:r>
      <w:r w:rsidR="00FF36C1" w:rsidRPr="007574CD">
        <w:rPr>
          <w:szCs w:val="20"/>
        </w:rPr>
        <w:t xml:space="preserve"> e </w:t>
      </w:r>
      <w:r w:rsidRPr="007574CD">
        <w:rPr>
          <w:szCs w:val="20"/>
        </w:rPr>
        <w:t xml:space="preserve">serviços </w:t>
      </w:r>
      <w:r w:rsidR="00FF36C1" w:rsidRPr="007574CD">
        <w:rPr>
          <w:szCs w:val="20"/>
        </w:rPr>
        <w:t>de engenharia</w:t>
      </w:r>
      <w:r w:rsidR="00732F48" w:rsidRPr="007574CD">
        <w:rPr>
          <w:szCs w:val="20"/>
        </w:rPr>
        <w:t>, emitida pelo próprio</w:t>
      </w:r>
      <w:r w:rsidRPr="007574CD">
        <w:rPr>
          <w:szCs w:val="20"/>
        </w:rPr>
        <w:t xml:space="preserve"> licitante, assinada pelo(s) o(s) Responsável</w:t>
      </w:r>
      <w:r w:rsidR="004B75DB" w:rsidRPr="007574CD">
        <w:rPr>
          <w:szCs w:val="20"/>
        </w:rPr>
        <w:t xml:space="preserve"> </w:t>
      </w:r>
      <w:r w:rsidRPr="007574CD">
        <w:rPr>
          <w:szCs w:val="20"/>
        </w:rPr>
        <w:t>(is) Técnico(s) ou Representante Legal.</w:t>
      </w:r>
    </w:p>
    <w:p w:rsidR="00C21411" w:rsidRPr="00C21411" w:rsidRDefault="00C21411" w:rsidP="00C21411">
      <w:pPr>
        <w:pStyle w:val="PargrafodaLista"/>
        <w:numPr>
          <w:ilvl w:val="0"/>
          <w:numId w:val="0"/>
        </w:numPr>
        <w:ind w:left="720"/>
        <w:rPr>
          <w:szCs w:val="20"/>
        </w:rPr>
      </w:pPr>
    </w:p>
    <w:p w:rsidR="008D0916" w:rsidRDefault="009F0911" w:rsidP="00AB39D9">
      <w:pPr>
        <w:pStyle w:val="PargrafodaLista"/>
        <w:numPr>
          <w:ilvl w:val="0"/>
          <w:numId w:val="26"/>
        </w:numPr>
        <w:rPr>
          <w:szCs w:val="20"/>
        </w:rPr>
      </w:pPr>
      <w:r w:rsidRPr="008F49CA">
        <w:rPr>
          <w:color w:val="000000"/>
          <w:szCs w:val="20"/>
          <w:shd w:val="clear" w:color="auto" w:fill="FDFDFD"/>
        </w:rPr>
        <w:t xml:space="preserve">Atestado(s) de capacidade técnica, em nome da empresa, expedido por pessoa jurídica de direito público ou privado, que comprove o licitante tenha executado </w:t>
      </w:r>
      <w:r w:rsidR="000A57C2" w:rsidRPr="000A57C2">
        <w:rPr>
          <w:color w:val="000000"/>
          <w:szCs w:val="20"/>
          <w:shd w:val="clear" w:color="auto" w:fill="FDFDFD"/>
        </w:rPr>
        <w:t xml:space="preserve">obras e serviços </w:t>
      </w:r>
      <w:r w:rsidR="000A57C2">
        <w:rPr>
          <w:color w:val="000000"/>
          <w:szCs w:val="20"/>
          <w:shd w:val="clear" w:color="auto" w:fill="FDFDFD"/>
        </w:rPr>
        <w:t xml:space="preserve">em Edificação </w:t>
      </w:r>
      <w:r w:rsidR="000A57C2" w:rsidRPr="000A57C2">
        <w:rPr>
          <w:color w:val="000000"/>
          <w:szCs w:val="20"/>
          <w:shd w:val="clear" w:color="auto" w:fill="FDFDFD"/>
        </w:rPr>
        <w:t>Predial</w:t>
      </w:r>
      <w:r w:rsidRPr="008F49CA">
        <w:rPr>
          <w:color w:val="000000"/>
          <w:szCs w:val="20"/>
          <w:shd w:val="clear" w:color="auto" w:fill="FDFDFD"/>
        </w:rPr>
        <w:t>, executad</w:t>
      </w:r>
      <w:r w:rsidR="004B75DB" w:rsidRPr="008F49CA">
        <w:rPr>
          <w:color w:val="000000"/>
          <w:szCs w:val="20"/>
          <w:shd w:val="clear" w:color="auto" w:fill="FDFDFD"/>
        </w:rPr>
        <w:t>o</w:t>
      </w:r>
      <w:r w:rsidRPr="008F49CA">
        <w:rPr>
          <w:color w:val="000000"/>
          <w:szCs w:val="20"/>
          <w:shd w:val="clear" w:color="auto" w:fill="FDFDFD"/>
        </w:rPr>
        <w:t>s com técnicas construtivas semelhantes ou superiores às requeridas para execução dos itens relacionados abaixo</w:t>
      </w:r>
      <w:r w:rsidR="004B75DB" w:rsidRPr="008F49CA">
        <w:rPr>
          <w:color w:val="000000"/>
          <w:szCs w:val="20"/>
          <w:shd w:val="clear" w:color="auto" w:fill="FDFDFD"/>
        </w:rPr>
        <w:t xml:space="preserve">, </w:t>
      </w:r>
      <w:r w:rsidRPr="008F49CA">
        <w:rPr>
          <w:szCs w:val="20"/>
          <w:shd w:val="clear" w:color="auto" w:fill="FDFDFD"/>
        </w:rPr>
        <w:t>caracterizados pelas parcelas de maior relevância técnica e de valor significativo</w:t>
      </w:r>
      <w:r w:rsidR="008D0916" w:rsidRPr="008F49CA">
        <w:rPr>
          <w:szCs w:val="20"/>
        </w:rPr>
        <w:t>:</w:t>
      </w:r>
    </w:p>
    <w:p w:rsidR="008F49CA" w:rsidRDefault="008F49CA" w:rsidP="008F49CA">
      <w:pPr>
        <w:pStyle w:val="PargrafodaLista"/>
        <w:numPr>
          <w:ilvl w:val="0"/>
          <w:numId w:val="0"/>
        </w:numPr>
        <w:ind w:left="720"/>
        <w:rPr>
          <w:szCs w:val="20"/>
        </w:rPr>
      </w:pPr>
    </w:p>
    <w:p w:rsidR="00C21411" w:rsidRDefault="00C21411" w:rsidP="008F49CA">
      <w:pPr>
        <w:pStyle w:val="PargrafodaLista"/>
        <w:numPr>
          <w:ilvl w:val="0"/>
          <w:numId w:val="0"/>
        </w:numPr>
        <w:ind w:left="720"/>
        <w:rPr>
          <w:szCs w:val="20"/>
        </w:rPr>
      </w:pPr>
    </w:p>
    <w:tbl>
      <w:tblPr>
        <w:tblW w:w="6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54"/>
        <w:gridCol w:w="5834"/>
      </w:tblGrid>
      <w:tr w:rsidR="008F49CA" w:rsidRPr="007C4F6D" w:rsidTr="008F49CA">
        <w:trPr>
          <w:trHeight w:val="113"/>
          <w:jc w:val="center"/>
        </w:trPr>
        <w:tc>
          <w:tcPr>
            <w:tcW w:w="754" w:type="dxa"/>
            <w:tcBorders>
              <w:top w:val="single" w:sz="4" w:space="0" w:color="auto"/>
            </w:tcBorders>
            <w:shd w:val="clear" w:color="000000" w:fill="D8D8D8"/>
            <w:noWrap/>
            <w:vAlign w:val="center"/>
            <w:hideMark/>
          </w:tcPr>
          <w:p w:rsidR="008F49CA" w:rsidRPr="00B069CC" w:rsidRDefault="008F49CA" w:rsidP="008053A5">
            <w:pPr>
              <w:jc w:val="center"/>
              <w:rPr>
                <w:b/>
                <w:bCs/>
                <w:szCs w:val="20"/>
                <w:lang w:eastAsia="pt-BR"/>
              </w:rPr>
            </w:pPr>
            <w:r w:rsidRPr="00B069CC">
              <w:rPr>
                <w:b/>
                <w:bCs/>
                <w:szCs w:val="20"/>
                <w:lang w:eastAsia="pt-BR"/>
              </w:rPr>
              <w:t>ITEM</w:t>
            </w:r>
          </w:p>
        </w:tc>
        <w:tc>
          <w:tcPr>
            <w:tcW w:w="5834" w:type="dxa"/>
            <w:tcBorders>
              <w:top w:val="single" w:sz="4" w:space="0" w:color="auto"/>
            </w:tcBorders>
            <w:shd w:val="clear" w:color="000000" w:fill="D8D8D8"/>
            <w:vAlign w:val="center"/>
            <w:hideMark/>
          </w:tcPr>
          <w:p w:rsidR="008F49CA" w:rsidRPr="00B069CC" w:rsidRDefault="008F49CA" w:rsidP="008F49CA">
            <w:pPr>
              <w:jc w:val="center"/>
              <w:rPr>
                <w:b/>
                <w:bCs/>
                <w:szCs w:val="20"/>
                <w:lang w:eastAsia="pt-BR"/>
              </w:rPr>
            </w:pPr>
            <w:r w:rsidRPr="00B069CC">
              <w:rPr>
                <w:b/>
                <w:bCs/>
                <w:szCs w:val="20"/>
                <w:lang w:eastAsia="pt-BR"/>
              </w:rPr>
              <w:t>SERVIÇOS</w:t>
            </w:r>
            <w:r w:rsidRPr="00B069CC">
              <w:rPr>
                <w:b/>
                <w:szCs w:val="20"/>
              </w:rPr>
              <w:t xml:space="preserve"> RELEVANTES</w:t>
            </w:r>
          </w:p>
        </w:tc>
      </w:tr>
      <w:tr w:rsidR="008F49CA" w:rsidRPr="00EA1B75" w:rsidTr="008F49CA">
        <w:trPr>
          <w:trHeight w:val="113"/>
          <w:jc w:val="center"/>
        </w:trPr>
        <w:tc>
          <w:tcPr>
            <w:tcW w:w="754" w:type="dxa"/>
            <w:noWrap/>
            <w:vAlign w:val="center"/>
            <w:hideMark/>
          </w:tcPr>
          <w:p w:rsidR="008F49CA" w:rsidRPr="00B069CC" w:rsidRDefault="008F49CA" w:rsidP="008053A5">
            <w:pPr>
              <w:jc w:val="center"/>
              <w:rPr>
                <w:szCs w:val="20"/>
                <w:lang w:eastAsia="pt-BR"/>
              </w:rPr>
            </w:pPr>
            <w:r w:rsidRPr="00B069CC">
              <w:rPr>
                <w:szCs w:val="20"/>
                <w:lang w:eastAsia="pt-BR"/>
              </w:rPr>
              <w:t>1.0</w:t>
            </w:r>
          </w:p>
        </w:tc>
        <w:tc>
          <w:tcPr>
            <w:tcW w:w="5834" w:type="dxa"/>
            <w:vAlign w:val="center"/>
            <w:hideMark/>
          </w:tcPr>
          <w:p w:rsidR="008F49CA" w:rsidRPr="00B069CC" w:rsidRDefault="008F49CA" w:rsidP="008053A5">
            <w:pPr>
              <w:rPr>
                <w:szCs w:val="20"/>
              </w:rPr>
            </w:pPr>
            <w:r w:rsidRPr="00B069CC">
              <w:rPr>
                <w:szCs w:val="20"/>
              </w:rPr>
              <w:t>Telhamento com telha ondulada de fibrocimento e = 6 mm, sobre estrutura em madeira.</w:t>
            </w:r>
          </w:p>
        </w:tc>
      </w:tr>
      <w:tr w:rsidR="008F49CA" w:rsidRPr="00EA1B75" w:rsidTr="008F49CA">
        <w:trPr>
          <w:trHeight w:val="113"/>
          <w:jc w:val="center"/>
        </w:trPr>
        <w:tc>
          <w:tcPr>
            <w:tcW w:w="754" w:type="dxa"/>
            <w:noWrap/>
            <w:vAlign w:val="center"/>
            <w:hideMark/>
          </w:tcPr>
          <w:p w:rsidR="008F49CA" w:rsidRPr="00B069CC" w:rsidRDefault="008F49CA" w:rsidP="008053A5">
            <w:pPr>
              <w:jc w:val="center"/>
              <w:rPr>
                <w:szCs w:val="20"/>
                <w:lang w:eastAsia="pt-BR"/>
              </w:rPr>
            </w:pPr>
            <w:r w:rsidRPr="00B069CC">
              <w:rPr>
                <w:szCs w:val="20"/>
                <w:lang w:eastAsia="pt-BR"/>
              </w:rPr>
              <w:t>2.0</w:t>
            </w:r>
          </w:p>
        </w:tc>
        <w:tc>
          <w:tcPr>
            <w:tcW w:w="5834" w:type="dxa"/>
            <w:vAlign w:val="center"/>
            <w:hideMark/>
          </w:tcPr>
          <w:p w:rsidR="008F49CA" w:rsidRPr="00B069CC" w:rsidRDefault="008F49CA" w:rsidP="008053A5">
            <w:pPr>
              <w:rPr>
                <w:szCs w:val="20"/>
              </w:rPr>
            </w:pPr>
            <w:r w:rsidRPr="00B069CC">
              <w:rPr>
                <w:szCs w:val="20"/>
              </w:rPr>
              <w:t>Alvenaria de blocos cerâmicos furados na horizontal de 14x9x19cm</w:t>
            </w:r>
            <w:r w:rsidR="00B87AE3" w:rsidRPr="00B069CC">
              <w:rPr>
                <w:szCs w:val="20"/>
              </w:rPr>
              <w:t>.</w:t>
            </w:r>
          </w:p>
        </w:tc>
      </w:tr>
      <w:tr w:rsidR="008F49CA" w:rsidRPr="00EA1B75" w:rsidTr="008F49CA">
        <w:trPr>
          <w:trHeight w:val="113"/>
          <w:jc w:val="center"/>
        </w:trPr>
        <w:tc>
          <w:tcPr>
            <w:tcW w:w="754" w:type="dxa"/>
            <w:noWrap/>
            <w:vAlign w:val="center"/>
            <w:hideMark/>
          </w:tcPr>
          <w:p w:rsidR="008F49CA" w:rsidRPr="00B069CC" w:rsidRDefault="008F49CA" w:rsidP="008053A5">
            <w:pPr>
              <w:jc w:val="center"/>
              <w:rPr>
                <w:szCs w:val="20"/>
                <w:lang w:eastAsia="pt-BR"/>
              </w:rPr>
            </w:pPr>
            <w:r w:rsidRPr="00B069CC">
              <w:rPr>
                <w:szCs w:val="20"/>
                <w:lang w:eastAsia="pt-BR"/>
              </w:rPr>
              <w:t>3.0</w:t>
            </w:r>
          </w:p>
        </w:tc>
        <w:tc>
          <w:tcPr>
            <w:tcW w:w="5834" w:type="dxa"/>
            <w:vAlign w:val="center"/>
            <w:hideMark/>
          </w:tcPr>
          <w:p w:rsidR="008F49CA" w:rsidRPr="00B069CC" w:rsidRDefault="008F49CA" w:rsidP="008053A5">
            <w:pPr>
              <w:rPr>
                <w:szCs w:val="20"/>
              </w:rPr>
            </w:pPr>
            <w:r w:rsidRPr="00B069CC">
              <w:rPr>
                <w:szCs w:val="20"/>
              </w:rPr>
              <w:t>Massa única, para recebimento de pintura</w:t>
            </w:r>
            <w:r w:rsidR="00B87AE3" w:rsidRPr="00B069CC">
              <w:rPr>
                <w:szCs w:val="20"/>
              </w:rPr>
              <w:t>.</w:t>
            </w:r>
          </w:p>
        </w:tc>
      </w:tr>
      <w:tr w:rsidR="008F49CA" w:rsidRPr="00EA1B75" w:rsidTr="008F49CA">
        <w:trPr>
          <w:trHeight w:val="113"/>
          <w:jc w:val="center"/>
        </w:trPr>
        <w:tc>
          <w:tcPr>
            <w:tcW w:w="754" w:type="dxa"/>
            <w:tcBorders>
              <w:top w:val="single" w:sz="4" w:space="0" w:color="auto"/>
              <w:left w:val="single" w:sz="4" w:space="0" w:color="auto"/>
              <w:bottom w:val="single" w:sz="4" w:space="0" w:color="auto"/>
              <w:right w:val="single" w:sz="4" w:space="0" w:color="auto"/>
            </w:tcBorders>
            <w:noWrap/>
            <w:vAlign w:val="center"/>
            <w:hideMark/>
          </w:tcPr>
          <w:p w:rsidR="008F49CA" w:rsidRPr="00B069CC" w:rsidRDefault="008F49CA" w:rsidP="008F49CA">
            <w:pPr>
              <w:jc w:val="center"/>
              <w:rPr>
                <w:szCs w:val="20"/>
                <w:lang w:eastAsia="pt-BR"/>
              </w:rPr>
            </w:pPr>
            <w:r w:rsidRPr="00B069CC">
              <w:rPr>
                <w:szCs w:val="20"/>
                <w:lang w:eastAsia="pt-BR"/>
              </w:rPr>
              <w:t>4.0</w:t>
            </w:r>
          </w:p>
        </w:tc>
        <w:tc>
          <w:tcPr>
            <w:tcW w:w="5834" w:type="dxa"/>
            <w:tcBorders>
              <w:top w:val="single" w:sz="4" w:space="0" w:color="auto"/>
              <w:left w:val="single" w:sz="4" w:space="0" w:color="auto"/>
              <w:bottom w:val="single" w:sz="4" w:space="0" w:color="auto"/>
              <w:right w:val="single" w:sz="4" w:space="0" w:color="auto"/>
            </w:tcBorders>
            <w:vAlign w:val="center"/>
            <w:hideMark/>
          </w:tcPr>
          <w:p w:rsidR="008F49CA" w:rsidRPr="00B069CC" w:rsidRDefault="008F49CA" w:rsidP="008F49CA">
            <w:pPr>
              <w:rPr>
                <w:szCs w:val="20"/>
              </w:rPr>
            </w:pPr>
            <w:r w:rsidRPr="00B069CC">
              <w:rPr>
                <w:szCs w:val="20"/>
              </w:rPr>
              <w:t>Gradil em tubo de aço galvanizado</w:t>
            </w:r>
            <w:r w:rsidR="00B87AE3" w:rsidRPr="00B069CC">
              <w:rPr>
                <w:szCs w:val="20"/>
              </w:rPr>
              <w:t>.</w:t>
            </w:r>
          </w:p>
        </w:tc>
      </w:tr>
      <w:tr w:rsidR="008F49CA" w:rsidRPr="00EA1B75" w:rsidTr="008F49CA">
        <w:trPr>
          <w:trHeight w:val="113"/>
          <w:jc w:val="center"/>
        </w:trPr>
        <w:tc>
          <w:tcPr>
            <w:tcW w:w="754" w:type="dxa"/>
            <w:tcBorders>
              <w:top w:val="single" w:sz="4" w:space="0" w:color="auto"/>
              <w:left w:val="single" w:sz="4" w:space="0" w:color="auto"/>
              <w:bottom w:val="single" w:sz="4" w:space="0" w:color="auto"/>
              <w:right w:val="single" w:sz="4" w:space="0" w:color="auto"/>
            </w:tcBorders>
            <w:noWrap/>
            <w:vAlign w:val="center"/>
            <w:hideMark/>
          </w:tcPr>
          <w:p w:rsidR="008F49CA" w:rsidRPr="00B069CC" w:rsidRDefault="008F49CA" w:rsidP="008F49CA">
            <w:pPr>
              <w:jc w:val="center"/>
              <w:rPr>
                <w:szCs w:val="20"/>
                <w:lang w:eastAsia="pt-BR"/>
              </w:rPr>
            </w:pPr>
            <w:r w:rsidRPr="00B069CC">
              <w:rPr>
                <w:szCs w:val="20"/>
                <w:lang w:eastAsia="pt-BR"/>
              </w:rPr>
              <w:t>5.0</w:t>
            </w:r>
          </w:p>
        </w:tc>
        <w:tc>
          <w:tcPr>
            <w:tcW w:w="5834" w:type="dxa"/>
            <w:tcBorders>
              <w:top w:val="single" w:sz="4" w:space="0" w:color="auto"/>
              <w:left w:val="single" w:sz="4" w:space="0" w:color="auto"/>
              <w:bottom w:val="single" w:sz="4" w:space="0" w:color="auto"/>
              <w:right w:val="single" w:sz="4" w:space="0" w:color="auto"/>
            </w:tcBorders>
            <w:vAlign w:val="center"/>
            <w:hideMark/>
          </w:tcPr>
          <w:p w:rsidR="008F49CA" w:rsidRPr="00B069CC" w:rsidRDefault="008F49CA" w:rsidP="008F49CA">
            <w:pPr>
              <w:rPr>
                <w:szCs w:val="20"/>
              </w:rPr>
            </w:pPr>
            <w:r w:rsidRPr="00B069CC">
              <w:rPr>
                <w:szCs w:val="20"/>
              </w:rPr>
              <w:t>Alambrado tipo quadra poliesportiva, estruturado por tubos de aço galvanizado</w:t>
            </w:r>
            <w:r w:rsidR="00B87AE3" w:rsidRPr="00B069CC">
              <w:rPr>
                <w:szCs w:val="20"/>
              </w:rPr>
              <w:t>.</w:t>
            </w:r>
          </w:p>
        </w:tc>
      </w:tr>
      <w:tr w:rsidR="00B87AE3" w:rsidRPr="00EA1B75" w:rsidTr="00B87AE3">
        <w:trPr>
          <w:trHeight w:val="113"/>
          <w:jc w:val="center"/>
        </w:trPr>
        <w:tc>
          <w:tcPr>
            <w:tcW w:w="754" w:type="dxa"/>
            <w:tcBorders>
              <w:top w:val="single" w:sz="4" w:space="0" w:color="auto"/>
              <w:left w:val="single" w:sz="4" w:space="0" w:color="auto"/>
              <w:bottom w:val="single" w:sz="4" w:space="0" w:color="auto"/>
              <w:right w:val="single" w:sz="4" w:space="0" w:color="auto"/>
            </w:tcBorders>
            <w:noWrap/>
            <w:vAlign w:val="center"/>
            <w:hideMark/>
          </w:tcPr>
          <w:p w:rsidR="00B87AE3" w:rsidRPr="00B069CC" w:rsidRDefault="00B87AE3" w:rsidP="00EA1B75">
            <w:pPr>
              <w:jc w:val="center"/>
              <w:rPr>
                <w:szCs w:val="20"/>
                <w:lang w:eastAsia="pt-BR"/>
              </w:rPr>
            </w:pPr>
            <w:r w:rsidRPr="00B069CC">
              <w:rPr>
                <w:szCs w:val="20"/>
                <w:lang w:eastAsia="pt-BR"/>
              </w:rPr>
              <w:t>6.0</w:t>
            </w:r>
          </w:p>
        </w:tc>
        <w:tc>
          <w:tcPr>
            <w:tcW w:w="5834" w:type="dxa"/>
            <w:tcBorders>
              <w:top w:val="single" w:sz="4" w:space="0" w:color="auto"/>
              <w:left w:val="single" w:sz="4" w:space="0" w:color="auto"/>
              <w:bottom w:val="single" w:sz="4" w:space="0" w:color="auto"/>
              <w:right w:val="single" w:sz="4" w:space="0" w:color="auto"/>
            </w:tcBorders>
            <w:vAlign w:val="center"/>
            <w:hideMark/>
          </w:tcPr>
          <w:p w:rsidR="00B87AE3" w:rsidRPr="00B069CC" w:rsidRDefault="00B87AE3" w:rsidP="00EA1B75">
            <w:pPr>
              <w:rPr>
                <w:szCs w:val="20"/>
              </w:rPr>
            </w:pPr>
            <w:r w:rsidRPr="00B069CC">
              <w:rPr>
                <w:szCs w:val="20"/>
              </w:rPr>
              <w:t>Pintura com tinta látex acrílica em paredes.</w:t>
            </w:r>
          </w:p>
        </w:tc>
      </w:tr>
    </w:tbl>
    <w:p w:rsidR="00D7459C" w:rsidRDefault="00D7459C" w:rsidP="00713A43"/>
    <w:p w:rsidR="00D7459C" w:rsidRPr="00EA1B75" w:rsidRDefault="00957A3D" w:rsidP="001526C7">
      <w:r>
        <w:t xml:space="preserve">Observação: </w:t>
      </w:r>
      <w:r w:rsidR="00D7459C" w:rsidRPr="00EA1B75">
        <w:t xml:space="preserve">Os serviços requeridos deverão ser aqueles de maior relevância técnica </w:t>
      </w:r>
      <w:r w:rsidR="00D7459C" w:rsidRPr="00EA1B75">
        <w:rPr>
          <w:szCs w:val="22"/>
        </w:rPr>
        <w:t>e de valor significativo</w:t>
      </w:r>
      <w:r w:rsidR="0088496C" w:rsidRPr="00EA1B75">
        <w:rPr>
          <w:szCs w:val="22"/>
        </w:rPr>
        <w:t xml:space="preserve">, </w:t>
      </w:r>
      <w:r w:rsidR="00D7459C" w:rsidRPr="00EA1B75">
        <w:rPr>
          <w:szCs w:val="22"/>
        </w:rPr>
        <w:t>conforme súmula 263/2011 – TCU,</w:t>
      </w:r>
      <w:r w:rsidR="00D7459C" w:rsidRPr="00EA1B75">
        <w:t xml:space="preserve"> contidos no objeto a ser licitado e não poderão ser superior</w:t>
      </w:r>
      <w:r w:rsidR="0059787F" w:rsidRPr="00EA1B75">
        <w:t>es</w:t>
      </w:r>
      <w:r w:rsidR="00D7459C" w:rsidRPr="00EA1B75">
        <w:t xml:space="preserve"> a 50% (cinqüenta por cento) das quantidades licitadas para o serviço específico, bem como deverão ser em número máximo de 8 (oito). – Acórdão</w:t>
      </w:r>
      <w:r w:rsidR="00EA1B75" w:rsidRPr="00EA1B75">
        <w:t xml:space="preserve">/TCU </w:t>
      </w:r>
      <w:r w:rsidR="00D7459C" w:rsidRPr="00EA1B75">
        <w:t>nº 2383/2007-Plenário- c/c Portaria nº 108/2008 - Ministério dos Transportes).</w:t>
      </w:r>
      <w:r w:rsidR="008F5638" w:rsidRPr="00EA1B75">
        <w:t xml:space="preserve"> </w:t>
      </w:r>
    </w:p>
    <w:p w:rsidR="00D7459C" w:rsidRPr="007C4F6D" w:rsidRDefault="00D7459C" w:rsidP="00713A43"/>
    <w:p w:rsidR="008802D6" w:rsidRDefault="00957A3D" w:rsidP="00957A3D">
      <w:pPr>
        <w:ind w:left="1410" w:hanging="357"/>
        <w:rPr>
          <w:szCs w:val="20"/>
        </w:rPr>
      </w:pPr>
      <w:r w:rsidRPr="00957A3D">
        <w:rPr>
          <w:szCs w:val="20"/>
        </w:rPr>
        <w:t>c1)</w:t>
      </w:r>
      <w:r w:rsidRPr="00957A3D">
        <w:rPr>
          <w:szCs w:val="20"/>
        </w:rPr>
        <w:tab/>
        <w:t>É permiti</w:t>
      </w:r>
      <w:r w:rsidR="008B6393">
        <w:rPr>
          <w:szCs w:val="20"/>
        </w:rPr>
        <w:t>do o somatório dos serviços</w:t>
      </w:r>
      <w:r w:rsidRPr="00957A3D">
        <w:rPr>
          <w:szCs w:val="20"/>
        </w:rPr>
        <w:t xml:space="preserve"> estipulados na alínea “c”, mediante comprovação em mais de um atestado;</w:t>
      </w:r>
    </w:p>
    <w:p w:rsidR="00957A3D" w:rsidRPr="00EA1B75" w:rsidRDefault="00957A3D" w:rsidP="00957A3D">
      <w:pPr>
        <w:ind w:left="1410" w:hanging="357"/>
      </w:pPr>
    </w:p>
    <w:p w:rsidR="00AB5AEA" w:rsidRPr="00836AEC" w:rsidRDefault="00EA1B75" w:rsidP="000A57C2">
      <w:pPr>
        <w:pStyle w:val="PargrafodaLista"/>
        <w:numPr>
          <w:ilvl w:val="0"/>
          <w:numId w:val="0"/>
        </w:numPr>
        <w:ind w:left="1416" w:hanging="423"/>
        <w:rPr>
          <w:bCs/>
        </w:rPr>
      </w:pPr>
      <w:r>
        <w:t xml:space="preserve">c2) </w:t>
      </w:r>
      <w:r w:rsidR="00794273" w:rsidRPr="007C4F6D">
        <w:t>Definem-se como obras similares</w:t>
      </w:r>
      <w:r w:rsidR="00794273" w:rsidRPr="00836AEC">
        <w:t xml:space="preserve">: </w:t>
      </w:r>
      <w:r w:rsidRPr="00836AEC">
        <w:t>Obras e serviços de engenharia no contexto de Construção Predial, Edificações, Obras Civis.</w:t>
      </w:r>
    </w:p>
    <w:p w:rsidR="00AB5AEA" w:rsidRPr="007C4F6D" w:rsidRDefault="00AB5AEA" w:rsidP="00DF2DAA">
      <w:pPr>
        <w:pStyle w:val="PargrafodaLista"/>
        <w:numPr>
          <w:ilvl w:val="0"/>
          <w:numId w:val="0"/>
        </w:numPr>
        <w:ind w:left="1416"/>
        <w:rPr>
          <w:color w:val="FF0000"/>
        </w:rPr>
      </w:pPr>
    </w:p>
    <w:p w:rsidR="00794273" w:rsidRPr="000A57C2" w:rsidRDefault="000A57C2" w:rsidP="000A57C2">
      <w:pPr>
        <w:pStyle w:val="PargrafodaLista"/>
        <w:numPr>
          <w:ilvl w:val="0"/>
          <w:numId w:val="0"/>
        </w:numPr>
        <w:ind w:left="1416" w:hanging="423"/>
      </w:pPr>
      <w:r>
        <w:t xml:space="preserve">c3) </w:t>
      </w:r>
      <w:r w:rsidR="00794273" w:rsidRPr="000A57C2">
        <w:t>Definem-se como obras de porte e complexidade similares àquelas que apresentam grandezas e características técnicas semelhantes às descritas no Projeto Básico – Anexo V</w:t>
      </w:r>
      <w:r w:rsidR="00480C5F" w:rsidRPr="000A57C2">
        <w:t>I</w:t>
      </w:r>
      <w:r w:rsidR="00794273" w:rsidRPr="000A57C2">
        <w:t xml:space="preserve">, parte integrante deste </w:t>
      </w:r>
      <w:r w:rsidR="002C463C" w:rsidRPr="000A57C2">
        <w:t>Termo de Referência</w:t>
      </w:r>
      <w:r w:rsidR="00794273" w:rsidRPr="000A57C2">
        <w:t>;</w:t>
      </w:r>
    </w:p>
    <w:p w:rsidR="003E532D" w:rsidRPr="007C4F6D" w:rsidRDefault="003E532D" w:rsidP="00DF2DAA">
      <w:pPr>
        <w:ind w:left="696"/>
      </w:pPr>
    </w:p>
    <w:p w:rsidR="005B2B2E" w:rsidRPr="007C4F6D" w:rsidRDefault="000A57C2" w:rsidP="000A57C2">
      <w:pPr>
        <w:pStyle w:val="PargrafodaLista"/>
        <w:numPr>
          <w:ilvl w:val="0"/>
          <w:numId w:val="0"/>
        </w:numPr>
        <w:ind w:left="1416" w:hanging="423"/>
      </w:pPr>
      <w:r>
        <w:t xml:space="preserve">c4) </w:t>
      </w:r>
      <w:r w:rsidR="005B2B2E" w:rsidRPr="007C4F6D">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rsidR="00E432D0" w:rsidRPr="007C4F6D" w:rsidRDefault="00E432D0" w:rsidP="00E432D0"/>
    <w:p w:rsidR="00E432D0" w:rsidRPr="007C4F6D" w:rsidRDefault="000A57C2" w:rsidP="000A57C2">
      <w:pPr>
        <w:pStyle w:val="PargrafodaLista"/>
        <w:numPr>
          <w:ilvl w:val="0"/>
          <w:numId w:val="0"/>
        </w:numPr>
        <w:ind w:left="1416" w:hanging="423"/>
      </w:pPr>
      <w:r>
        <w:t xml:space="preserve">c5) </w:t>
      </w:r>
      <w:r w:rsidR="00E432D0"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Pr="007C4F6D" w:rsidRDefault="00E432D0" w:rsidP="00E432D0">
      <w:pPr>
        <w:pStyle w:val="PargrafodaLista"/>
        <w:numPr>
          <w:ilvl w:val="0"/>
          <w:numId w:val="0"/>
        </w:numPr>
        <w:ind w:left="1416"/>
      </w:pPr>
      <w:r w:rsidRPr="007C4F6D">
        <w:t>c5.1)</w:t>
      </w:r>
      <w:r w:rsidRPr="007C4F6D">
        <w:tab/>
        <w:t xml:space="preserve">Para fins de comprovação do percentual de participação do consorciado, deverá ser juntada à certidão/atestado, cópia do instrumento de constituição do consórcio. </w:t>
      </w:r>
    </w:p>
    <w:p w:rsidR="00E432D0" w:rsidRPr="007C4F6D" w:rsidRDefault="00E432D0" w:rsidP="00E432D0">
      <w:pPr>
        <w:pStyle w:val="PargrafodaLista"/>
        <w:numPr>
          <w:ilvl w:val="0"/>
          <w:numId w:val="0"/>
        </w:numPr>
        <w:ind w:left="1416"/>
      </w:pPr>
    </w:p>
    <w:p w:rsidR="00B437FB" w:rsidRDefault="000A57C2" w:rsidP="00B437FB">
      <w:pPr>
        <w:pStyle w:val="PargrafodaLista"/>
        <w:numPr>
          <w:ilvl w:val="0"/>
          <w:numId w:val="26"/>
        </w:numPr>
      </w:pPr>
      <w:r w:rsidRPr="000A57C2">
        <w:t xml:space="preserve">Comprovação de que a licitante possui em seu quadro permanente, na data da entrega da proposta, profissional de nível superior ou outro devidamente reconhecido pela entidade competente, detentor de atestado de responsabilidade técnica, e devidamente registrado no CREA ou CAU, acompanhado da respectiva Certidão de Acervo Técnico - CAT ou equivalente, expedida por Conselho, que comprove ter o profissional executado serviço(s) relativo(s) à </w:t>
      </w:r>
      <w:r w:rsidR="00B437FB">
        <w:t>Edificação Predial</w:t>
      </w:r>
      <w:r w:rsidRPr="000A57C2">
        <w:t xml:space="preserve"> ou similar</w:t>
      </w:r>
      <w:r w:rsidR="00B437FB">
        <w:t>,</w:t>
      </w:r>
      <w:r w:rsidRPr="000A57C2">
        <w:t xml:space="preserve"> em complexidade ao objeto desta licitação, conforme alínea “c2” deste subitem</w:t>
      </w:r>
      <w:r w:rsidR="00B437FB">
        <w:t>.</w:t>
      </w:r>
    </w:p>
    <w:p w:rsidR="00566459" w:rsidRPr="007C4F6D" w:rsidRDefault="00566459" w:rsidP="00566459">
      <w:pPr>
        <w:pStyle w:val="PargrafodaLista"/>
        <w:numPr>
          <w:ilvl w:val="0"/>
          <w:numId w:val="0"/>
        </w:numPr>
        <w:ind w:left="720"/>
        <w:rPr>
          <w:color w:val="FF0000"/>
        </w:rPr>
      </w:pPr>
    </w:p>
    <w:p w:rsidR="00DF2DAA" w:rsidRPr="007C4F6D" w:rsidRDefault="00DF2DAA" w:rsidP="00AB39D9">
      <w:pPr>
        <w:pStyle w:val="PargrafodaLista"/>
        <w:numPr>
          <w:ilvl w:val="0"/>
          <w:numId w:val="29"/>
        </w:numPr>
        <w:ind w:left="1418" w:hanging="425"/>
      </w:pPr>
      <w:r w:rsidRPr="007C4F6D">
        <w:t xml:space="preserve">Entende-se, para fins deste </w:t>
      </w:r>
      <w:r w:rsidR="00846E16" w:rsidRPr="007C4F6D">
        <w:t>Termo de Referência</w:t>
      </w:r>
      <w:r w:rsidRPr="007C4F6D">
        <w:t xml:space="preserve">, como pertencente ao quadro permanente: </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empregado;</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sócio; </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detentor de contrato de prestação de serviço.</w:t>
      </w:r>
    </w:p>
    <w:p w:rsidR="003B493D" w:rsidRPr="007C4F6D" w:rsidRDefault="003B493D" w:rsidP="003B493D">
      <w:pPr>
        <w:tabs>
          <w:tab w:val="left" w:pos="1560"/>
        </w:tabs>
        <w:suppressAutoHyphens/>
        <w:spacing w:before="120"/>
        <w:ind w:left="2574"/>
        <w:rPr>
          <w:szCs w:val="20"/>
        </w:rPr>
      </w:pPr>
    </w:p>
    <w:p w:rsidR="004377F8" w:rsidRPr="007C4F6D" w:rsidRDefault="00000EF3" w:rsidP="00AB39D9">
      <w:pPr>
        <w:pStyle w:val="PargrafodaLista"/>
        <w:numPr>
          <w:ilvl w:val="0"/>
          <w:numId w:val="29"/>
        </w:numPr>
        <w:ind w:left="1418" w:hanging="425"/>
      </w:pPr>
      <w:r w:rsidRPr="007C4F6D">
        <w:t>O</w:t>
      </w:r>
      <w:r w:rsidR="00DF2DAA" w:rsidRPr="007C4F6D">
        <w:t xml:space="preserve"> licitante deverá comprovar</w:t>
      </w:r>
      <w:r w:rsidR="004377F8" w:rsidRPr="007C4F6D">
        <w:t>, através da juntada de:</w:t>
      </w:r>
    </w:p>
    <w:p w:rsidR="004377F8" w:rsidRPr="007C4F6D" w:rsidRDefault="004377F8" w:rsidP="004377F8">
      <w:pPr>
        <w:pStyle w:val="PargrafodaLista"/>
        <w:numPr>
          <w:ilvl w:val="0"/>
          <w:numId w:val="43"/>
        </w:numPr>
      </w:pPr>
      <w:r w:rsidRPr="007C4F6D">
        <w:t>Cópia da</w:t>
      </w:r>
      <w:r w:rsidR="00DF2DAA" w:rsidRPr="007C4F6D">
        <w:t xml:space="preserve"> ficha ou livro de registro de empregado ou carteira de trabalho do profissional, a cond</w:t>
      </w:r>
      <w:r w:rsidR="00000EF3" w:rsidRPr="007C4F6D">
        <w:t xml:space="preserve">ição </w:t>
      </w:r>
      <w:r w:rsidRPr="007C4F6D">
        <w:t xml:space="preserve">de que o mesmo </w:t>
      </w:r>
      <w:r w:rsidR="00000EF3" w:rsidRPr="007C4F6D">
        <w:t>pertence ao quadro do</w:t>
      </w:r>
      <w:r w:rsidR="00DF2DAA" w:rsidRPr="007C4F6D">
        <w:t xml:space="preserve"> licitante</w:t>
      </w:r>
      <w:r w:rsidRPr="007C4F6D">
        <w:t>;</w:t>
      </w:r>
    </w:p>
    <w:p w:rsidR="004377F8" w:rsidRPr="007C4F6D" w:rsidRDefault="004377F8" w:rsidP="004377F8">
      <w:pPr>
        <w:pStyle w:val="PargrafodaLista"/>
        <w:numPr>
          <w:ilvl w:val="0"/>
          <w:numId w:val="43"/>
        </w:numPr>
      </w:pPr>
      <w:r w:rsidRPr="007C4F6D">
        <w:t>Cópia d</w:t>
      </w:r>
      <w:r w:rsidR="00DF2DAA" w:rsidRPr="007C4F6D">
        <w:t>o contrato social, que demonstre a condição de sócio do profissional</w:t>
      </w:r>
      <w:r w:rsidRPr="007C4F6D">
        <w:t xml:space="preserve">; </w:t>
      </w:r>
    </w:p>
    <w:p w:rsidR="004377F8" w:rsidRPr="007C4F6D" w:rsidRDefault="004377F8" w:rsidP="004377F8">
      <w:pPr>
        <w:pStyle w:val="PargrafodaLista"/>
        <w:numPr>
          <w:ilvl w:val="0"/>
          <w:numId w:val="43"/>
        </w:numPr>
      </w:pPr>
      <w:r w:rsidRPr="007C4F6D">
        <w:t xml:space="preserve">Cópia </w:t>
      </w:r>
      <w:r w:rsidR="00DF2DAA" w:rsidRPr="007C4F6D">
        <w:t>d</w:t>
      </w:r>
      <w:r w:rsidRPr="007C4F6D">
        <w:t>e</w:t>
      </w:r>
      <w:r w:rsidR="00DF2DAA" w:rsidRPr="007C4F6D">
        <w:t xml:space="preserve"> contrato de prestação de serviço, celebrado de acordo com a legislação civil comum</w:t>
      </w:r>
      <w:r w:rsidRPr="007C4F6D">
        <w:t>;</w:t>
      </w:r>
      <w:r w:rsidR="00DF2DAA" w:rsidRPr="007C4F6D">
        <w:t xml:space="preserve"> ou</w:t>
      </w:r>
    </w:p>
    <w:p w:rsidR="00DF2DAA" w:rsidRPr="007C4F6D" w:rsidRDefault="004377F8" w:rsidP="004377F8">
      <w:pPr>
        <w:pStyle w:val="PargrafodaLista"/>
        <w:numPr>
          <w:ilvl w:val="0"/>
          <w:numId w:val="43"/>
        </w:numPr>
      </w:pPr>
      <w:r w:rsidRPr="007C4F6D">
        <w:t>D</w:t>
      </w:r>
      <w:r w:rsidR="00DF2DAA" w:rsidRPr="007C4F6D">
        <w:t>eclaração de contratação futura do profissional detentor do atestado apresentado, desde que acompanhado da anuência deste.</w:t>
      </w:r>
    </w:p>
    <w:p w:rsidR="003B493D" w:rsidRPr="007C4F6D" w:rsidRDefault="003B493D" w:rsidP="003B493D">
      <w:pPr>
        <w:pStyle w:val="PargrafodaLista"/>
        <w:numPr>
          <w:ilvl w:val="0"/>
          <w:numId w:val="0"/>
        </w:numPr>
        <w:ind w:left="1418"/>
      </w:pPr>
    </w:p>
    <w:p w:rsidR="003B493D" w:rsidRPr="007C4F6D" w:rsidRDefault="003B493D" w:rsidP="00AB39D9">
      <w:pPr>
        <w:pStyle w:val="PargrafodaLista"/>
        <w:numPr>
          <w:ilvl w:val="0"/>
          <w:numId w:val="29"/>
        </w:numPr>
        <w:ind w:left="1418" w:hanging="425"/>
      </w:pPr>
      <w:r w:rsidRPr="007C4F6D">
        <w:t>Q</w:t>
      </w:r>
      <w:r w:rsidR="00DF2DAA" w:rsidRPr="007C4F6D">
        <w:t>uando se</w:t>
      </w:r>
      <w:r w:rsidR="00000EF3" w:rsidRPr="007C4F6D">
        <w:t xml:space="preserve"> tratar de dirigente ou sócio do</w:t>
      </w:r>
      <w:r w:rsidR="00DF2DAA" w:rsidRPr="007C4F6D">
        <w:t xml:space="preserve"> licitante tal comprovação ser</w:t>
      </w:r>
      <w:r w:rsidR="00000EF3" w:rsidRPr="007C4F6D">
        <w:t>á através do ato constitutivo do mesmo</w:t>
      </w:r>
      <w:r w:rsidR="00DF2DAA" w:rsidRPr="007C4F6D">
        <w:t>;</w:t>
      </w:r>
    </w:p>
    <w:p w:rsidR="003B493D" w:rsidRPr="007C4F6D" w:rsidRDefault="003B493D" w:rsidP="003B493D">
      <w:pPr>
        <w:pStyle w:val="PargrafodaLista"/>
        <w:numPr>
          <w:ilvl w:val="0"/>
          <w:numId w:val="0"/>
        </w:numPr>
        <w:ind w:left="720"/>
      </w:pPr>
    </w:p>
    <w:p w:rsidR="00DF2DAA" w:rsidRPr="007C4F6D" w:rsidRDefault="00000EF3" w:rsidP="00AB39D9">
      <w:pPr>
        <w:pStyle w:val="PargrafodaLista"/>
        <w:numPr>
          <w:ilvl w:val="0"/>
          <w:numId w:val="29"/>
        </w:numPr>
        <w:ind w:left="1418" w:hanging="425"/>
      </w:pPr>
      <w:r w:rsidRPr="007C4F6D">
        <w:t>No caso de doi</w:t>
      </w:r>
      <w:r w:rsidR="00DF2DAA" w:rsidRPr="007C4F6D">
        <w:t>s ou mais licitantes apresentarem atestados de um mesmo profissional como responsável técnico, como comprovaç</w:t>
      </w:r>
      <w:r w:rsidRPr="007C4F6D">
        <w:t>ão de qualificação técnica, ambos serão inabilitado</w:t>
      </w:r>
      <w:r w:rsidR="00DF2DAA" w:rsidRPr="007C4F6D">
        <w:t>s.</w:t>
      </w:r>
    </w:p>
    <w:p w:rsidR="003E532D" w:rsidRDefault="003E532D" w:rsidP="005B2B2E">
      <w:pPr>
        <w:rPr>
          <w:szCs w:val="20"/>
        </w:rPr>
      </w:pPr>
    </w:p>
    <w:p w:rsidR="00B437FB" w:rsidRDefault="00B437FB" w:rsidP="005B2B2E">
      <w:pPr>
        <w:rPr>
          <w:szCs w:val="20"/>
        </w:rPr>
      </w:pPr>
    </w:p>
    <w:p w:rsidR="005B2B2E" w:rsidRPr="007C4F6D" w:rsidRDefault="0069094E" w:rsidP="0018698C">
      <w:pPr>
        <w:pStyle w:val="Ttulo1"/>
      </w:pPr>
      <w:bookmarkStart w:id="18" w:name="_Toc514937651"/>
      <w:r w:rsidRPr="007C4F6D">
        <w:t>ORÇAMENTO DE REFERÊNCIA</w:t>
      </w:r>
      <w:r w:rsidR="0018698C" w:rsidRPr="007C4F6D">
        <w:t xml:space="preserve"> </w:t>
      </w:r>
      <w:r w:rsidR="003247AE" w:rsidRPr="007C4F6D">
        <w:t xml:space="preserve">E </w:t>
      </w:r>
      <w:r w:rsidR="005B2B2E" w:rsidRPr="007C4F6D">
        <w:t>DOTAÇÃO ORÇAMENTÁRIA</w:t>
      </w:r>
      <w:bookmarkEnd w:id="18"/>
    </w:p>
    <w:p w:rsidR="00BB23E2" w:rsidRPr="007C4F6D" w:rsidRDefault="00BB23E2" w:rsidP="005B2B2E">
      <w:pPr>
        <w:rPr>
          <w:color w:val="000000"/>
        </w:rPr>
      </w:pPr>
    </w:p>
    <w:p w:rsidR="00B437FB" w:rsidRDefault="00B83081" w:rsidP="00713A43">
      <w:pPr>
        <w:pStyle w:val="Ttulo2"/>
        <w:rPr>
          <w:color w:val="3366FF"/>
          <w:szCs w:val="20"/>
        </w:rPr>
      </w:pPr>
      <w:bookmarkStart w:id="19" w:name="_Ref449450747"/>
      <w:r w:rsidRPr="007C4F6D">
        <w:t>Os recursos orçamentários em que correrão as despesas da presente contratação são oriundos do Programa de Trabalho</w:t>
      </w:r>
      <w:r w:rsidRPr="007C4F6D">
        <w:rPr>
          <w:szCs w:val="20"/>
        </w:rPr>
        <w:t>:</w:t>
      </w:r>
      <w:r w:rsidRPr="007C4F6D">
        <w:rPr>
          <w:color w:val="3366FF"/>
          <w:szCs w:val="20"/>
        </w:rPr>
        <w:t xml:space="preserve"> </w:t>
      </w:r>
    </w:p>
    <w:p w:rsidR="001F6450" w:rsidRDefault="001F6450" w:rsidP="001F6450"/>
    <w:p w:rsidR="007E3B20" w:rsidRDefault="007E3B20" w:rsidP="001F6450"/>
    <w:p w:rsidR="007E3B20" w:rsidRPr="00836AEC" w:rsidRDefault="007E3B20" w:rsidP="001F6450"/>
    <w:p w:rsidR="006F2D98" w:rsidRPr="00836AEC" w:rsidRDefault="006F2D98" w:rsidP="00B437FB">
      <w:pPr>
        <w:pStyle w:val="Ttulo2"/>
        <w:numPr>
          <w:ilvl w:val="0"/>
          <w:numId w:val="0"/>
        </w:numPr>
        <w:ind w:left="792"/>
        <w:rPr>
          <w:szCs w:val="20"/>
        </w:rPr>
      </w:pPr>
      <w:r w:rsidRPr="00836AEC">
        <w:rPr>
          <w:szCs w:val="20"/>
        </w:rPr>
        <w:lastRenderedPageBreak/>
        <w:t xml:space="preserve">Programas: </w:t>
      </w:r>
    </w:p>
    <w:p w:rsidR="006F2D98" w:rsidRPr="00836AEC" w:rsidRDefault="006F2D98" w:rsidP="00B437FB">
      <w:pPr>
        <w:pStyle w:val="Ttulo2"/>
        <w:numPr>
          <w:ilvl w:val="0"/>
          <w:numId w:val="0"/>
        </w:numPr>
        <w:ind w:left="792"/>
        <w:rPr>
          <w:szCs w:val="20"/>
        </w:rPr>
      </w:pPr>
      <w:r w:rsidRPr="00836AEC">
        <w:rPr>
          <w:szCs w:val="20"/>
        </w:rPr>
        <w:t xml:space="preserve">- </w:t>
      </w:r>
      <w:r w:rsidR="00B437FB" w:rsidRPr="00836AEC">
        <w:rPr>
          <w:szCs w:val="20"/>
        </w:rPr>
        <w:t>15.244.2029.7K66.0029 - Apoio a Projetos de Desenvolvimento Sustentável Local Integrado no Estado da Bahia;</w:t>
      </w:r>
    </w:p>
    <w:p w:rsidR="001F6450" w:rsidRPr="00836AEC" w:rsidRDefault="001F6450" w:rsidP="001F6450"/>
    <w:p w:rsidR="006F2D98" w:rsidRPr="00836AEC" w:rsidRDefault="006F2D98" w:rsidP="00B437FB">
      <w:pPr>
        <w:pStyle w:val="Ttulo2"/>
        <w:numPr>
          <w:ilvl w:val="0"/>
          <w:numId w:val="0"/>
        </w:numPr>
        <w:ind w:left="792"/>
        <w:rPr>
          <w:szCs w:val="20"/>
        </w:rPr>
      </w:pPr>
      <w:r w:rsidRPr="00836AEC">
        <w:rPr>
          <w:szCs w:val="20"/>
        </w:rPr>
        <w:t xml:space="preserve">- </w:t>
      </w:r>
      <w:r w:rsidR="00B437FB" w:rsidRPr="00836AEC">
        <w:rPr>
          <w:szCs w:val="20"/>
        </w:rPr>
        <w:t xml:space="preserve">15.244.2029.7K66.0001 - Apoio a Projetos de Desenvolvimento Sustentável Local Integrado Nacional; </w:t>
      </w:r>
    </w:p>
    <w:p w:rsidR="001F6450" w:rsidRPr="00836AEC" w:rsidRDefault="001F6450" w:rsidP="001F6450"/>
    <w:p w:rsidR="00B83081" w:rsidRPr="00836AEC" w:rsidRDefault="006F2D98" w:rsidP="00B437FB">
      <w:pPr>
        <w:pStyle w:val="Ttulo2"/>
        <w:numPr>
          <w:ilvl w:val="0"/>
          <w:numId w:val="0"/>
        </w:numPr>
        <w:ind w:left="792"/>
        <w:rPr>
          <w:szCs w:val="20"/>
        </w:rPr>
      </w:pPr>
      <w:r w:rsidRPr="00836AEC">
        <w:rPr>
          <w:szCs w:val="20"/>
        </w:rPr>
        <w:t xml:space="preserve">- </w:t>
      </w:r>
      <w:r w:rsidR="00B437FB" w:rsidRPr="00836AEC">
        <w:rPr>
          <w:szCs w:val="20"/>
        </w:rPr>
        <w:t xml:space="preserve">04.122.2111.141M.0029 - Construção, Reforma e Ampliação dos Prédios Sede, Superintendências Regionais e Unidades Administrativas da </w:t>
      </w:r>
      <w:r w:rsidR="00B437FB" w:rsidRPr="00836AEC">
        <w:rPr>
          <w:b/>
          <w:szCs w:val="20"/>
        </w:rPr>
        <w:t>CODEVASF</w:t>
      </w:r>
      <w:r w:rsidR="00B437FB" w:rsidRPr="00836AEC">
        <w:rPr>
          <w:szCs w:val="20"/>
        </w:rPr>
        <w:t xml:space="preserve"> – BA</w:t>
      </w:r>
      <w:r w:rsidRPr="00836AEC">
        <w:rPr>
          <w:szCs w:val="20"/>
        </w:rPr>
        <w:t>.</w:t>
      </w:r>
    </w:p>
    <w:p w:rsidR="00B83081" w:rsidRPr="00836AEC" w:rsidRDefault="00B83081" w:rsidP="00B83081"/>
    <w:p w:rsidR="005B2B2E" w:rsidRDefault="00CE364C" w:rsidP="006F2D98">
      <w:pPr>
        <w:pStyle w:val="Ttulo3"/>
        <w:numPr>
          <w:ilvl w:val="2"/>
          <w:numId w:val="32"/>
        </w:numPr>
        <w:tabs>
          <w:tab w:val="left" w:pos="709"/>
        </w:tabs>
        <w:ind w:left="851" w:hanging="567"/>
      </w:pPr>
      <w:r w:rsidRPr="007C4F6D">
        <w:t xml:space="preserve">O valor estimado para a contratação dos insumos, obras e serviços de engenharia objeto deste Termo de Referência, é de </w:t>
      </w:r>
      <w:r w:rsidRPr="006F2D98">
        <w:rPr>
          <w:b/>
        </w:rPr>
        <w:t>R$</w:t>
      </w:r>
      <w:r w:rsidR="006F2D98" w:rsidRPr="006F2D98">
        <w:rPr>
          <w:b/>
        </w:rPr>
        <w:t xml:space="preserve"> 4</w:t>
      </w:r>
      <w:r w:rsidR="00836AEC">
        <w:rPr>
          <w:b/>
        </w:rPr>
        <w:t>38</w:t>
      </w:r>
      <w:r w:rsidR="006F2D98" w:rsidRPr="006F2D98">
        <w:rPr>
          <w:b/>
        </w:rPr>
        <w:t>.4</w:t>
      </w:r>
      <w:r w:rsidR="00836AEC">
        <w:rPr>
          <w:b/>
        </w:rPr>
        <w:t>50</w:t>
      </w:r>
      <w:r w:rsidR="006F2D98" w:rsidRPr="006F2D98">
        <w:rPr>
          <w:b/>
        </w:rPr>
        <w:t>,1</w:t>
      </w:r>
      <w:r w:rsidR="00836AEC">
        <w:rPr>
          <w:b/>
        </w:rPr>
        <w:t>4</w:t>
      </w:r>
      <w:r w:rsidR="006F2D98" w:rsidRPr="006F2D98">
        <w:t xml:space="preserve"> </w:t>
      </w:r>
      <w:r w:rsidRPr="007C4F6D">
        <w:t>(</w:t>
      </w:r>
      <w:r w:rsidR="006F2D98">
        <w:t xml:space="preserve">quatrocentos e </w:t>
      </w:r>
      <w:r w:rsidR="00836AEC">
        <w:t xml:space="preserve">trinta e oito </w:t>
      </w:r>
      <w:r w:rsidR="006F2D98">
        <w:t xml:space="preserve">mil, quatrocentos e </w:t>
      </w:r>
      <w:r w:rsidR="00836AEC">
        <w:t xml:space="preserve">cinqüenta </w:t>
      </w:r>
      <w:r w:rsidR="006F2D98">
        <w:t xml:space="preserve">reais, </w:t>
      </w:r>
      <w:r w:rsidR="00836AEC">
        <w:t xml:space="preserve">quatorze </w:t>
      </w:r>
      <w:r w:rsidR="006F2D98">
        <w:t>centavos</w:t>
      </w:r>
      <w:r w:rsidRPr="007C4F6D">
        <w:t>)</w:t>
      </w:r>
      <w:r w:rsidR="00762F77">
        <w:t>;</w:t>
      </w:r>
      <w:r w:rsidRPr="007C4F6D">
        <w:t xml:space="preserve"> </w:t>
      </w:r>
      <w:r w:rsidR="00C20CEE" w:rsidRPr="007C4F6D">
        <w:t xml:space="preserve">data-base </w:t>
      </w:r>
      <w:r w:rsidR="006F2D98">
        <w:t>setembro/2019 – SINAPI.</w:t>
      </w:r>
      <w:bookmarkEnd w:id="19"/>
    </w:p>
    <w:p w:rsidR="006F2D98" w:rsidRDefault="006F2D98" w:rsidP="006F2D98">
      <w:pPr>
        <w:autoSpaceDE w:val="0"/>
        <w:autoSpaceDN w:val="0"/>
        <w:adjustRightInd w:val="0"/>
        <w:jc w:val="left"/>
        <w:rPr>
          <w:szCs w:val="20"/>
        </w:rPr>
      </w:pPr>
    </w:p>
    <w:p w:rsidR="006F2D98" w:rsidRPr="006F2D98" w:rsidRDefault="006F2D98" w:rsidP="00762F77">
      <w:pPr>
        <w:autoSpaceDE w:val="0"/>
        <w:autoSpaceDN w:val="0"/>
        <w:adjustRightInd w:val="0"/>
        <w:ind w:left="992"/>
        <w:rPr>
          <w:szCs w:val="20"/>
        </w:rPr>
      </w:pPr>
      <w:r>
        <w:rPr>
          <w:szCs w:val="20"/>
        </w:rPr>
        <w:t>“</w:t>
      </w:r>
      <w:r w:rsidRPr="006F2D98">
        <w:rPr>
          <w:szCs w:val="20"/>
        </w:rPr>
        <w:t>Art</w:t>
      </w:r>
      <w:r>
        <w:rPr>
          <w:szCs w:val="20"/>
        </w:rPr>
        <w:t>igo nº</w:t>
      </w:r>
      <w:r w:rsidRPr="006F2D98">
        <w:rPr>
          <w:szCs w:val="20"/>
        </w:rPr>
        <w:t xml:space="preserve"> 31</w:t>
      </w:r>
      <w:r>
        <w:rPr>
          <w:szCs w:val="20"/>
        </w:rPr>
        <w:t xml:space="preserve"> - Lei 13.303/16 </w:t>
      </w:r>
      <w:r w:rsidRPr="006F2D98">
        <w:rPr>
          <w:szCs w:val="20"/>
        </w:rPr>
        <w:t>§ 2</w:t>
      </w:r>
      <w:r w:rsidR="00762F77">
        <w:rPr>
          <w:szCs w:val="20"/>
        </w:rPr>
        <w:t>º.</w:t>
      </w:r>
      <w:r w:rsidRPr="006F2D98">
        <w:rPr>
          <w:szCs w:val="20"/>
        </w:rPr>
        <w:t xml:space="preserve"> O orçamento de referência do custo global de obras e serviços de engenharia deverá ser obtido a partir de</w:t>
      </w:r>
      <w:r w:rsidR="00762F77">
        <w:rPr>
          <w:szCs w:val="20"/>
        </w:rPr>
        <w:t xml:space="preserve"> </w:t>
      </w:r>
      <w:r w:rsidRPr="006F2D98">
        <w:rPr>
          <w:szCs w:val="20"/>
        </w:rPr>
        <w:t>custos unitários de insumos ou serviços menores ou iguais à mediana de seus correspondentes no Sistema Nacional de</w:t>
      </w:r>
      <w:r w:rsidR="00762F77">
        <w:rPr>
          <w:szCs w:val="20"/>
        </w:rPr>
        <w:t xml:space="preserve"> </w:t>
      </w:r>
      <w:r w:rsidRPr="006F2D98">
        <w:rPr>
          <w:szCs w:val="20"/>
        </w:rPr>
        <w:t>Pesquisa de Custos e Índices da Construção Civil (</w:t>
      </w:r>
      <w:r w:rsidR="00836AEC" w:rsidRPr="006F2D98">
        <w:rPr>
          <w:szCs w:val="20"/>
        </w:rPr>
        <w:t>SINAPI</w:t>
      </w:r>
      <w:r w:rsidRPr="006F2D98">
        <w:rPr>
          <w:szCs w:val="20"/>
        </w:rPr>
        <w:t>), no caso de construção civil em geral, ou no Sistema de</w:t>
      </w:r>
      <w:r w:rsidR="00762F77">
        <w:rPr>
          <w:szCs w:val="20"/>
        </w:rPr>
        <w:t xml:space="preserve"> </w:t>
      </w:r>
      <w:r w:rsidRPr="006F2D98">
        <w:rPr>
          <w:szCs w:val="20"/>
        </w:rPr>
        <w:t>Custos Referenciais de Obras (</w:t>
      </w:r>
      <w:r w:rsidR="00836AEC" w:rsidRPr="006F2D98">
        <w:rPr>
          <w:szCs w:val="20"/>
        </w:rPr>
        <w:t>SICRO</w:t>
      </w:r>
      <w:r w:rsidRPr="006F2D98">
        <w:rPr>
          <w:szCs w:val="20"/>
        </w:rPr>
        <w:t>), no caso de obras e serviços rodoviários, devendo ser observadas as</w:t>
      </w:r>
      <w:r w:rsidR="00762F77">
        <w:rPr>
          <w:szCs w:val="20"/>
        </w:rPr>
        <w:t xml:space="preserve"> </w:t>
      </w:r>
      <w:r w:rsidRPr="006F2D98">
        <w:rPr>
          <w:szCs w:val="20"/>
        </w:rPr>
        <w:t>peculiaridades geográficas.</w:t>
      </w:r>
      <w:r w:rsidR="00762F77">
        <w:rPr>
          <w:szCs w:val="20"/>
        </w:rPr>
        <w:t>”</w:t>
      </w:r>
    </w:p>
    <w:p w:rsidR="008802D6" w:rsidRPr="007C4F6D" w:rsidRDefault="008802D6" w:rsidP="00332418">
      <w:pPr>
        <w:ind w:left="851"/>
      </w:pPr>
    </w:p>
    <w:p w:rsidR="005B2B2E" w:rsidRPr="009A4550" w:rsidRDefault="005B2B2E" w:rsidP="007B6CEE">
      <w:pPr>
        <w:pStyle w:val="Ttulo2"/>
        <w:tabs>
          <w:tab w:val="left" w:pos="709"/>
        </w:tabs>
        <w:ind w:left="0" w:firstLine="0"/>
      </w:pPr>
      <w:r w:rsidRPr="009A4550">
        <w:t xml:space="preserve">Estão inclusos no valor acima, o BDI, os encargos sociais, as taxas, os impostos e os emolumentos. Os quantitativos e </w:t>
      </w:r>
      <w:r w:rsidR="00831FB8" w:rsidRPr="009A4550">
        <w:t xml:space="preserve">os preços de referência da </w:t>
      </w:r>
      <w:r w:rsidR="009A4550" w:rsidRPr="009A4550">
        <w:rPr>
          <w:b/>
        </w:rPr>
        <w:t>CODEVASF</w:t>
      </w:r>
      <w:r w:rsidR="00831FB8" w:rsidRPr="009A4550">
        <w:t xml:space="preserve"> para os itens </w:t>
      </w:r>
      <w:r w:rsidR="00D83EA6" w:rsidRPr="009A4550">
        <w:t>necessários à execução do objeto</w:t>
      </w:r>
      <w:r w:rsidRPr="009A4550">
        <w:t xml:space="preserve"> constam da Planilha </w:t>
      </w:r>
      <w:r w:rsidR="00D83EA6" w:rsidRPr="009A4550">
        <w:t>de Custos do Valor do Orçamento de Referência</w:t>
      </w:r>
      <w:r w:rsidRPr="009A4550">
        <w:t xml:space="preserve"> – </w:t>
      </w:r>
      <w:fldSimple w:instr=" REF _Ref450205763 \h  \* MERGEFORMAT ">
        <w:r w:rsidR="008F1104" w:rsidRPr="007C4F6D">
          <w:t xml:space="preserve">Anexo </w:t>
        </w:r>
      </w:fldSimple>
      <w:r w:rsidRPr="009A4550">
        <w:t>, parte integrante deste Termo de Referência.</w:t>
      </w:r>
    </w:p>
    <w:p w:rsidR="005B2B2E" w:rsidRPr="007C4F6D" w:rsidRDefault="005B2B2E" w:rsidP="00713A43">
      <w:pPr>
        <w:pStyle w:val="Ttulo2"/>
        <w:numPr>
          <w:ilvl w:val="0"/>
          <w:numId w:val="0"/>
        </w:numPr>
      </w:pPr>
    </w:p>
    <w:p w:rsidR="005B2B2E" w:rsidRPr="009A4550" w:rsidRDefault="00C94F77" w:rsidP="007B6CEE">
      <w:pPr>
        <w:pStyle w:val="Ttulo2"/>
        <w:tabs>
          <w:tab w:val="left" w:pos="709"/>
        </w:tabs>
        <w:ind w:left="0" w:firstLine="0"/>
      </w:pPr>
      <w:r w:rsidRPr="009A4550">
        <w:t xml:space="preserve">O valor estimado para a contratação foi elaborado com base no Sistema de Preços, Custos e Índices da Caixa Econômica Federal (SINAPI), para o estado de </w:t>
      </w:r>
      <w:r w:rsidR="009A4550" w:rsidRPr="009A4550">
        <w:t>Bahia</w:t>
      </w:r>
      <w:r w:rsidRPr="009A4550">
        <w:t xml:space="preserve">, na data-base de </w:t>
      </w:r>
      <w:r w:rsidR="009A4550" w:rsidRPr="009A4550">
        <w:t xml:space="preserve">setembro </w:t>
      </w:r>
      <w:r w:rsidRPr="009A4550">
        <w:t>/</w:t>
      </w:r>
      <w:r w:rsidR="009A4550" w:rsidRPr="009A4550">
        <w:t>2019</w:t>
      </w:r>
      <w:r w:rsidRPr="009A4550">
        <w:t>, não desonerado</w:t>
      </w:r>
      <w:r w:rsidRPr="009219F7">
        <w:t xml:space="preserve">, atendendo ao disposto na Lei </w:t>
      </w:r>
      <w:r w:rsidR="009A4550" w:rsidRPr="009219F7">
        <w:t>nº 13.707, de 14 de Agosto de 2018 – LDO (2019)</w:t>
      </w:r>
      <w:r w:rsidRPr="009219F7">
        <w:t>, já inclusos o B</w:t>
      </w:r>
      <w:r w:rsidRPr="009A4550">
        <w:t>DI, encargos sociais, taxas, impostos e emolumentos</w:t>
      </w:r>
      <w:r w:rsidR="005B2B2E" w:rsidRPr="009A4550">
        <w:t>.</w:t>
      </w:r>
      <w:r w:rsidR="00A26B97" w:rsidRPr="009A4550">
        <w:t xml:space="preserve"> Para os serviços e materiais não constantes nos sistemas de custos</w:t>
      </w:r>
      <w:r w:rsidR="00DB2FEA" w:rsidRPr="009A4550">
        <w:t xml:space="preserve"> citados acima</w:t>
      </w:r>
      <w:r w:rsidR="00A26B97" w:rsidRPr="009A4550">
        <w:t xml:space="preserve">, foram efetuadas pesquisas de mercado, além de composição de preços unitários elaborados pela </w:t>
      </w:r>
      <w:r w:rsidR="009A4550" w:rsidRPr="009A4550">
        <w:rPr>
          <w:b/>
        </w:rPr>
        <w:t>CODEVASF</w:t>
      </w:r>
      <w:r w:rsidR="00A26B97" w:rsidRPr="009A4550">
        <w:t>.</w:t>
      </w:r>
    </w:p>
    <w:p w:rsidR="005B2B2E" w:rsidRPr="009A4550" w:rsidRDefault="005B2B2E" w:rsidP="00713A43">
      <w:pPr>
        <w:pStyle w:val="Ttulo2"/>
        <w:numPr>
          <w:ilvl w:val="0"/>
          <w:numId w:val="0"/>
        </w:numPr>
      </w:pPr>
    </w:p>
    <w:p w:rsidR="00CE4C2D" w:rsidRPr="007C4F6D" w:rsidRDefault="00CE4C2D" w:rsidP="007B6CEE">
      <w:pPr>
        <w:pStyle w:val="Ttulo3"/>
        <w:tabs>
          <w:tab w:val="left" w:pos="709"/>
        </w:tabs>
        <w:ind w:left="0" w:firstLine="0"/>
      </w:pPr>
      <w:r w:rsidRPr="007C4F6D">
        <w:t xml:space="preserve">No orçamento de referência foram consideradas as seguintes taxas de BDI e Encargos Sociais: </w:t>
      </w:r>
    </w:p>
    <w:p w:rsidR="00CE4C2D" w:rsidRPr="007C4F6D" w:rsidRDefault="00CE4C2D" w:rsidP="00CE4C2D"/>
    <w:tbl>
      <w:tblPr>
        <w:tblStyle w:val="Tabelacomgrade"/>
        <w:tblW w:w="0" w:type="auto"/>
        <w:tblInd w:w="817" w:type="dxa"/>
        <w:tblLook w:val="04A0"/>
      </w:tblPr>
      <w:tblGrid>
        <w:gridCol w:w="2098"/>
        <w:gridCol w:w="700"/>
        <w:gridCol w:w="1399"/>
        <w:gridCol w:w="1399"/>
        <w:gridCol w:w="699"/>
        <w:gridCol w:w="2099"/>
      </w:tblGrid>
      <w:tr w:rsidR="00CE4C2D" w:rsidRPr="001F6450" w:rsidTr="00CE4C2D">
        <w:trPr>
          <w:trHeight w:val="382"/>
        </w:trPr>
        <w:tc>
          <w:tcPr>
            <w:tcW w:w="2798" w:type="dxa"/>
            <w:gridSpan w:val="2"/>
            <w:vAlign w:val="center"/>
          </w:tcPr>
          <w:p w:rsidR="00CE4C2D" w:rsidRPr="001F6450" w:rsidRDefault="00CE4C2D" w:rsidP="00CE4C2D">
            <w:pPr>
              <w:jc w:val="center"/>
            </w:pPr>
            <w:r w:rsidRPr="001F6450">
              <w:t>BDI:</w:t>
            </w:r>
          </w:p>
        </w:tc>
        <w:tc>
          <w:tcPr>
            <w:tcW w:w="2798" w:type="dxa"/>
            <w:gridSpan w:val="2"/>
            <w:vAlign w:val="center"/>
          </w:tcPr>
          <w:p w:rsidR="00CE4C2D" w:rsidRPr="001F6450" w:rsidRDefault="00CE4C2D" w:rsidP="00CE4C2D">
            <w:pPr>
              <w:jc w:val="center"/>
            </w:pPr>
            <w:r w:rsidRPr="001F6450">
              <w:t xml:space="preserve">Serviços: </w:t>
            </w:r>
            <w:r w:rsidR="00F93D5C" w:rsidRPr="001F6450">
              <w:t>22,01</w:t>
            </w:r>
            <w:r w:rsidRPr="001F6450">
              <w:t>%</w:t>
            </w:r>
          </w:p>
        </w:tc>
        <w:tc>
          <w:tcPr>
            <w:tcW w:w="2798" w:type="dxa"/>
            <w:gridSpan w:val="2"/>
            <w:vAlign w:val="center"/>
          </w:tcPr>
          <w:p w:rsidR="00CE4C2D" w:rsidRPr="001F6450" w:rsidRDefault="00CE4C2D" w:rsidP="00CE4C2D">
            <w:pPr>
              <w:jc w:val="center"/>
            </w:pPr>
            <w:r w:rsidRPr="001F6450">
              <w:t>Fornecimento: _____%</w:t>
            </w:r>
          </w:p>
        </w:tc>
      </w:tr>
      <w:tr w:rsidR="00CE4C2D" w:rsidRPr="001F6450" w:rsidTr="00CE4C2D">
        <w:trPr>
          <w:trHeight w:val="382"/>
        </w:trPr>
        <w:tc>
          <w:tcPr>
            <w:tcW w:w="2798" w:type="dxa"/>
            <w:gridSpan w:val="2"/>
            <w:vAlign w:val="center"/>
          </w:tcPr>
          <w:p w:rsidR="00CE4C2D" w:rsidRPr="001F6450" w:rsidRDefault="00CE4C2D" w:rsidP="00CE4C2D">
            <w:pPr>
              <w:jc w:val="center"/>
            </w:pPr>
            <w:r w:rsidRPr="001F6450">
              <w:t>ENCARGOS SOCIAIS:</w:t>
            </w:r>
          </w:p>
        </w:tc>
        <w:tc>
          <w:tcPr>
            <w:tcW w:w="2798" w:type="dxa"/>
            <w:gridSpan w:val="2"/>
            <w:vAlign w:val="center"/>
          </w:tcPr>
          <w:p w:rsidR="00CE4C2D" w:rsidRPr="001F6450" w:rsidRDefault="00F93D5C" w:rsidP="00CE4C2D">
            <w:pPr>
              <w:jc w:val="center"/>
            </w:pPr>
            <w:r w:rsidRPr="001F6450">
              <w:t>116,85</w:t>
            </w:r>
            <w:r w:rsidR="00CE4C2D" w:rsidRPr="001F6450">
              <w:t>% Horista</w:t>
            </w:r>
          </w:p>
        </w:tc>
        <w:tc>
          <w:tcPr>
            <w:tcW w:w="2798" w:type="dxa"/>
            <w:gridSpan w:val="2"/>
            <w:vAlign w:val="center"/>
          </w:tcPr>
          <w:p w:rsidR="00CE4C2D" w:rsidRPr="001F6450" w:rsidRDefault="00F93D5C" w:rsidP="00CE4C2D">
            <w:pPr>
              <w:jc w:val="center"/>
            </w:pPr>
            <w:r w:rsidRPr="001F6450">
              <w:t>72,82</w:t>
            </w:r>
            <w:r w:rsidR="00CE4C2D" w:rsidRPr="001F6450">
              <w:t>% Mensalista</w:t>
            </w:r>
          </w:p>
        </w:tc>
      </w:tr>
      <w:tr w:rsidR="00CE4C2D" w:rsidRPr="001F6450" w:rsidTr="00CE4C2D">
        <w:trPr>
          <w:trHeight w:val="382"/>
        </w:trPr>
        <w:tc>
          <w:tcPr>
            <w:tcW w:w="2098" w:type="dxa"/>
            <w:vAlign w:val="center"/>
          </w:tcPr>
          <w:p w:rsidR="00CE4C2D" w:rsidRPr="001F6450" w:rsidRDefault="005D523C" w:rsidP="00CE4C2D">
            <w:pPr>
              <w:jc w:val="center"/>
            </w:pPr>
            <w:r w:rsidRPr="001F6450">
              <w:t xml:space="preserve"> </w:t>
            </w:r>
            <w:r w:rsidR="007F3C27" w:rsidRPr="001F6450">
              <w:t xml:space="preserve"> </w:t>
            </w:r>
            <w:r w:rsidR="00354CF8" w:rsidRPr="001F6450">
              <w:t xml:space="preserve"> </w:t>
            </w:r>
            <w:r w:rsidR="00CE4C2D" w:rsidRPr="001F6450">
              <w:t>OUTROS:</w:t>
            </w:r>
          </w:p>
        </w:tc>
        <w:tc>
          <w:tcPr>
            <w:tcW w:w="2099" w:type="dxa"/>
            <w:gridSpan w:val="2"/>
            <w:vAlign w:val="center"/>
          </w:tcPr>
          <w:p w:rsidR="00CE4C2D" w:rsidRPr="001F6450" w:rsidRDefault="00CE4C2D" w:rsidP="00F93D5C">
            <w:pPr>
              <w:jc w:val="center"/>
            </w:pPr>
            <w:r w:rsidRPr="001F6450">
              <w:t xml:space="preserve">PIS: </w:t>
            </w:r>
            <w:r w:rsidR="00F93D5C" w:rsidRPr="001F6450">
              <w:t>0,65%</w:t>
            </w:r>
          </w:p>
        </w:tc>
        <w:tc>
          <w:tcPr>
            <w:tcW w:w="2098" w:type="dxa"/>
            <w:gridSpan w:val="2"/>
            <w:vAlign w:val="center"/>
          </w:tcPr>
          <w:p w:rsidR="00CE4C2D" w:rsidRPr="001F6450" w:rsidRDefault="00CE4C2D" w:rsidP="001F6450">
            <w:pPr>
              <w:jc w:val="center"/>
            </w:pPr>
            <w:r w:rsidRPr="001F6450">
              <w:t xml:space="preserve">COFINS: </w:t>
            </w:r>
            <w:r w:rsidR="001F6450" w:rsidRPr="001F6450">
              <w:t>3,0</w:t>
            </w:r>
            <w:r w:rsidRPr="001F6450">
              <w:t>%</w:t>
            </w:r>
          </w:p>
        </w:tc>
        <w:tc>
          <w:tcPr>
            <w:tcW w:w="2099" w:type="dxa"/>
            <w:vAlign w:val="center"/>
          </w:tcPr>
          <w:p w:rsidR="00CE4C2D" w:rsidRPr="001F6450" w:rsidRDefault="00CE4C2D" w:rsidP="00CE4C2D">
            <w:pPr>
              <w:jc w:val="center"/>
            </w:pPr>
            <w:r w:rsidRPr="001F6450">
              <w:t>CPRB: ______%</w:t>
            </w:r>
          </w:p>
        </w:tc>
      </w:tr>
    </w:tbl>
    <w:p w:rsidR="00CE4C2D" w:rsidRPr="007C4F6D" w:rsidRDefault="00CE4C2D" w:rsidP="00CE4C2D"/>
    <w:p w:rsidR="00D133FE" w:rsidRPr="007C4F6D" w:rsidRDefault="00D133FE" w:rsidP="007B6CEE">
      <w:pPr>
        <w:pStyle w:val="Ttulo2"/>
        <w:tabs>
          <w:tab w:val="left" w:pos="709"/>
        </w:tabs>
        <w:ind w:left="0" w:firstLine="0"/>
      </w:pPr>
      <w:r w:rsidRPr="007C4F6D">
        <w:t>O orçamento estimado estará disponível permanentemente aos órgãos de controle externo e interno.</w:t>
      </w:r>
    </w:p>
    <w:p w:rsidR="001F6450" w:rsidRDefault="001F6450" w:rsidP="00442788"/>
    <w:p w:rsidR="001F6450" w:rsidRPr="007C4F6D" w:rsidRDefault="001F6450" w:rsidP="00442788"/>
    <w:p w:rsidR="0014222D" w:rsidRPr="007C4F6D" w:rsidRDefault="0014222D" w:rsidP="00713A43">
      <w:pPr>
        <w:pStyle w:val="Ttulo1"/>
      </w:pPr>
      <w:bookmarkStart w:id="20" w:name="_Ref399859802"/>
      <w:bookmarkStart w:id="21" w:name="_Ref400449100"/>
      <w:bookmarkStart w:id="22" w:name="_Toc514937652"/>
      <w:r w:rsidRPr="007C4F6D">
        <w:t>PRAZO DE EXECUÇÃO</w:t>
      </w:r>
      <w:bookmarkEnd w:id="20"/>
      <w:bookmarkEnd w:id="21"/>
      <w:bookmarkEnd w:id="22"/>
      <w:r w:rsidR="00006C43" w:rsidRPr="007C4F6D">
        <w:t xml:space="preserve"> E VIGÊNCIA</w:t>
      </w:r>
    </w:p>
    <w:p w:rsidR="0014222D" w:rsidRPr="007C4F6D" w:rsidRDefault="0014222D" w:rsidP="0014222D">
      <w:pPr>
        <w:rPr>
          <w:szCs w:val="20"/>
        </w:rPr>
      </w:pPr>
    </w:p>
    <w:p w:rsidR="00006C43" w:rsidRPr="007C4F6D" w:rsidRDefault="00006C43" w:rsidP="00006C43">
      <w:pPr>
        <w:pStyle w:val="Ttulo2"/>
        <w:rPr>
          <w:u w:val="single"/>
        </w:rPr>
      </w:pPr>
      <w:bookmarkStart w:id="23" w:name="_Ref441156019"/>
      <w:r w:rsidRPr="007C4F6D">
        <w:t xml:space="preserve">O prazo para execução do objeto deste TR será de </w:t>
      </w:r>
      <w:r w:rsidR="001F6450">
        <w:t>180</w:t>
      </w:r>
      <w:r w:rsidR="0041576D" w:rsidRPr="007C4F6D">
        <w:t xml:space="preserve"> (</w:t>
      </w:r>
      <w:r w:rsidR="001F6450">
        <w:t>cento e oitenta</w:t>
      </w:r>
      <w:r w:rsidR="0041576D" w:rsidRPr="007C4F6D">
        <w:t>) dias</w:t>
      </w:r>
      <w:r w:rsidR="00713E24" w:rsidRPr="007C4F6D">
        <w:t xml:space="preserve"> consecutivos</w:t>
      </w:r>
      <w:r w:rsidR="0041576D" w:rsidRPr="007C4F6D">
        <w:t xml:space="preserve">, contado </w:t>
      </w:r>
      <w:r w:rsidR="0041576D" w:rsidRPr="007C4F6D">
        <w:rPr>
          <w:u w:val="single"/>
        </w:rPr>
        <w:t>a partir da data de emissão da Ordem de Serviço</w:t>
      </w:r>
      <w:r w:rsidRPr="007C4F6D">
        <w:t>, podendo ser prorrogado, mediante manifestação expressa das partes.</w:t>
      </w:r>
    </w:p>
    <w:p w:rsidR="0041576D" w:rsidRPr="007C4F6D" w:rsidRDefault="0041576D" w:rsidP="0041576D">
      <w:pPr>
        <w:rPr>
          <w:u w:val="single"/>
        </w:rPr>
      </w:pPr>
    </w:p>
    <w:p w:rsidR="00B77A2A" w:rsidRPr="007C4F6D" w:rsidRDefault="00B77A2A" w:rsidP="00ED41B2">
      <w:pPr>
        <w:pStyle w:val="Ttulo2"/>
      </w:pPr>
      <w:r w:rsidRPr="007C4F6D">
        <w:t>O prazo para vigência do contrato</w:t>
      </w:r>
      <w:r w:rsidR="00ED41B2" w:rsidRPr="007C4F6D">
        <w:t>, contado em dias</w:t>
      </w:r>
      <w:r w:rsidR="00713E24" w:rsidRPr="007C4F6D">
        <w:t xml:space="preserve"> consecutivos</w:t>
      </w:r>
      <w:r w:rsidR="00ED41B2" w:rsidRPr="007C4F6D">
        <w:t xml:space="preserve">, </w:t>
      </w:r>
      <w:r w:rsidRPr="007C4F6D">
        <w:t xml:space="preserve">a partir da data de emissão da Ordem de Serviço, será o prazo de execução do objeto informado acima, acrescido de mais </w:t>
      </w:r>
      <w:r w:rsidR="001F6450">
        <w:t xml:space="preserve">90 </w:t>
      </w:r>
      <w:r w:rsidRPr="007C4F6D">
        <w:t>dias para expedição do Termo de E</w:t>
      </w:r>
      <w:r w:rsidR="00ED41B2" w:rsidRPr="007C4F6D">
        <w:t xml:space="preserve">ncerramento Físico dos serviços, perfazendo um total de </w:t>
      </w:r>
      <w:r w:rsidR="001F6450">
        <w:t xml:space="preserve">270 (duzentos e setenta) </w:t>
      </w:r>
      <w:r w:rsidR="00ED41B2" w:rsidRPr="007C4F6D">
        <w:t>dias.</w:t>
      </w:r>
    </w:p>
    <w:p w:rsidR="00006C43" w:rsidRPr="007C4F6D" w:rsidRDefault="00006C43" w:rsidP="00006C43"/>
    <w:p w:rsidR="00AB39D9" w:rsidRDefault="001F6450" w:rsidP="001F6450">
      <w:pPr>
        <w:pStyle w:val="Ttulo2"/>
        <w:numPr>
          <w:ilvl w:val="1"/>
          <w:numId w:val="47"/>
        </w:numPr>
        <w:ind w:left="851" w:hanging="425"/>
      </w:pPr>
      <w:r w:rsidRPr="001F6450">
        <w:t xml:space="preserve">        </w:t>
      </w:r>
      <w:r w:rsidR="00AB39D9" w:rsidRPr="001F6450">
        <w:t xml:space="preserve">A expedição da “Ordem de Serviço” somente se efetivará após a publicação do extrato do Contrato no “Diário Oficial da União” e entrega das “Garantias de Cumprimento do Contrato e Riscos de Engenharia”, na Unidade de Finanças da </w:t>
      </w:r>
      <w:r w:rsidRPr="001F6450">
        <w:rPr>
          <w:b/>
        </w:rPr>
        <w:t>CODEVASF</w:t>
      </w:r>
      <w:r w:rsidR="00AB39D9" w:rsidRPr="001F6450">
        <w:t>, e após emissão da Licença de Implantação – LI e da Autorização de Supressão Vegetal – ASV, quando for o caso.</w:t>
      </w:r>
    </w:p>
    <w:p w:rsidR="001F6450" w:rsidRPr="001F6450" w:rsidRDefault="001F6450" w:rsidP="001F6450"/>
    <w:bookmarkEnd w:id="23"/>
    <w:p w:rsidR="00960912" w:rsidRPr="007C4F6D" w:rsidRDefault="00960912" w:rsidP="0086432B"/>
    <w:p w:rsidR="00F91DC3" w:rsidRPr="007C4F6D" w:rsidRDefault="00F91DC3" w:rsidP="00713A43">
      <w:pPr>
        <w:pStyle w:val="Ttulo1"/>
      </w:pPr>
      <w:bookmarkStart w:id="24" w:name="_Toc514937653"/>
      <w:bookmarkStart w:id="25" w:name="_Ref400008254"/>
      <w:bookmarkStart w:id="26" w:name="_Ref399939982"/>
      <w:r w:rsidRPr="007C4F6D">
        <w:t>FORMAS E CONDIÇÕES DE PAGAMENTO</w:t>
      </w:r>
      <w:bookmarkEnd w:id="24"/>
    </w:p>
    <w:p w:rsidR="008F327D" w:rsidRPr="007C4F6D" w:rsidRDefault="008F327D" w:rsidP="00713A43">
      <w:pPr>
        <w:pStyle w:val="Ttulo2"/>
      </w:pPr>
      <w:r w:rsidRPr="007C4F6D">
        <w:t xml:space="preserve">Os pagamentos das </w:t>
      </w:r>
      <w:r w:rsidR="00FF36C1" w:rsidRPr="007C4F6D">
        <w:t>obras e serviços de engenharia</w:t>
      </w:r>
      <w:r w:rsidR="0051777F" w:rsidRPr="007C4F6D">
        <w:t xml:space="preserve"> </w:t>
      </w:r>
      <w:r w:rsidRPr="007C4F6D">
        <w:t xml:space="preserve">serão efetuados em reais, com base nas medições mensais, dos serviços efetivamente executados, obedecendo os preços unitários apresentados pela </w:t>
      </w:r>
      <w:r w:rsidR="002762C6" w:rsidRPr="007C4F6D">
        <w:t>CONTRATADA</w:t>
      </w:r>
      <w:r w:rsidRPr="007C4F6D">
        <w:t xml:space="preserve"> em sua proposta, e contra a apresentação da Fatura/Notas Fiscais, devidamente atestada pela fiscalização da </w:t>
      </w:r>
      <w:r w:rsidR="001F6450" w:rsidRPr="001F6450">
        <w:rPr>
          <w:b/>
        </w:rPr>
        <w:t>CODEVASF</w:t>
      </w:r>
      <w:r w:rsidRPr="007C4F6D">
        <w:t>, formalmente designada</w:t>
      </w:r>
      <w:r w:rsidR="00B05AE2" w:rsidRPr="007C4F6D">
        <w:t>,</w:t>
      </w:r>
      <w:r w:rsidRPr="007C4F6D">
        <w:t xml:space="preserve"> e d</w:t>
      </w:r>
      <w:r w:rsidR="00533FC0" w:rsidRPr="007C4F6D">
        <w:t xml:space="preserve">o respectivo Boletim de medição </w:t>
      </w:r>
      <w:r w:rsidRPr="007C4F6D">
        <w:t>referente ao mês de competência, observando-se o disposto nos subitens seguintes:</w:t>
      </w:r>
    </w:p>
    <w:p w:rsidR="008F327D" w:rsidRPr="007C4F6D" w:rsidRDefault="008F327D" w:rsidP="003B328A">
      <w:pPr>
        <w:pStyle w:val="Ttulo3"/>
      </w:pPr>
      <w:r w:rsidRPr="007C4F6D">
        <w:t xml:space="preserve">A </w:t>
      </w:r>
      <w:r w:rsidR="001F6450" w:rsidRPr="001F6450">
        <w:rPr>
          <w:b/>
        </w:rPr>
        <w:t>CODEVASF</w:t>
      </w:r>
      <w:r w:rsidRPr="007C4F6D">
        <w:t xml:space="preserve"> somente pagará a </w:t>
      </w:r>
      <w:r w:rsidR="00E80740" w:rsidRPr="007C4F6D">
        <w:t>CONTRATADA</w:t>
      </w:r>
      <w:r w:rsidRPr="007C4F6D">
        <w:t xml:space="preserve"> pelos serviços efetivamente executados, </w:t>
      </w:r>
      <w:r w:rsidR="005B5672" w:rsidRPr="007C4F6D">
        <w:t>com base n</w:t>
      </w:r>
      <w:r w:rsidRPr="007C4F6D">
        <w:t>os preços integrantes da proposta aprovada e, caso aplicável, a incidência de reajustamento e reequilíbrio econômico financeiro e atualização financeira.</w:t>
      </w:r>
    </w:p>
    <w:p w:rsidR="008F327D" w:rsidRPr="007C4F6D" w:rsidRDefault="008F327D" w:rsidP="001C1004">
      <w:pPr>
        <w:rPr>
          <w:color w:val="000000" w:themeColor="text1"/>
        </w:rPr>
      </w:pPr>
    </w:p>
    <w:p w:rsidR="00616450" w:rsidRPr="007C4F6D" w:rsidRDefault="00616450" w:rsidP="003B328A">
      <w:pPr>
        <w:pStyle w:val="Ttulo3"/>
      </w:pPr>
      <w:r w:rsidRPr="007C4F6D">
        <w:t>Somente serão pagos os materiais e equipamentos instalados</w:t>
      </w:r>
      <w:r w:rsidR="003B328A" w:rsidRPr="007C4F6D">
        <w:t xml:space="preserve"> e</w:t>
      </w:r>
      <w:r w:rsidRPr="007C4F6D">
        <w:t xml:space="preserve"> assentados, mediante atesto pelo fiscal do contrato.</w:t>
      </w:r>
    </w:p>
    <w:p w:rsidR="00616450" w:rsidRPr="007C4F6D" w:rsidRDefault="00616450" w:rsidP="001C1004">
      <w:pPr>
        <w:rPr>
          <w:color w:val="000000" w:themeColor="text1"/>
        </w:rPr>
      </w:pPr>
    </w:p>
    <w:p w:rsidR="008F327D" w:rsidRPr="007C4F6D" w:rsidRDefault="00000EF3" w:rsidP="003B328A">
      <w:pPr>
        <w:pStyle w:val="Ttulo3"/>
      </w:pPr>
      <w:r w:rsidRPr="007C4F6D">
        <w:t>Nos preços apresentados pelo</w:t>
      </w:r>
      <w:r w:rsidR="008F327D" w:rsidRPr="007C4F6D">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7C4F6D" w:rsidRDefault="009A0306" w:rsidP="008F327D"/>
    <w:p w:rsidR="00E26EC6" w:rsidRPr="001F6450" w:rsidRDefault="00F91DC3" w:rsidP="00713A43">
      <w:pPr>
        <w:pStyle w:val="Ttulo2"/>
      </w:pPr>
      <w:r w:rsidRPr="001F6450">
        <w:t>O pagamento da instalação do canteiro, mobilização e desmobilização será no valor apresentado na proposta</w:t>
      </w:r>
      <w:r w:rsidR="00E26EC6" w:rsidRPr="001F6450">
        <w:t xml:space="preserve"> d</w:t>
      </w:r>
      <w:r w:rsidR="00000EF3" w:rsidRPr="001F6450">
        <w:t>o</w:t>
      </w:r>
      <w:r w:rsidR="00E26EC6" w:rsidRPr="001F6450">
        <w:t xml:space="preserve"> Licitante</w:t>
      </w:r>
      <w:r w:rsidRPr="001F6450">
        <w:t xml:space="preserve">, </w:t>
      </w:r>
      <w:r w:rsidRPr="001F6450">
        <w:rPr>
          <w:u w:val="single"/>
        </w:rPr>
        <w:t xml:space="preserve">respeitado o valor máximo </w:t>
      </w:r>
      <w:r w:rsidR="008276B6" w:rsidRPr="001F6450">
        <w:rPr>
          <w:u w:val="single"/>
        </w:rPr>
        <w:t xml:space="preserve">estabelecido pelo Subitem </w:t>
      </w:r>
      <w:fldSimple w:instr=" REF _Ref515976500 \n  \* MERGEFORMAT ">
        <w:r w:rsidR="008F1104" w:rsidRPr="008F1104">
          <w:rPr>
            <w:u w:val="single"/>
          </w:rPr>
          <w:t>7.4</w:t>
        </w:r>
      </w:fldSimple>
      <w:r w:rsidR="008276B6" w:rsidRPr="001F6450">
        <w:rPr>
          <w:u w:val="single"/>
        </w:rPr>
        <w:t xml:space="preserve"> deste TR</w:t>
      </w:r>
      <w:r w:rsidRPr="001F6450">
        <w:t xml:space="preserve">, </w:t>
      </w:r>
      <w:r w:rsidR="00E26EC6" w:rsidRPr="001F6450">
        <w:t>da seguinte forma:</w:t>
      </w:r>
    </w:p>
    <w:p w:rsidR="00683F56" w:rsidRPr="007C4F6D" w:rsidRDefault="00683F56" w:rsidP="00F91DC3">
      <w:pPr>
        <w:rPr>
          <w:color w:val="FF0000"/>
          <w:szCs w:val="20"/>
        </w:rPr>
      </w:pPr>
    </w:p>
    <w:p w:rsidR="00F91DC3" w:rsidRPr="007C4F6D" w:rsidRDefault="00F91DC3" w:rsidP="00AB39D9">
      <w:pPr>
        <w:pStyle w:val="PargrafodaLista"/>
        <w:numPr>
          <w:ilvl w:val="1"/>
          <w:numId w:val="9"/>
        </w:numPr>
      </w:pPr>
      <w:r w:rsidRPr="007C4F6D">
        <w:t>Instalação do canteiro: devidamente instalado e de acordo com o cronograma físico-financeiro proposto;</w:t>
      </w:r>
    </w:p>
    <w:p w:rsidR="00F91DC3" w:rsidRPr="007C4F6D" w:rsidRDefault="00F91DC3" w:rsidP="00AB39D9">
      <w:pPr>
        <w:pStyle w:val="PargrafodaLista"/>
        <w:numPr>
          <w:ilvl w:val="1"/>
          <w:numId w:val="9"/>
        </w:numPr>
      </w:pPr>
      <w:r w:rsidRPr="007C4F6D">
        <w:t>Mobilização: serão medidos e pagos</w:t>
      </w:r>
      <w:r w:rsidR="007A2B78" w:rsidRPr="007C4F6D">
        <w:t xml:space="preserve"> </w:t>
      </w:r>
      <w:r w:rsidR="006336CC" w:rsidRPr="007C4F6D">
        <w:t>proporcionalmente ao efetivame</w:t>
      </w:r>
      <w:r w:rsidR="006D3314" w:rsidRPr="007C4F6D">
        <w:t>nte realizado.</w:t>
      </w:r>
    </w:p>
    <w:p w:rsidR="00F91DC3" w:rsidRPr="007C4F6D" w:rsidRDefault="00F91DC3" w:rsidP="00AB39D9">
      <w:pPr>
        <w:pStyle w:val="PargrafodaLista"/>
        <w:numPr>
          <w:ilvl w:val="1"/>
          <w:numId w:val="9"/>
        </w:numPr>
      </w:pPr>
      <w:r w:rsidRPr="007C4F6D">
        <w:t>Desmobilização: após a total desmobilização, comprovada pela Fiscalização.</w:t>
      </w:r>
    </w:p>
    <w:p w:rsidR="00F91DC3" w:rsidRPr="007C4F6D" w:rsidRDefault="00F91DC3" w:rsidP="00F91DC3">
      <w:pPr>
        <w:rPr>
          <w:szCs w:val="20"/>
        </w:rPr>
      </w:pPr>
    </w:p>
    <w:p w:rsidR="00F91DC3" w:rsidRPr="007C4F6D" w:rsidRDefault="00F91DC3" w:rsidP="00713A43">
      <w:pPr>
        <w:pStyle w:val="Ttulo2"/>
      </w:pPr>
      <w:r w:rsidRPr="007C4F6D">
        <w:t>Administração Local e Manutenção de Canteiro (A</w:t>
      </w:r>
      <w:r w:rsidR="00891D24" w:rsidRPr="007C4F6D">
        <w:t>M</w:t>
      </w:r>
      <w:r w:rsidRPr="007C4F6D">
        <w:t>) – será pago conforme o percentual de serviços executados (execução física) no período, conforme a fórmula abaixo, limitando-se ao recurso total destinado para o item, sendo que ao final da obra o item será pago 100%.</w:t>
      </w:r>
    </w:p>
    <w:p w:rsidR="00F91DC3" w:rsidRPr="007C4F6D" w:rsidRDefault="00F91DC3" w:rsidP="00F91DC3">
      <w:pPr>
        <w:rPr>
          <w:szCs w:val="20"/>
        </w:rPr>
      </w:pPr>
    </w:p>
    <w:p w:rsidR="008F327D" w:rsidRPr="007C4F6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7C4F6D" w:rsidRDefault="008802D6" w:rsidP="008F327D">
      <w:pPr>
        <w:jc w:val="center"/>
        <w:rPr>
          <w:rFonts w:eastAsiaTheme="minorEastAsia"/>
        </w:rPr>
      </w:pPr>
    </w:p>
    <w:p w:rsidR="008F327D" w:rsidRPr="007C4F6D" w:rsidRDefault="008F327D" w:rsidP="008F327D"/>
    <w:p w:rsidR="00F478CA" w:rsidRPr="007C4F6D" w:rsidRDefault="00F91DC3" w:rsidP="003B328A">
      <w:pPr>
        <w:pStyle w:val="Ttulo3"/>
      </w:pPr>
      <w:r w:rsidRPr="007C4F6D">
        <w:t xml:space="preserve">Administração Local e Manutenção de Canteiro </w:t>
      </w:r>
      <w:r w:rsidR="009D4DC3" w:rsidRPr="007C4F6D">
        <w:t>(AM</w:t>
      </w:r>
      <w:r w:rsidRPr="007C4F6D">
        <w:t>) ter</w:t>
      </w:r>
      <w:r w:rsidR="001A126B" w:rsidRPr="007C4F6D">
        <w:t>á</w:t>
      </w:r>
      <w:r w:rsidRPr="007C4F6D">
        <w:t xml:space="preserve"> como unidade</w:t>
      </w:r>
      <w:r w:rsidR="00E26EC6" w:rsidRPr="007C4F6D">
        <w:t>,</w:t>
      </w:r>
      <w:r w:rsidRPr="007C4F6D">
        <w:t xml:space="preserve"> na </w:t>
      </w:r>
      <w:r w:rsidR="00E26EC6" w:rsidRPr="007C4F6D">
        <w:t>P</w:t>
      </w:r>
      <w:r w:rsidRPr="007C4F6D">
        <w:t xml:space="preserve">lanilha </w:t>
      </w:r>
      <w:r w:rsidR="00E26EC6" w:rsidRPr="007C4F6D">
        <w:t xml:space="preserve">de Custos, a medida </w:t>
      </w:r>
      <w:r w:rsidRPr="007C4F6D">
        <w:t>“global”</w:t>
      </w:r>
      <w:r w:rsidR="00E26EC6" w:rsidRPr="007C4F6D">
        <w:t>,</w:t>
      </w:r>
      <w:r w:rsidRPr="007C4F6D">
        <w:t xml:space="preserve"> e será pago </w:t>
      </w:r>
      <w:r w:rsidR="00C36D6B" w:rsidRPr="007C4F6D">
        <w:t xml:space="preserve">mensalmente o </w:t>
      </w:r>
      <w:r w:rsidR="001A126B" w:rsidRPr="007C4F6D">
        <w:t xml:space="preserve">valor absoluto, com no máximo duas casas decimais, </w:t>
      </w:r>
      <w:r w:rsidR="00F478CA" w:rsidRPr="007C4F6D">
        <w:t>oriundo do produto entre o percentual da fórmula supracitada e o valor total da “AM”.</w:t>
      </w:r>
    </w:p>
    <w:p w:rsidR="008F327D" w:rsidRPr="007C4F6D" w:rsidRDefault="008F327D" w:rsidP="001C1004"/>
    <w:p w:rsidR="009B5087" w:rsidRPr="007C4F6D" w:rsidRDefault="009B5087" w:rsidP="003B328A">
      <w:pPr>
        <w:pStyle w:val="Ttulo3"/>
      </w:pPr>
      <w:r w:rsidRPr="007C4F6D">
        <w:t>Caso haja atraso no cronograma, por motivos ocasionados pela Codevasf, será pago o valor total da Administração Local e Manutenção de Canteiro (AL) prevista no período da medição.</w:t>
      </w:r>
    </w:p>
    <w:p w:rsidR="00162830" w:rsidRPr="007C4F6D" w:rsidRDefault="00162830" w:rsidP="003B328A">
      <w:pPr>
        <w:pStyle w:val="Ttulo3"/>
        <w:numPr>
          <w:ilvl w:val="0"/>
          <w:numId w:val="0"/>
        </w:numPr>
      </w:pPr>
    </w:p>
    <w:p w:rsidR="00F91DC3" w:rsidRPr="007C4F6D" w:rsidRDefault="00F91DC3" w:rsidP="003B328A">
      <w:pPr>
        <w:pStyle w:val="Ttulo3"/>
      </w:pPr>
      <w:r w:rsidRPr="007C4F6D">
        <w:t xml:space="preserve">O aditivo financeiro da Administração Local/Manutenção do canteiro de obras </w:t>
      </w:r>
      <w:r w:rsidR="009D4DC3" w:rsidRPr="007C4F6D">
        <w:t>(AM</w:t>
      </w:r>
      <w:r w:rsidR="00AA6ABC" w:rsidRPr="007C4F6D">
        <w:t xml:space="preserve">) </w:t>
      </w:r>
      <w:r w:rsidRPr="007C4F6D">
        <w:t xml:space="preserve">não está atrelado à prorrogação de prazo contratual. Seu acréscimo decorre apenas em </w:t>
      </w:r>
      <w:r w:rsidRPr="007C4F6D">
        <w:lastRenderedPageBreak/>
        <w:t xml:space="preserve">virtude de acréscimos financeiros realizados ao contrato, por meio de aditivos de valor. Além disso, a </w:t>
      </w:r>
      <w:r w:rsidR="00E80740" w:rsidRPr="007C4F6D">
        <w:t>CONTRATADA</w:t>
      </w:r>
      <w:r w:rsidRPr="007C4F6D">
        <w:t xml:space="preserve"> deverá demonstrar efetivamente o acréscimo da estrutura de Administração Local</w:t>
      </w:r>
      <w:r w:rsidR="00717CAC" w:rsidRPr="007C4F6D">
        <w:t xml:space="preserve">/Manutenção do canteiro de obras (AM), </w:t>
      </w:r>
      <w:r w:rsidRPr="007C4F6D">
        <w:t>disponibilizada para execução dos serviços.</w:t>
      </w:r>
    </w:p>
    <w:p w:rsidR="00F91DC3" w:rsidRPr="007C4F6D" w:rsidRDefault="00F91DC3" w:rsidP="00F91DC3">
      <w:pPr>
        <w:rPr>
          <w:szCs w:val="20"/>
        </w:rPr>
      </w:pPr>
    </w:p>
    <w:p w:rsidR="002A2784" w:rsidRPr="007C4F6D" w:rsidRDefault="00F91DC3" w:rsidP="00713A43">
      <w:pPr>
        <w:pStyle w:val="Ttulo2"/>
      </w:pPr>
      <w:r w:rsidRPr="007C4F6D">
        <w:t>O cronograma fí</w:t>
      </w:r>
      <w:r w:rsidR="00000EF3" w:rsidRPr="007C4F6D">
        <w:t>sico-financeiro apresentado pelo</w:t>
      </w:r>
      <w:r w:rsidRPr="007C4F6D">
        <w:t xml:space="preserve"> licitante deve atender as exigências deste </w:t>
      </w:r>
      <w:r w:rsidR="004A023E" w:rsidRPr="007C4F6D">
        <w:t xml:space="preserve">TR </w:t>
      </w:r>
      <w:r w:rsidRPr="007C4F6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C4F6D">
        <w:t>o</w:t>
      </w:r>
      <w:r w:rsidR="002A2784" w:rsidRPr="007C4F6D">
        <w:rPr>
          <w:color w:val="000000"/>
        </w:rPr>
        <w:t xml:space="preserve">u durante a execução do contrato, desde que devidamente autuado em processo, contemporâneo à sua ocorrência (Art. </w:t>
      </w:r>
      <w:r w:rsidR="00044E17" w:rsidRPr="007C4F6D">
        <w:rPr>
          <w:color w:val="000000"/>
        </w:rPr>
        <w:t>81</w:t>
      </w:r>
      <w:r w:rsidR="002A2784" w:rsidRPr="007C4F6D">
        <w:rPr>
          <w:color w:val="000000"/>
        </w:rPr>
        <w:t xml:space="preserve"> da Lei nº </w:t>
      </w:r>
      <w:r w:rsidR="00044E17" w:rsidRPr="007C4F6D">
        <w:rPr>
          <w:color w:val="000000"/>
        </w:rPr>
        <w:t>13.303/2016</w:t>
      </w:r>
      <w:r w:rsidR="002A2784" w:rsidRPr="007C4F6D">
        <w:rPr>
          <w:color w:val="000000"/>
        </w:rPr>
        <w:t>).</w:t>
      </w:r>
    </w:p>
    <w:p w:rsidR="00B40EAE" w:rsidRDefault="00B40EAE" w:rsidP="00F478CA"/>
    <w:p w:rsidR="00830119" w:rsidRPr="007C4F6D" w:rsidRDefault="00830119" w:rsidP="00713A43">
      <w:pPr>
        <w:pStyle w:val="Ttulo1"/>
      </w:pPr>
      <w:bookmarkStart w:id="27" w:name="_Ref400457614"/>
      <w:bookmarkStart w:id="28" w:name="_Toc514937654"/>
      <w:bookmarkEnd w:id="25"/>
      <w:r w:rsidRPr="007C4F6D">
        <w:t>REAJUSTAMENTO</w:t>
      </w:r>
      <w:bookmarkEnd w:id="26"/>
      <w:bookmarkEnd w:id="27"/>
      <w:bookmarkEnd w:id="28"/>
    </w:p>
    <w:p w:rsidR="00830119" w:rsidRPr="007C4F6D" w:rsidRDefault="00830119" w:rsidP="00830119">
      <w:pPr>
        <w:rPr>
          <w:szCs w:val="20"/>
        </w:rPr>
      </w:pPr>
    </w:p>
    <w:p w:rsidR="00830119" w:rsidRPr="007C4F6D" w:rsidRDefault="00830119" w:rsidP="00713A43">
      <w:pPr>
        <w:pStyle w:val="Ttulo2"/>
      </w:pPr>
      <w:r w:rsidRPr="007C4F6D">
        <w:t>Os preços permanecerão válidos por um período de um ano, contados da data de apresentação da proposta. Após este prazo serão reajustados aplicando-se a seguinte fórmula (desde que todos os índices tenham a mesma data base):</w:t>
      </w:r>
    </w:p>
    <w:p w:rsidR="004E334D" w:rsidRPr="001F6450" w:rsidRDefault="004E334D" w:rsidP="00830119">
      <w:pPr>
        <w:rPr>
          <w:rFonts w:eastAsiaTheme="minorEastAsia"/>
          <w:b/>
          <w:szCs w:val="20"/>
        </w:rPr>
      </w:pPr>
    </w:p>
    <w:p w:rsidR="00830119" w:rsidRPr="001F6450"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1F6450" w:rsidRDefault="00830119" w:rsidP="00830119">
      <w:pPr>
        <w:rPr>
          <w:szCs w:val="20"/>
        </w:rPr>
      </w:pPr>
    </w:p>
    <w:p w:rsidR="00830119" w:rsidRPr="001F6450" w:rsidRDefault="00830119" w:rsidP="00830119">
      <w:pPr>
        <w:rPr>
          <w:szCs w:val="20"/>
        </w:rPr>
      </w:pPr>
      <w:r w:rsidRPr="001F6450">
        <w:rPr>
          <w:szCs w:val="20"/>
        </w:rPr>
        <w:t>Onde:</w:t>
      </w:r>
    </w:p>
    <w:p w:rsidR="00830119" w:rsidRPr="001F6450" w:rsidRDefault="00830119" w:rsidP="00AB39D9">
      <w:pPr>
        <w:pStyle w:val="PargrafodaLista"/>
        <w:numPr>
          <w:ilvl w:val="0"/>
          <w:numId w:val="4"/>
        </w:numPr>
      </w:pPr>
      <w:r w:rsidRPr="001F6450">
        <w:t>R: valor do reajustamento</w:t>
      </w:r>
    </w:p>
    <w:p w:rsidR="00830119" w:rsidRPr="001F6450" w:rsidRDefault="00830119" w:rsidP="00AB39D9">
      <w:pPr>
        <w:pStyle w:val="PargrafodaLista"/>
        <w:numPr>
          <w:ilvl w:val="0"/>
          <w:numId w:val="4"/>
        </w:numPr>
      </w:pPr>
      <w:r w:rsidRPr="001F6450">
        <w:t>V: valor a ser reajustado</w:t>
      </w:r>
    </w:p>
    <w:p w:rsidR="00830119" w:rsidRPr="001F6450" w:rsidRDefault="00830119" w:rsidP="00AB39D9">
      <w:pPr>
        <w:pStyle w:val="PargrafodaLista"/>
        <w:numPr>
          <w:ilvl w:val="0"/>
          <w:numId w:val="4"/>
        </w:numPr>
      </w:pPr>
      <w:r w:rsidRPr="001F6450">
        <w:t>N1: percentual de ponderação de serviços de Terraplenagem frente à totalidade dos serviços a executar.</w:t>
      </w:r>
    </w:p>
    <w:p w:rsidR="00830119" w:rsidRPr="001F6450" w:rsidRDefault="00830119" w:rsidP="00AB39D9">
      <w:pPr>
        <w:pStyle w:val="PargrafodaLista"/>
        <w:numPr>
          <w:ilvl w:val="0"/>
          <w:numId w:val="4"/>
        </w:numPr>
      </w:pPr>
      <w:r w:rsidRPr="001F6450">
        <w:t>N2: percentual de ponderação de serviços de Edificações frente à totalidade dos serviços a executar.</w:t>
      </w:r>
    </w:p>
    <w:p w:rsidR="00830119" w:rsidRPr="001F6450" w:rsidRDefault="00830119" w:rsidP="00AB39D9">
      <w:pPr>
        <w:pStyle w:val="PargrafodaLista"/>
        <w:numPr>
          <w:ilvl w:val="0"/>
          <w:numId w:val="4"/>
        </w:numPr>
      </w:pPr>
      <w:r w:rsidRPr="001F6450">
        <w:t>N3: percentual de ponderação de serviços de Concreto Armado frente à totalidade dos serviços a executar.</w:t>
      </w:r>
    </w:p>
    <w:p w:rsidR="00830119" w:rsidRPr="001F6450" w:rsidRDefault="00830119" w:rsidP="00AB39D9">
      <w:pPr>
        <w:pStyle w:val="PargrafodaLista"/>
        <w:numPr>
          <w:ilvl w:val="0"/>
          <w:numId w:val="4"/>
        </w:numPr>
      </w:pPr>
      <w:r w:rsidRPr="001F6450">
        <w:t>N4: percentual de ponderação de serviços de Materiais Plásticos frente à totalidade dos serviços a executar.</w:t>
      </w:r>
    </w:p>
    <w:p w:rsidR="00830119" w:rsidRPr="001F6450" w:rsidRDefault="00830119" w:rsidP="00AB39D9">
      <w:pPr>
        <w:pStyle w:val="PargrafodaLista"/>
        <w:numPr>
          <w:ilvl w:val="0"/>
          <w:numId w:val="4"/>
        </w:numPr>
      </w:pPr>
      <w:r w:rsidRPr="001F6450">
        <w:t>N5: percentual de ponderação de serviços de Ferro, Aço e Derivados frente à totalidade dos serviços a executar.</w:t>
      </w:r>
    </w:p>
    <w:p w:rsidR="00830119" w:rsidRPr="001F6450" w:rsidRDefault="00830119" w:rsidP="00AB39D9">
      <w:pPr>
        <w:pStyle w:val="PargrafodaLista"/>
        <w:numPr>
          <w:ilvl w:val="0"/>
          <w:numId w:val="4"/>
        </w:numPr>
      </w:pPr>
      <w:r w:rsidRPr="001F6450">
        <w:t>N6: percentual de ponderação de serviços de Mão-de-Obra Especializada frente à totalidade dos serviços a executar.</w:t>
      </w:r>
    </w:p>
    <w:p w:rsidR="00830119" w:rsidRPr="001F6450" w:rsidRDefault="00830119" w:rsidP="00AB39D9">
      <w:pPr>
        <w:pStyle w:val="PargrafodaLista"/>
        <w:numPr>
          <w:ilvl w:val="0"/>
          <w:numId w:val="4"/>
        </w:numPr>
      </w:pPr>
      <w:r w:rsidRPr="001F6450">
        <w:t xml:space="preserve">N7: percentual de ponderação de serviços de Máquinas e Equipamentos </w:t>
      </w:r>
      <w:r w:rsidR="00D76DC6" w:rsidRPr="001F6450">
        <w:t>I</w:t>
      </w:r>
      <w:r w:rsidRPr="001F6450">
        <w:t>ndustriais frente à totalidade dos serviços a executar</w:t>
      </w:r>
    </w:p>
    <w:p w:rsidR="00830119" w:rsidRDefault="00830119" w:rsidP="00AB39D9">
      <w:pPr>
        <w:pStyle w:val="PargrafodaLista"/>
        <w:numPr>
          <w:ilvl w:val="0"/>
          <w:numId w:val="4"/>
        </w:numPr>
      </w:pPr>
      <w:r w:rsidRPr="001F6450">
        <w:t>Ti: Refere-se à coluna 38 da FGV - Terraplenagem, cód. AO157956, correspondente ao mês de aniversário da proposta.</w:t>
      </w:r>
    </w:p>
    <w:p w:rsidR="00830119" w:rsidRPr="001F6450" w:rsidRDefault="00830119" w:rsidP="00AB39D9">
      <w:pPr>
        <w:pStyle w:val="PargrafodaLista"/>
        <w:numPr>
          <w:ilvl w:val="0"/>
          <w:numId w:val="4"/>
        </w:numPr>
      </w:pPr>
      <w:r w:rsidRPr="001F6450">
        <w:t>To: Refere-se à coluna 38 da FGV - Terraplenagem, cód. AO157956, correspondente a data de apresentação da proposta.</w:t>
      </w:r>
    </w:p>
    <w:p w:rsidR="00830119" w:rsidRPr="001F6450" w:rsidRDefault="00830119" w:rsidP="00AB39D9">
      <w:pPr>
        <w:pStyle w:val="PargrafodaLista"/>
        <w:numPr>
          <w:ilvl w:val="0"/>
          <w:numId w:val="4"/>
        </w:numPr>
      </w:pPr>
      <w:r w:rsidRPr="001F6450">
        <w:t>Ei: Refere-se à coluna 35 da FGV - Edificações Total, cód. AO159428, correspondente ao mês de aniversário da proposta.</w:t>
      </w:r>
    </w:p>
    <w:p w:rsidR="00830119" w:rsidRPr="001F6450" w:rsidRDefault="00830119" w:rsidP="00AB39D9">
      <w:pPr>
        <w:pStyle w:val="PargrafodaLista"/>
        <w:numPr>
          <w:ilvl w:val="0"/>
          <w:numId w:val="4"/>
        </w:numPr>
      </w:pPr>
      <w:r w:rsidRPr="001F6450">
        <w:t>Eo: Refere-se à coluna 35 da FGV - Edificações Total, cód. AO 159428, correspondente a data de apresentação da proposta.</w:t>
      </w:r>
    </w:p>
    <w:p w:rsidR="00830119" w:rsidRPr="001F6450" w:rsidRDefault="00830119" w:rsidP="00AB39D9">
      <w:pPr>
        <w:pStyle w:val="PargrafodaLista"/>
        <w:numPr>
          <w:ilvl w:val="0"/>
          <w:numId w:val="4"/>
        </w:numPr>
      </w:pPr>
      <w:r w:rsidRPr="001F6450">
        <w:t>CAi: Refere-se à coluna 5 da FGV - Obras Hidroelétricas - Concreto Armado, cód. AO160116, correspondente ao mês de aniversário da proposta.</w:t>
      </w:r>
    </w:p>
    <w:p w:rsidR="00830119" w:rsidRPr="001F6450" w:rsidRDefault="00830119" w:rsidP="00AB39D9">
      <w:pPr>
        <w:pStyle w:val="PargrafodaLista"/>
        <w:numPr>
          <w:ilvl w:val="0"/>
          <w:numId w:val="4"/>
        </w:numPr>
      </w:pPr>
      <w:r w:rsidRPr="001F6450">
        <w:t>CAo: Refere-se à coluna 5 da FGV - Obras Hidroelétricas - Concreto Armado, cód. AO160116, correspondente à data de apresentação da proposta.</w:t>
      </w:r>
    </w:p>
    <w:p w:rsidR="00830119" w:rsidRPr="001F6450" w:rsidRDefault="007D64AC" w:rsidP="00AB39D9">
      <w:pPr>
        <w:pStyle w:val="PargrafodaLista"/>
        <w:numPr>
          <w:ilvl w:val="0"/>
          <w:numId w:val="4"/>
        </w:numPr>
      </w:pPr>
      <w:r w:rsidRPr="001F6450">
        <w:t>MPi: Refere-se ao IPA-Origem-OG-DI-Produtos Industriais – Artigos de Borracha e de Material Plástico, cód. AO 1006821, correspondente ao mês de aniversário da proposta.</w:t>
      </w:r>
    </w:p>
    <w:p w:rsidR="00830119" w:rsidRPr="001F6450" w:rsidRDefault="007D64AC" w:rsidP="00AB39D9">
      <w:pPr>
        <w:pStyle w:val="PargrafodaLista"/>
        <w:numPr>
          <w:ilvl w:val="0"/>
          <w:numId w:val="4"/>
        </w:numPr>
      </w:pPr>
      <w:r w:rsidRPr="001F6450">
        <w:t>MPo: Refere-se ao IPA-Origem-OG-DI-Produtos Industriais – Artigos de Borracha e de Material Plástico, cód. AO 1006821, correspondente à data de apresentação da proposta.</w:t>
      </w:r>
    </w:p>
    <w:p w:rsidR="00830119" w:rsidRPr="001F6450" w:rsidRDefault="007D64AC" w:rsidP="00AB39D9">
      <w:pPr>
        <w:pStyle w:val="PargrafodaLista"/>
        <w:numPr>
          <w:ilvl w:val="0"/>
          <w:numId w:val="4"/>
        </w:numPr>
      </w:pPr>
      <w:r w:rsidRPr="001F6450">
        <w:lastRenderedPageBreak/>
        <w:t>Fi: Refere-se ao IPA-Origem-OG-DI-Produtos Industriais - Indústria de Transformação - Metalúrgica Básica, cód. AO 1006823, correspondente ao mês de aniversário da proposta.</w:t>
      </w:r>
    </w:p>
    <w:p w:rsidR="00830119" w:rsidRPr="001F6450" w:rsidRDefault="007D64AC" w:rsidP="00AB39D9">
      <w:pPr>
        <w:pStyle w:val="PargrafodaLista"/>
        <w:numPr>
          <w:ilvl w:val="0"/>
          <w:numId w:val="4"/>
        </w:numPr>
      </w:pPr>
      <w:r w:rsidRPr="001F6450">
        <w:t>Fo: Refere-se ao IPA-Origem-OG-DI-Produtos Industriais - Indústria de Transformação - Metalúrgica Básica, cód. AO 1006823, correspondente à data de apresentação da proposta.</w:t>
      </w:r>
    </w:p>
    <w:p w:rsidR="00830119" w:rsidRPr="001F6450" w:rsidRDefault="00830119" w:rsidP="00AB39D9">
      <w:pPr>
        <w:pStyle w:val="PargrafodaLista"/>
        <w:numPr>
          <w:ilvl w:val="0"/>
          <w:numId w:val="4"/>
        </w:numPr>
      </w:pPr>
      <w:r w:rsidRPr="001F6450">
        <w:t>MOi: Refere-se a coluna 13 da FGV Mão-de-obra Especializada, cód. AO159886, correspondente ao mês de aniversário da proposta.</w:t>
      </w:r>
    </w:p>
    <w:p w:rsidR="00830119" w:rsidRPr="001F6450" w:rsidRDefault="00830119" w:rsidP="00AB39D9">
      <w:pPr>
        <w:pStyle w:val="PargrafodaLista"/>
        <w:numPr>
          <w:ilvl w:val="0"/>
          <w:numId w:val="4"/>
        </w:numPr>
      </w:pPr>
      <w:r w:rsidRPr="001F6450">
        <w:t>MOo: Refere-se a coluna 13 da FGV Mão-de-obra Especializada, cód. AO159886, correspondente à data de apresentação da proposta.</w:t>
      </w:r>
    </w:p>
    <w:p w:rsidR="00830119" w:rsidRPr="001F6450" w:rsidRDefault="007D64AC" w:rsidP="00AB39D9">
      <w:pPr>
        <w:pStyle w:val="PargrafodaLista"/>
        <w:numPr>
          <w:ilvl w:val="0"/>
          <w:numId w:val="4"/>
        </w:numPr>
      </w:pPr>
      <w:r w:rsidRPr="001F6450">
        <w:t>MEi: Refere-se ao IPA - Origem-OG-DI-Produtos Industriais - Indústria de Transformação - Máquinas e Equipamentos, cód. AO 1006825, correspondente ao mês de aniversário da proposta</w:t>
      </w:r>
    </w:p>
    <w:p w:rsidR="00830119" w:rsidRPr="001F6450" w:rsidRDefault="007D64AC" w:rsidP="00AB39D9">
      <w:pPr>
        <w:pStyle w:val="PargrafodaLista"/>
        <w:numPr>
          <w:ilvl w:val="0"/>
          <w:numId w:val="4"/>
        </w:numPr>
      </w:pPr>
      <w:r w:rsidRPr="001F6450">
        <w:t>MEo: Refere-se ao IPA - Origem-OG-DI-Produtos Industriais - Indústria de Transformação - Máquinas e Equipamentos, cód. AO 1006825, correspondente à data de apresentação da proposta.</w:t>
      </w:r>
    </w:p>
    <w:p w:rsidR="00830119" w:rsidRPr="007C4F6D" w:rsidRDefault="00830119" w:rsidP="00830119">
      <w:pPr>
        <w:rPr>
          <w:szCs w:val="20"/>
        </w:rPr>
      </w:pPr>
    </w:p>
    <w:p w:rsidR="00830119" w:rsidRPr="007C4F6D" w:rsidRDefault="00830119" w:rsidP="00713A43">
      <w:pPr>
        <w:pStyle w:val="Ttulo2"/>
      </w:pPr>
      <w:r w:rsidRPr="007C4F6D">
        <w:t>Caso haja mudança de data base nestes índices, deve-se primeiro calcular o valor do índice na data base original utilizando-se a seguinte fórmula:</w:t>
      </w:r>
    </w:p>
    <w:p w:rsidR="00830119" w:rsidRPr="007C4F6D" w:rsidRDefault="00830119" w:rsidP="00830119">
      <w:pPr>
        <w:rPr>
          <w:szCs w:val="20"/>
        </w:rPr>
      </w:pPr>
    </w:p>
    <w:p w:rsidR="00830119" w:rsidRPr="007C4F6D" w:rsidRDefault="00460D84"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7C4F6D" w:rsidRDefault="00830119" w:rsidP="00830119">
      <w:pPr>
        <w:rPr>
          <w:szCs w:val="20"/>
        </w:rPr>
      </w:pPr>
    </w:p>
    <w:p w:rsidR="00830119" w:rsidRPr="007C4F6D" w:rsidRDefault="00830119" w:rsidP="00830119">
      <w:pPr>
        <w:rPr>
          <w:szCs w:val="20"/>
        </w:rPr>
      </w:pPr>
      <w:r w:rsidRPr="007C4F6D">
        <w:rPr>
          <w:szCs w:val="20"/>
        </w:rPr>
        <w:t>Sendo:</w:t>
      </w:r>
    </w:p>
    <w:p w:rsidR="00830119" w:rsidRPr="007C4F6D" w:rsidRDefault="00460D84"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rsidR="00830119" w:rsidRPr="007C4F6D" w:rsidRDefault="00460D84"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rsidR="00830119" w:rsidRPr="007C4F6D" w:rsidRDefault="00460D84"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rsidR="00830119" w:rsidRPr="007C4F6D" w:rsidRDefault="00830119" w:rsidP="00830119">
      <w:pPr>
        <w:rPr>
          <w:szCs w:val="20"/>
        </w:rPr>
      </w:pPr>
    </w:p>
    <w:p w:rsidR="00830119" w:rsidRPr="001F6450" w:rsidRDefault="00830119" w:rsidP="00713A43">
      <w:pPr>
        <w:pStyle w:val="Ttulo2"/>
      </w:pPr>
      <w:r w:rsidRPr="001F6450">
        <w:t xml:space="preserve">Os valores </w:t>
      </w:r>
      <w:r w:rsidR="00377901" w:rsidRPr="001F6450">
        <w:t xml:space="preserve">a serem </w:t>
      </w:r>
      <w:r w:rsidRPr="001F6450">
        <w:t>considerados</w:t>
      </w:r>
      <w:r w:rsidR="00377901" w:rsidRPr="001F6450">
        <w:t>,</w:t>
      </w:r>
      <w:r w:rsidRPr="001F6450">
        <w:t xml:space="preserve"> referente</w:t>
      </w:r>
      <w:r w:rsidR="00377901" w:rsidRPr="001F6450">
        <w:t>s</w:t>
      </w:r>
      <w:r w:rsidRPr="001F6450">
        <w:t xml:space="preserve"> aos fatores N1, N2, N3, N4, N5, N6 e N7, são apresentados abaixo:</w:t>
      </w:r>
    </w:p>
    <w:p w:rsidR="00830119" w:rsidRDefault="00830119" w:rsidP="00830119">
      <w:pPr>
        <w:rPr>
          <w:szCs w:val="20"/>
        </w:rPr>
      </w:pPr>
    </w:p>
    <w:p w:rsidR="00983E02" w:rsidRPr="001F6450" w:rsidRDefault="00983E02" w:rsidP="00830119">
      <w:pPr>
        <w:rPr>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93"/>
        <w:gridCol w:w="1671"/>
        <w:gridCol w:w="875"/>
        <w:gridCol w:w="875"/>
        <w:gridCol w:w="875"/>
        <w:gridCol w:w="875"/>
        <w:gridCol w:w="875"/>
        <w:gridCol w:w="875"/>
        <w:gridCol w:w="875"/>
      </w:tblGrid>
      <w:tr w:rsidR="00830119" w:rsidRPr="001F6450" w:rsidTr="00187BC8">
        <w:trPr>
          <w:trHeight w:val="315"/>
          <w:jc w:val="center"/>
        </w:trPr>
        <w:tc>
          <w:tcPr>
            <w:tcW w:w="993" w:type="dxa"/>
            <w:vMerge w:val="restart"/>
            <w:vAlign w:val="center"/>
          </w:tcPr>
          <w:p w:rsidR="00830119" w:rsidRPr="001F6450" w:rsidRDefault="001F6450" w:rsidP="005E55C8">
            <w:pPr>
              <w:jc w:val="center"/>
              <w:rPr>
                <w:bCs/>
                <w:szCs w:val="20"/>
                <w:lang w:eastAsia="pt-BR"/>
              </w:rPr>
            </w:pPr>
            <w:r w:rsidRPr="001F6450">
              <w:rPr>
                <w:bCs/>
                <w:szCs w:val="20"/>
                <w:lang w:eastAsia="pt-BR"/>
              </w:rPr>
              <w:t>ITEM</w:t>
            </w:r>
          </w:p>
        </w:tc>
        <w:tc>
          <w:tcPr>
            <w:tcW w:w="1671" w:type="dxa"/>
            <w:vMerge w:val="restart"/>
            <w:vAlign w:val="center"/>
          </w:tcPr>
          <w:p w:rsidR="00830119" w:rsidRPr="001F6450" w:rsidRDefault="00830119" w:rsidP="005E55C8">
            <w:pPr>
              <w:jc w:val="center"/>
              <w:rPr>
                <w:bCs/>
                <w:szCs w:val="20"/>
                <w:lang w:eastAsia="pt-BR"/>
              </w:rPr>
            </w:pPr>
            <w:r w:rsidRPr="001F6450">
              <w:rPr>
                <w:bCs/>
                <w:szCs w:val="20"/>
                <w:lang w:eastAsia="pt-BR"/>
              </w:rPr>
              <w:t>Município</w:t>
            </w:r>
          </w:p>
        </w:tc>
        <w:tc>
          <w:tcPr>
            <w:tcW w:w="6125" w:type="dxa"/>
            <w:gridSpan w:val="7"/>
            <w:noWrap/>
            <w:vAlign w:val="center"/>
          </w:tcPr>
          <w:p w:rsidR="00830119" w:rsidRPr="001F6450" w:rsidRDefault="00830119" w:rsidP="005E55C8">
            <w:pPr>
              <w:jc w:val="center"/>
              <w:rPr>
                <w:bCs/>
                <w:szCs w:val="20"/>
                <w:lang w:eastAsia="pt-BR"/>
              </w:rPr>
            </w:pPr>
            <w:r w:rsidRPr="001F6450">
              <w:rPr>
                <w:bCs/>
                <w:szCs w:val="20"/>
                <w:lang w:eastAsia="pt-BR"/>
              </w:rPr>
              <w:t>Fator</w:t>
            </w:r>
          </w:p>
        </w:tc>
      </w:tr>
      <w:tr w:rsidR="00830119" w:rsidRPr="001F6450" w:rsidTr="00187BC8">
        <w:trPr>
          <w:trHeight w:val="315"/>
          <w:jc w:val="center"/>
        </w:trPr>
        <w:tc>
          <w:tcPr>
            <w:tcW w:w="993" w:type="dxa"/>
            <w:vMerge/>
            <w:vAlign w:val="center"/>
          </w:tcPr>
          <w:p w:rsidR="00830119" w:rsidRPr="001F6450" w:rsidRDefault="00830119" w:rsidP="005E55C8">
            <w:pPr>
              <w:rPr>
                <w:bCs/>
                <w:szCs w:val="20"/>
                <w:lang w:eastAsia="pt-BR"/>
              </w:rPr>
            </w:pPr>
          </w:p>
        </w:tc>
        <w:tc>
          <w:tcPr>
            <w:tcW w:w="1671" w:type="dxa"/>
            <w:vMerge/>
          </w:tcPr>
          <w:p w:rsidR="00830119" w:rsidRPr="001F6450" w:rsidRDefault="00830119" w:rsidP="005E55C8">
            <w:pPr>
              <w:jc w:val="center"/>
              <w:rPr>
                <w:bCs/>
                <w:szCs w:val="20"/>
                <w:lang w:eastAsia="pt-BR"/>
              </w:rPr>
            </w:pP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N1</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N2</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N3</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N4</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N5</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N6</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N7</w:t>
            </w:r>
          </w:p>
        </w:tc>
      </w:tr>
      <w:tr w:rsidR="00830119" w:rsidRPr="001F6450" w:rsidTr="00187BC8">
        <w:trPr>
          <w:trHeight w:val="300"/>
          <w:jc w:val="center"/>
        </w:trPr>
        <w:tc>
          <w:tcPr>
            <w:tcW w:w="993" w:type="dxa"/>
            <w:noWrap/>
            <w:vAlign w:val="center"/>
          </w:tcPr>
          <w:p w:rsidR="00830119" w:rsidRPr="001F6450" w:rsidRDefault="002B1159" w:rsidP="002B1159">
            <w:pPr>
              <w:jc w:val="center"/>
              <w:rPr>
                <w:bCs/>
                <w:szCs w:val="20"/>
                <w:lang w:eastAsia="pt-BR"/>
              </w:rPr>
            </w:pPr>
            <w:r w:rsidRPr="001F6450">
              <w:rPr>
                <w:bCs/>
                <w:szCs w:val="20"/>
                <w:lang w:eastAsia="pt-BR"/>
              </w:rPr>
              <w:t>01</w:t>
            </w:r>
          </w:p>
        </w:tc>
        <w:tc>
          <w:tcPr>
            <w:tcW w:w="1671" w:type="dxa"/>
            <w:vAlign w:val="center"/>
          </w:tcPr>
          <w:p w:rsidR="00830119" w:rsidRPr="001F6450" w:rsidRDefault="001F6450" w:rsidP="00A43719">
            <w:pPr>
              <w:jc w:val="center"/>
              <w:rPr>
                <w:szCs w:val="20"/>
                <w:lang w:eastAsia="pt-BR"/>
              </w:rPr>
            </w:pPr>
            <w:r w:rsidRPr="001F6450">
              <w:rPr>
                <w:szCs w:val="20"/>
                <w:lang w:eastAsia="pt-BR"/>
              </w:rPr>
              <w:t>Bom Jesus da Lapa</w:t>
            </w:r>
          </w:p>
        </w:tc>
        <w:tc>
          <w:tcPr>
            <w:tcW w:w="875" w:type="dxa"/>
            <w:noWrap/>
            <w:vAlign w:val="center"/>
          </w:tcPr>
          <w:p w:rsidR="00830119" w:rsidRPr="001F6450" w:rsidRDefault="007E6DAD" w:rsidP="007E6DAD">
            <w:pPr>
              <w:jc w:val="center"/>
              <w:rPr>
                <w:szCs w:val="20"/>
                <w:lang w:eastAsia="pt-BR"/>
              </w:rPr>
            </w:pPr>
            <w:r w:rsidRPr="001F6450">
              <w:rPr>
                <w:szCs w:val="20"/>
                <w:lang w:eastAsia="pt-BR"/>
              </w:rPr>
              <w:t>70</w:t>
            </w:r>
          </w:p>
        </w:tc>
        <w:tc>
          <w:tcPr>
            <w:tcW w:w="875" w:type="dxa"/>
            <w:noWrap/>
            <w:vAlign w:val="center"/>
          </w:tcPr>
          <w:p w:rsidR="00830119" w:rsidRPr="001F6450" w:rsidRDefault="007E6DAD" w:rsidP="007E6DAD">
            <w:pPr>
              <w:jc w:val="center"/>
              <w:rPr>
                <w:szCs w:val="20"/>
                <w:lang w:eastAsia="pt-BR"/>
              </w:rPr>
            </w:pPr>
            <w:r w:rsidRPr="001F6450">
              <w:rPr>
                <w:szCs w:val="20"/>
                <w:lang w:eastAsia="pt-BR"/>
              </w:rPr>
              <w:t>5</w:t>
            </w:r>
          </w:p>
        </w:tc>
        <w:tc>
          <w:tcPr>
            <w:tcW w:w="875" w:type="dxa"/>
            <w:noWrap/>
            <w:vAlign w:val="center"/>
          </w:tcPr>
          <w:p w:rsidR="00830119" w:rsidRPr="001F6450" w:rsidRDefault="007E6DAD" w:rsidP="007E6DAD">
            <w:pPr>
              <w:jc w:val="center"/>
              <w:rPr>
                <w:szCs w:val="20"/>
                <w:lang w:eastAsia="pt-BR"/>
              </w:rPr>
            </w:pPr>
            <w:r w:rsidRPr="001F6450">
              <w:rPr>
                <w:szCs w:val="20"/>
                <w:lang w:eastAsia="pt-BR"/>
              </w:rPr>
              <w:t>5</w:t>
            </w:r>
          </w:p>
        </w:tc>
        <w:tc>
          <w:tcPr>
            <w:tcW w:w="875" w:type="dxa"/>
            <w:noWrap/>
            <w:vAlign w:val="center"/>
          </w:tcPr>
          <w:p w:rsidR="00830119" w:rsidRPr="001F6450" w:rsidRDefault="007E6DAD" w:rsidP="007E6DAD">
            <w:pPr>
              <w:jc w:val="center"/>
              <w:rPr>
                <w:szCs w:val="20"/>
                <w:lang w:eastAsia="pt-BR"/>
              </w:rPr>
            </w:pPr>
            <w:r w:rsidRPr="001F6450">
              <w:rPr>
                <w:szCs w:val="20"/>
                <w:lang w:eastAsia="pt-BR"/>
              </w:rPr>
              <w:t>10</w:t>
            </w:r>
          </w:p>
        </w:tc>
        <w:tc>
          <w:tcPr>
            <w:tcW w:w="875" w:type="dxa"/>
            <w:noWrap/>
            <w:vAlign w:val="center"/>
          </w:tcPr>
          <w:p w:rsidR="00830119" w:rsidRPr="001F6450" w:rsidRDefault="007E6DAD" w:rsidP="007E6DAD">
            <w:pPr>
              <w:jc w:val="center"/>
              <w:rPr>
                <w:szCs w:val="20"/>
                <w:lang w:eastAsia="pt-BR"/>
              </w:rPr>
            </w:pPr>
            <w:r w:rsidRPr="001F6450">
              <w:rPr>
                <w:szCs w:val="20"/>
                <w:lang w:eastAsia="pt-BR"/>
              </w:rPr>
              <w:t>0</w:t>
            </w:r>
          </w:p>
        </w:tc>
        <w:tc>
          <w:tcPr>
            <w:tcW w:w="875" w:type="dxa"/>
            <w:noWrap/>
            <w:vAlign w:val="center"/>
          </w:tcPr>
          <w:p w:rsidR="00830119" w:rsidRPr="001F6450" w:rsidRDefault="00A43719" w:rsidP="00A43719">
            <w:pPr>
              <w:jc w:val="center"/>
              <w:rPr>
                <w:szCs w:val="20"/>
                <w:lang w:eastAsia="pt-BR"/>
              </w:rPr>
            </w:pPr>
            <w:r w:rsidRPr="001F6450">
              <w:rPr>
                <w:szCs w:val="20"/>
                <w:lang w:eastAsia="pt-BR"/>
              </w:rPr>
              <w:t>5</w:t>
            </w:r>
          </w:p>
        </w:tc>
        <w:tc>
          <w:tcPr>
            <w:tcW w:w="875" w:type="dxa"/>
            <w:noWrap/>
            <w:vAlign w:val="center"/>
          </w:tcPr>
          <w:p w:rsidR="00830119" w:rsidRPr="001F6450" w:rsidRDefault="00A43719" w:rsidP="00A43719">
            <w:pPr>
              <w:jc w:val="center"/>
              <w:rPr>
                <w:szCs w:val="20"/>
                <w:lang w:eastAsia="pt-BR"/>
              </w:rPr>
            </w:pPr>
            <w:r w:rsidRPr="001F6450">
              <w:rPr>
                <w:szCs w:val="20"/>
                <w:lang w:eastAsia="pt-BR"/>
              </w:rPr>
              <w:t>5</w:t>
            </w:r>
          </w:p>
        </w:tc>
      </w:tr>
    </w:tbl>
    <w:p w:rsidR="00830119" w:rsidRPr="001F6450" w:rsidRDefault="00830119" w:rsidP="00830119">
      <w:pPr>
        <w:rPr>
          <w:szCs w:val="20"/>
        </w:rPr>
      </w:pPr>
    </w:p>
    <w:p w:rsidR="00983E02" w:rsidRPr="007C4F6D" w:rsidRDefault="00983E02" w:rsidP="00830119">
      <w:pPr>
        <w:rPr>
          <w:szCs w:val="20"/>
        </w:rPr>
      </w:pPr>
    </w:p>
    <w:p w:rsidR="006E00B4" w:rsidRPr="007C4F6D" w:rsidRDefault="003A2D9B" w:rsidP="00713A43">
      <w:pPr>
        <w:pStyle w:val="Ttulo1"/>
      </w:pPr>
      <w:bookmarkStart w:id="29" w:name="_Toc514937655"/>
      <w:r w:rsidRPr="007C4F6D">
        <w:t>FISCALIZAÇÃO</w:t>
      </w:r>
      <w:bookmarkEnd w:id="29"/>
    </w:p>
    <w:p w:rsidR="006E00B4" w:rsidRPr="007C4F6D" w:rsidRDefault="006E00B4" w:rsidP="006E00B4"/>
    <w:p w:rsidR="00795DCB" w:rsidRPr="007C4F6D" w:rsidRDefault="00C61D41" w:rsidP="00713A43">
      <w:pPr>
        <w:pStyle w:val="Ttulo2"/>
      </w:pPr>
      <w:r w:rsidRPr="007C4F6D">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rsidR="00795DCB" w:rsidRPr="007C4F6D" w:rsidRDefault="00795DCB" w:rsidP="00795DCB"/>
    <w:p w:rsidR="00EE7F00" w:rsidRPr="007C4F6D" w:rsidRDefault="00EE7F00" w:rsidP="00EE7F00">
      <w:pPr>
        <w:pStyle w:val="Ttulo2"/>
      </w:pPr>
      <w:r w:rsidRPr="007C4F6D">
        <w:t xml:space="preserve">Fica assegurado aos técnicos da </w:t>
      </w:r>
      <w:r w:rsidR="00983E02" w:rsidRPr="00983E02">
        <w:rPr>
          <w:b/>
        </w:rPr>
        <w:t xml:space="preserve">CODEVASF </w:t>
      </w:r>
      <w:r w:rsidRPr="007C4F6D">
        <w:t>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7C4F6D" w:rsidRDefault="00EE7F00" w:rsidP="00EE7F00">
      <w:pPr>
        <w:rPr>
          <w:strike/>
        </w:rPr>
      </w:pPr>
    </w:p>
    <w:p w:rsidR="00EE7F00" w:rsidRPr="007C4F6D" w:rsidRDefault="00EE7F00" w:rsidP="00713A43">
      <w:pPr>
        <w:pStyle w:val="Ttulo2"/>
      </w:pPr>
      <w:r w:rsidRPr="007C4F6D">
        <w:t xml:space="preserve">Participar da Reunião de Partida entre as partes envolvidas, </w:t>
      </w:r>
      <w:r w:rsidR="00983E02" w:rsidRPr="00983E02">
        <w:rPr>
          <w:b/>
        </w:rPr>
        <w:t>CODEVASF</w:t>
      </w:r>
      <w:r w:rsidRPr="007C4F6D">
        <w:t xml:space="preserve"> e CONTRATADA, onde serão definidos todos os detalhes do Plano de Trabalho e dar-se-á o “start up” da execução das obras.</w:t>
      </w:r>
    </w:p>
    <w:p w:rsidR="009F33C8" w:rsidRPr="007C4F6D" w:rsidRDefault="009F33C8" w:rsidP="009F33C8">
      <w:pPr>
        <w:rPr>
          <w:strike/>
        </w:rPr>
      </w:pPr>
    </w:p>
    <w:p w:rsidR="00795DCB" w:rsidRPr="007C4F6D" w:rsidRDefault="00795DCB" w:rsidP="00713A43">
      <w:pPr>
        <w:pStyle w:val="Ttulo2"/>
      </w:pPr>
      <w:r w:rsidRPr="007C4F6D">
        <w:t xml:space="preserve">Acompanhar a execução dos serviços objeto do contrato, “in loco”, como representante da </w:t>
      </w:r>
      <w:r w:rsidR="00983E02" w:rsidRPr="00983E02">
        <w:rPr>
          <w:b/>
        </w:rPr>
        <w:t>CODEVASF</w:t>
      </w:r>
      <w:r w:rsidRPr="007C4F6D">
        <w:t xml:space="preserve">, de forma a garantir o cumprimento do que foi pactuado, </w:t>
      </w:r>
      <w:r w:rsidRPr="007C4F6D">
        <w:lastRenderedPageBreak/>
        <w:t>observando para que não haja subcontratação de serviços vedados no instrumento assinado pelas partes.</w:t>
      </w:r>
    </w:p>
    <w:p w:rsidR="00795DCB" w:rsidRPr="007C4F6D" w:rsidRDefault="00795DCB" w:rsidP="00795DCB">
      <w:pPr>
        <w:rPr>
          <w:szCs w:val="20"/>
        </w:rPr>
      </w:pPr>
    </w:p>
    <w:p w:rsidR="00795DCB" w:rsidRPr="007C4F6D" w:rsidRDefault="00795DCB" w:rsidP="00713A43">
      <w:pPr>
        <w:pStyle w:val="Ttulo2"/>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rsidR="00795DCB" w:rsidRPr="007C4F6D" w:rsidRDefault="00795DCB" w:rsidP="00795DCB">
      <w:pPr>
        <w:rPr>
          <w:szCs w:val="20"/>
        </w:rPr>
      </w:pPr>
    </w:p>
    <w:p w:rsidR="00795DCB" w:rsidRPr="007C4F6D" w:rsidRDefault="00795DCB" w:rsidP="00713A43">
      <w:pPr>
        <w:pStyle w:val="Ttulo2"/>
      </w:pPr>
      <w:r w:rsidRPr="007C4F6D">
        <w:t xml:space="preserve">Checar se a </w:t>
      </w:r>
      <w:r w:rsidR="002762C6" w:rsidRPr="007C4F6D">
        <w:t>CONTRATADA</w:t>
      </w:r>
      <w:r w:rsidRPr="007C4F6D">
        <w:t xml:space="preserve"> disponibilizou as instalações, equipamentos e recursos humanos previstos para a execução dos serviços.</w:t>
      </w:r>
    </w:p>
    <w:p w:rsidR="00795DCB" w:rsidRPr="007C4F6D" w:rsidRDefault="00795DCB" w:rsidP="00795DCB">
      <w:pPr>
        <w:rPr>
          <w:szCs w:val="20"/>
        </w:rPr>
      </w:pPr>
    </w:p>
    <w:p w:rsidR="00795DCB" w:rsidRPr="007C4F6D" w:rsidRDefault="00795DCB" w:rsidP="00713A43">
      <w:pPr>
        <w:pStyle w:val="Ttulo2"/>
      </w:pPr>
      <w:r w:rsidRPr="007C4F6D">
        <w:t>Acompanhar a elaboração do “as built” (como construído) ao longo da execução dos serviços.</w:t>
      </w:r>
    </w:p>
    <w:p w:rsidR="00795DCB" w:rsidRPr="007C4F6D" w:rsidRDefault="00795DCB" w:rsidP="00795DCB">
      <w:pPr>
        <w:rPr>
          <w:szCs w:val="20"/>
        </w:rPr>
      </w:pPr>
    </w:p>
    <w:p w:rsidR="00795DCB" w:rsidRPr="007C4F6D" w:rsidRDefault="00795DCB" w:rsidP="00713A43">
      <w:pPr>
        <w:pStyle w:val="Ttulo2"/>
      </w:pPr>
      <w:r w:rsidRPr="007C4F6D">
        <w:t xml:space="preserve">Tratar diretamente com a equipe de apoio à fiscalização contratada pela </w:t>
      </w:r>
      <w:r w:rsidR="00983E02" w:rsidRPr="00983E02">
        <w:rPr>
          <w:b/>
        </w:rPr>
        <w:t>CODEVASF</w:t>
      </w:r>
      <w:r w:rsidRPr="007C4F6D">
        <w:t>,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rsidR="00795DCB" w:rsidRPr="007C4F6D" w:rsidRDefault="00795DCB" w:rsidP="00795DCB">
      <w:pPr>
        <w:rPr>
          <w:szCs w:val="20"/>
        </w:rPr>
      </w:pPr>
    </w:p>
    <w:p w:rsidR="00795DCB" w:rsidRPr="007C4F6D" w:rsidRDefault="00795DCB" w:rsidP="00713A43">
      <w:pPr>
        <w:pStyle w:val="Ttulo2"/>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rsidR="00795DCB" w:rsidRPr="007C4F6D" w:rsidRDefault="00795DCB" w:rsidP="00795DCB"/>
    <w:p w:rsidR="00795DCB" w:rsidRPr="007C4F6D" w:rsidRDefault="00795DCB" w:rsidP="00713A43">
      <w:pPr>
        <w:pStyle w:val="Ttulo2"/>
      </w:pPr>
      <w:r w:rsidRPr="007C4F6D">
        <w:t xml:space="preserve">Informar ao titular da unidade orgânica demandante </w:t>
      </w:r>
      <w:r w:rsidR="00315554" w:rsidRPr="007C4F6D">
        <w:t xml:space="preserve">e ao gestor de contrato </w:t>
      </w:r>
      <w:r w:rsidRPr="007C4F6D">
        <w:t>sobre o andamento dos serviços, por meio do Relatório de Acompanhamento Físico da obra – RAF.</w:t>
      </w:r>
    </w:p>
    <w:p w:rsidR="00795DCB" w:rsidRPr="007C4F6D" w:rsidRDefault="00795DCB" w:rsidP="00795DCB"/>
    <w:p w:rsidR="00795DCB" w:rsidRPr="007C4F6D" w:rsidRDefault="00795DCB" w:rsidP="00713A43">
      <w:pPr>
        <w:pStyle w:val="Ttulo2"/>
      </w:pPr>
      <w:r w:rsidRPr="007C4F6D">
        <w:t>Efetuar os registros diários no Diário da Obra.</w:t>
      </w:r>
    </w:p>
    <w:p w:rsidR="00795DCB" w:rsidRPr="007C4F6D" w:rsidRDefault="00795DCB" w:rsidP="00795DCB"/>
    <w:p w:rsidR="00795DCB" w:rsidRPr="007C4F6D" w:rsidRDefault="00795DCB" w:rsidP="00713A43">
      <w:pPr>
        <w:pStyle w:val="Ttulo2"/>
      </w:pPr>
      <w:r w:rsidRPr="007C4F6D">
        <w:t>Determinar a reparação, correção, remoção, reconstrução ou substituição, às expensas da</w:t>
      </w:r>
      <w:r w:rsidR="00AC30D0" w:rsidRPr="007C4F6D">
        <w:t xml:space="preserve"> </w:t>
      </w:r>
      <w:r w:rsidR="002762C6" w:rsidRPr="007C4F6D">
        <w:t>CONTRATADA</w:t>
      </w:r>
      <w:r w:rsidRPr="007C4F6D">
        <w:t>, no total ou em parte, dos serviços nos quais forem detectados vícios, defeitos ou incorreções resultantes da execução ou dos materiais empregados.</w:t>
      </w:r>
    </w:p>
    <w:p w:rsidR="00795DCB" w:rsidRPr="007C4F6D" w:rsidRDefault="00795DCB" w:rsidP="00795DCB"/>
    <w:p w:rsidR="00795DCB" w:rsidRPr="007C4F6D" w:rsidRDefault="00795DCB" w:rsidP="00713A43">
      <w:pPr>
        <w:pStyle w:val="Ttulo2"/>
      </w:pPr>
      <w:r w:rsidRPr="007C4F6D">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rsidR="00795DCB" w:rsidRPr="007C4F6D" w:rsidRDefault="00795DCB" w:rsidP="00795DCB"/>
    <w:p w:rsidR="00795DCB" w:rsidRPr="007C4F6D" w:rsidRDefault="00795DCB" w:rsidP="00713A43">
      <w:pPr>
        <w:pStyle w:val="Ttulo2"/>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gerar dificuldades à conclusão da obra ou em relação a terceiros, cientificando-a da possibilidade de não conclusão do objeto na data aprazada, com as devidas justificativas.</w:t>
      </w:r>
    </w:p>
    <w:p w:rsidR="00795DCB" w:rsidRPr="007C4F6D" w:rsidRDefault="00795DCB" w:rsidP="00795DCB"/>
    <w:p w:rsidR="00795DCB" w:rsidRPr="007C4F6D" w:rsidRDefault="00795DCB" w:rsidP="00713A43">
      <w:pPr>
        <w:pStyle w:val="Ttulo2"/>
      </w:pPr>
      <w:r w:rsidRPr="007C4F6D">
        <w:t>Rejeitar, no todo ou em parte, obra, serviço ou fornecimento executado em desacor</w:t>
      </w:r>
      <w:r w:rsidR="004D0521" w:rsidRPr="007C4F6D">
        <w:t>do com o instrumento contratual.</w:t>
      </w:r>
    </w:p>
    <w:p w:rsidR="004D0521" w:rsidRPr="007C4F6D" w:rsidRDefault="004D0521" w:rsidP="004D0521"/>
    <w:p w:rsidR="00795DCB" w:rsidRPr="007C4F6D" w:rsidRDefault="00795DCB" w:rsidP="00713A43">
      <w:pPr>
        <w:pStyle w:val="Ttulo2"/>
      </w:pPr>
      <w:r w:rsidRPr="007C4F6D">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rsidR="004D0521" w:rsidRPr="007C4F6D" w:rsidRDefault="004D0521" w:rsidP="004D0521"/>
    <w:p w:rsidR="00795DCB" w:rsidRPr="007C4F6D" w:rsidRDefault="00795DCB" w:rsidP="00713A43">
      <w:pPr>
        <w:pStyle w:val="Ttulo2"/>
      </w:pPr>
      <w:r w:rsidRPr="007C4F6D">
        <w:t xml:space="preserve">Manter em arquivo organizado memória de cálculo dos quantitativos de serviços executados e os </w:t>
      </w:r>
      <w:r w:rsidR="00983E02" w:rsidRPr="007C4F6D">
        <w:t>conseqüentes</w:t>
      </w:r>
      <w:r w:rsidRPr="007C4F6D">
        <w:t xml:space="preserve"> boletins de medição</w:t>
      </w:r>
      <w:r w:rsidR="00D37AF6" w:rsidRPr="007C4F6D">
        <w:t>.</w:t>
      </w:r>
    </w:p>
    <w:p w:rsidR="00026E6E" w:rsidRPr="007C4F6D" w:rsidRDefault="00026E6E" w:rsidP="00026E6E"/>
    <w:p w:rsidR="00026E6E" w:rsidRPr="007C4F6D" w:rsidRDefault="00026E6E" w:rsidP="00026E6E">
      <w:pPr>
        <w:pStyle w:val="Ttulo2"/>
      </w:pPr>
      <w:r w:rsidRPr="007C4F6D">
        <w:t>Encaminhar à Contratada cópia da Licença Ambiental, se houver, caso contrário, cópia da legislação de dispensa do referido documento.</w:t>
      </w:r>
    </w:p>
    <w:p w:rsidR="004D0521" w:rsidRPr="007C4F6D" w:rsidRDefault="004D0521" w:rsidP="004D0521"/>
    <w:p w:rsidR="00795DCB" w:rsidRPr="007C4F6D" w:rsidRDefault="00795DCB" w:rsidP="00713A43">
      <w:pPr>
        <w:pStyle w:val="Ttulo2"/>
      </w:pPr>
      <w:r w:rsidRPr="007C4F6D">
        <w:lastRenderedPageBreak/>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rsidR="004D0521" w:rsidRPr="007C4F6D" w:rsidRDefault="004D0521" w:rsidP="004D0521"/>
    <w:p w:rsidR="00795DCB" w:rsidRPr="007C4F6D" w:rsidRDefault="00795DCB" w:rsidP="00713A43">
      <w:pPr>
        <w:pStyle w:val="Ttulo2"/>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rsidR="004D0521" w:rsidRPr="007C4F6D" w:rsidRDefault="004D0521" w:rsidP="004D0521"/>
    <w:p w:rsidR="00795DCB" w:rsidRPr="007C4F6D" w:rsidRDefault="00795DCB" w:rsidP="00713A43">
      <w:pPr>
        <w:pStyle w:val="Ttulo2"/>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rsidR="004D0521" w:rsidRPr="007C4F6D" w:rsidRDefault="004D0521" w:rsidP="004D0521"/>
    <w:p w:rsidR="00795DCB" w:rsidRPr="007C4F6D" w:rsidRDefault="00795DCB" w:rsidP="00713A43">
      <w:pPr>
        <w:pStyle w:val="Ttulo2"/>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rsidR="004D0521" w:rsidRPr="007C4F6D" w:rsidRDefault="004D0521" w:rsidP="004D0521"/>
    <w:p w:rsidR="00795DCB" w:rsidRPr="007C4F6D" w:rsidRDefault="00795DCB" w:rsidP="00713A43">
      <w:pPr>
        <w:pStyle w:val="Ttulo2"/>
      </w:pPr>
      <w:r w:rsidRPr="007C4F6D">
        <w:t xml:space="preserve">Informar à unidade de finanças, mediante Termo de Encerramento Físico –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rsidR="004D0521" w:rsidRPr="007C4F6D" w:rsidRDefault="004D0521" w:rsidP="004D0521"/>
    <w:p w:rsidR="00795DCB" w:rsidRPr="007C4F6D" w:rsidRDefault="00795DCB" w:rsidP="00713A43">
      <w:pPr>
        <w:pStyle w:val="Ttulo2"/>
      </w:pPr>
      <w:r w:rsidRPr="007C4F6D">
        <w:t>Receber as etapas de obra, serviços ou fornecimentos mediante medições precisas e de a</w:t>
      </w:r>
      <w:r w:rsidR="004D0521" w:rsidRPr="007C4F6D">
        <w:t>cordo com as regras contratuais.</w:t>
      </w:r>
    </w:p>
    <w:p w:rsidR="004D0521" w:rsidRPr="007C4F6D" w:rsidRDefault="004D0521" w:rsidP="004D0521"/>
    <w:p w:rsidR="00795DCB" w:rsidRPr="007C4F6D" w:rsidRDefault="00795DCB" w:rsidP="00713A43">
      <w:pPr>
        <w:pStyle w:val="Ttulo2"/>
      </w:pPr>
      <w:r w:rsidRPr="007C4F6D">
        <w:t xml:space="preserve">Informar ao </w:t>
      </w:r>
      <w:r w:rsidR="00B31C25" w:rsidRPr="007C4F6D">
        <w:t>gestor de contrato</w:t>
      </w:r>
      <w:r w:rsidRPr="007C4F6D">
        <w:t>, quando houver, ou ao titular da unidade orgânica demandante as ocorrências relacionadas à execução do contrato que ultrapassarem a sua competência de atuação, objetivando a regularização da</w:t>
      </w:r>
      <w:r w:rsidR="004D0521" w:rsidRPr="007C4F6D">
        <w:t>s faltas ou defeitos observados.</w:t>
      </w:r>
    </w:p>
    <w:p w:rsidR="004D0521" w:rsidRPr="007C4F6D" w:rsidRDefault="004D0521" w:rsidP="004D0521"/>
    <w:p w:rsidR="00795DCB" w:rsidRPr="007C4F6D" w:rsidRDefault="00795DCB" w:rsidP="00713A43">
      <w:pPr>
        <w:pStyle w:val="Ttulo2"/>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ambiental, também quando houver, </w:t>
      </w:r>
      <w:r w:rsidRPr="007C4F6D">
        <w:t>tomando providências para minimizar i</w:t>
      </w:r>
      <w:r w:rsidR="004D0521" w:rsidRPr="007C4F6D">
        <w:t>mpactos de acidentes ambientais.</w:t>
      </w:r>
    </w:p>
    <w:p w:rsidR="004D0521" w:rsidRPr="007C4F6D" w:rsidRDefault="004D0521" w:rsidP="004D0521"/>
    <w:p w:rsidR="00795DCB" w:rsidRPr="007C4F6D" w:rsidRDefault="00795DCB" w:rsidP="00713A43">
      <w:pPr>
        <w:pStyle w:val="Ttulo2"/>
      </w:pPr>
      <w:r w:rsidRPr="007C4F6D">
        <w:t>Realizar vistorias na obra e verificar sua conformidade com as normas aplicáveis e com as orientações técnicas, indicações de segurança e uso de Equipamentos</w:t>
      </w:r>
      <w:r w:rsidR="004D0521" w:rsidRPr="007C4F6D">
        <w:t xml:space="preserve"> de Proteção Individual – EPI’s.</w:t>
      </w:r>
    </w:p>
    <w:p w:rsidR="004D0521" w:rsidRPr="007C4F6D" w:rsidRDefault="004D0521" w:rsidP="004D0521"/>
    <w:p w:rsidR="00795DCB" w:rsidRPr="007C4F6D" w:rsidRDefault="00795DCB" w:rsidP="00713A43">
      <w:pPr>
        <w:pStyle w:val="Ttulo2"/>
      </w:pPr>
      <w:r w:rsidRPr="007C4F6D">
        <w:t>Acompanhar a execução da obra, verificando a correta utilização quantitativa e qualitativa dos materiais e equipamentos empregados, com a finalidade de zelar pela m</w:t>
      </w:r>
      <w:r w:rsidR="004D0521" w:rsidRPr="007C4F6D">
        <w:t>anutenção da qualidade adequada.</w:t>
      </w:r>
    </w:p>
    <w:p w:rsidR="004D0521" w:rsidRPr="007C4F6D" w:rsidRDefault="004D0521" w:rsidP="004D0521"/>
    <w:p w:rsidR="003A2D9B" w:rsidRPr="007C4F6D" w:rsidRDefault="003A2D9B" w:rsidP="00713A43">
      <w:pPr>
        <w:pStyle w:val="Ttulo2"/>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7C4F6D" w:rsidRDefault="003A2D9B" w:rsidP="003A2D9B">
      <w:pPr>
        <w:rPr>
          <w:szCs w:val="20"/>
        </w:rPr>
      </w:pPr>
    </w:p>
    <w:p w:rsidR="003A2D9B" w:rsidRPr="007C4F6D" w:rsidRDefault="003A2D9B" w:rsidP="00713A43">
      <w:pPr>
        <w:pStyle w:val="Ttulo2"/>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rsidR="003A2D9B" w:rsidRPr="007C4F6D" w:rsidRDefault="003A2D9B" w:rsidP="003A2D9B">
      <w:pPr>
        <w:rPr>
          <w:szCs w:val="20"/>
        </w:rPr>
      </w:pPr>
    </w:p>
    <w:p w:rsidR="003A2D9B" w:rsidRPr="007C4F6D" w:rsidRDefault="003A2D9B" w:rsidP="00713A43">
      <w:pPr>
        <w:pStyle w:val="Ttulo2"/>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983E02" w:rsidRDefault="00983E02" w:rsidP="003A2D9B">
      <w:pPr>
        <w:rPr>
          <w:szCs w:val="20"/>
        </w:rPr>
      </w:pPr>
    </w:p>
    <w:p w:rsidR="003C3ED0" w:rsidRDefault="003C3ED0" w:rsidP="003A2D9B">
      <w:pPr>
        <w:rPr>
          <w:szCs w:val="20"/>
        </w:rPr>
      </w:pPr>
    </w:p>
    <w:p w:rsidR="003C3ED0" w:rsidRPr="007C4F6D" w:rsidRDefault="003C3ED0" w:rsidP="003A2D9B">
      <w:pPr>
        <w:rPr>
          <w:szCs w:val="20"/>
        </w:rPr>
      </w:pPr>
    </w:p>
    <w:p w:rsidR="003A2D9B" w:rsidRPr="007C4F6D" w:rsidRDefault="003A2D9B" w:rsidP="00713A43">
      <w:pPr>
        <w:pStyle w:val="Ttulo1"/>
      </w:pPr>
      <w:bookmarkStart w:id="30" w:name="_Toc514937656"/>
      <w:r w:rsidRPr="007C4F6D">
        <w:t>RECEBIMENTO DEFINITIVO DOS SERVIÇOS</w:t>
      </w:r>
      <w:bookmarkEnd w:id="30"/>
    </w:p>
    <w:p w:rsidR="003A2D9B" w:rsidRPr="007C4F6D" w:rsidRDefault="003A2D9B" w:rsidP="003A2D9B">
      <w:pPr>
        <w:rPr>
          <w:szCs w:val="20"/>
        </w:rPr>
      </w:pPr>
    </w:p>
    <w:p w:rsidR="004F4D0F" w:rsidRPr="007C4F6D" w:rsidRDefault="004F4D0F" w:rsidP="00AB39D9">
      <w:pPr>
        <w:pStyle w:val="Ttulo2"/>
        <w:numPr>
          <w:ilvl w:val="1"/>
          <w:numId w:val="33"/>
        </w:numPr>
        <w:ind w:left="0" w:firstLine="0"/>
        <w:rPr>
          <w:szCs w:val="20"/>
        </w:rPr>
      </w:pPr>
      <w:bookmarkStart w:id="31" w:name="_Ref462323335"/>
      <w:r w:rsidRPr="007C4F6D">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rsidR="004F4D0F" w:rsidRPr="007C4F6D" w:rsidRDefault="004F4D0F" w:rsidP="004F4D0F">
      <w:pPr>
        <w:rPr>
          <w:szCs w:val="20"/>
        </w:rPr>
      </w:pPr>
    </w:p>
    <w:p w:rsidR="004F4D0F" w:rsidRPr="007C4F6D" w:rsidRDefault="004F4D0F" w:rsidP="000A18C5">
      <w:pPr>
        <w:pStyle w:val="Ttulo2"/>
        <w:numPr>
          <w:ilvl w:val="1"/>
          <w:numId w:val="33"/>
        </w:numPr>
        <w:ind w:left="0" w:firstLine="0"/>
        <w:rPr>
          <w:szCs w:val="20"/>
        </w:rPr>
      </w:pPr>
      <w:r w:rsidRPr="007C4F6D">
        <w:t>Após o término dos serviços objeto deste TR, a CONTRATADA requererá à FISCALIZAÇÃO, o seu recebimento provisório, que deverá ocorrer no prazo de até 15 (quinze) dias da data de sua solicitação.</w:t>
      </w:r>
    </w:p>
    <w:p w:rsidR="004F4D0F" w:rsidRPr="007C4F6D" w:rsidRDefault="004F4D0F" w:rsidP="004F4D0F"/>
    <w:p w:rsidR="004F4D0F" w:rsidRPr="007C4F6D" w:rsidRDefault="004F4D0F" w:rsidP="000A18C5">
      <w:pPr>
        <w:pStyle w:val="Ttulo2"/>
        <w:numPr>
          <w:ilvl w:val="1"/>
          <w:numId w:val="33"/>
        </w:numPr>
        <w:ind w:left="0" w:firstLine="0"/>
      </w:pPr>
      <w:r w:rsidRPr="007C4F6D">
        <w:t>Na hipótese da necessidade de correção, será estabelecido pela FISCALIZAÇÃO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Após o recebimento provisório do objeto pela FISCALIZAÇÃO, será designado Servidor ou Comissão para o recebimento definitivo do objeto, que deverá ocorrer no prazo de até 90 (noventa) dias da data de sua designação.</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Na hipótese da necessidade de correção, o Servidor ou Comissão estabelecerá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Os ensaios, testes e demais provas exigidos por normas técnicas oficiais para a boa execução do objeto do contrato correm por conta do contratado.</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Aceitos e aprovados os serviços, será emitido o Termo de Encerramento Físico (TEF), que deverá ser assinado por representante autorizado da CONTRATADA, possibilitando a liberação da garantia.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C4F6D">
        <w:t>Termo de Referência</w:t>
      </w:r>
      <w:r w:rsidRPr="007C4F6D">
        <w:t>, por parte da CONTRATADA.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 CONTRATADA entende e aceita que o pleno cumprimento do estipulado neste item é condicionante para:</w:t>
      </w:r>
    </w:p>
    <w:p w:rsidR="004F4D0F" w:rsidRPr="007C4F6D" w:rsidRDefault="004F4D0F" w:rsidP="004F4D0F">
      <w:pPr>
        <w:rPr>
          <w:szCs w:val="20"/>
        </w:rPr>
      </w:pPr>
    </w:p>
    <w:p w:rsidR="004F4D0F" w:rsidRPr="007C4F6D" w:rsidRDefault="004F4D0F" w:rsidP="004F4D0F">
      <w:pPr>
        <w:ind w:left="851"/>
        <w:rPr>
          <w:szCs w:val="20"/>
        </w:rPr>
      </w:pPr>
      <w:r w:rsidRPr="007C4F6D">
        <w:rPr>
          <w:szCs w:val="20"/>
        </w:rPr>
        <w:t>a)</w:t>
      </w:r>
      <w:r w:rsidRPr="007C4F6D">
        <w:rPr>
          <w:szCs w:val="20"/>
        </w:rPr>
        <w:tab/>
        <w:t>Emissão do Termo de Encerramento Físico (TEF);</w:t>
      </w:r>
    </w:p>
    <w:p w:rsidR="004F4D0F" w:rsidRPr="007C4F6D" w:rsidRDefault="004F4D0F" w:rsidP="004F4D0F">
      <w:pPr>
        <w:ind w:left="851"/>
        <w:rPr>
          <w:szCs w:val="20"/>
        </w:rPr>
      </w:pPr>
      <w:r w:rsidRPr="007C4F6D">
        <w:rPr>
          <w:szCs w:val="20"/>
        </w:rPr>
        <w:t>b)</w:t>
      </w:r>
      <w:r w:rsidRPr="007C4F6D">
        <w:rPr>
          <w:szCs w:val="20"/>
        </w:rPr>
        <w:tab/>
        <w:t>Emissão do Atestado de Capacidade Técnica;</w:t>
      </w:r>
    </w:p>
    <w:p w:rsidR="004F4D0F" w:rsidRPr="007C4F6D" w:rsidRDefault="004F4D0F" w:rsidP="004F4D0F">
      <w:pPr>
        <w:ind w:left="851"/>
        <w:rPr>
          <w:szCs w:val="20"/>
        </w:rPr>
      </w:pPr>
      <w:r w:rsidRPr="007C4F6D">
        <w:rPr>
          <w:szCs w:val="20"/>
        </w:rPr>
        <w:t>c)</w:t>
      </w:r>
      <w:r w:rsidRPr="007C4F6D">
        <w:rPr>
          <w:szCs w:val="20"/>
        </w:rPr>
        <w:tab/>
        <w:t>Liberação da Caução Contratual.</w:t>
      </w:r>
    </w:p>
    <w:p w:rsidR="004F4D0F" w:rsidRPr="007C4F6D" w:rsidRDefault="004F4D0F" w:rsidP="004F4D0F">
      <w:pPr>
        <w:pStyle w:val="Ttulo2"/>
        <w:numPr>
          <w:ilvl w:val="0"/>
          <w:numId w:val="0"/>
        </w:numPr>
        <w:rPr>
          <w:szCs w:val="20"/>
        </w:rPr>
      </w:pPr>
    </w:p>
    <w:p w:rsidR="004F4D0F" w:rsidRPr="007C4F6D" w:rsidRDefault="004F4D0F" w:rsidP="00D64064">
      <w:pPr>
        <w:pStyle w:val="Ttulo2"/>
        <w:numPr>
          <w:ilvl w:val="1"/>
          <w:numId w:val="33"/>
        </w:numPr>
        <w:ind w:left="0" w:firstLine="0"/>
      </w:pPr>
      <w:r w:rsidRPr="007C4F6D">
        <w:t>A última fatura de serviços somente será encaminhada para pagamento após a emissão do Termo de Encerramento Físico do Contrato (TEF), que deverá ser anexado ao processo de liberação e pagamento.</w:t>
      </w:r>
    </w:p>
    <w:p w:rsidR="004F4D0F" w:rsidRPr="007C4F6D" w:rsidRDefault="004F4D0F" w:rsidP="004F4D0F"/>
    <w:p w:rsidR="00E97704" w:rsidRDefault="00E97704" w:rsidP="004F4D0F"/>
    <w:p w:rsidR="00B069CC" w:rsidRDefault="00B069CC" w:rsidP="004F4D0F"/>
    <w:p w:rsidR="00B069CC" w:rsidRDefault="00B069CC" w:rsidP="004F4D0F"/>
    <w:p w:rsidR="00B069CC" w:rsidRDefault="00B069CC" w:rsidP="004F4D0F"/>
    <w:p w:rsidR="00B069CC" w:rsidRDefault="00B069CC" w:rsidP="004F4D0F"/>
    <w:p w:rsidR="00B069CC" w:rsidRPr="007C4F6D" w:rsidRDefault="00B069CC" w:rsidP="004F4D0F"/>
    <w:p w:rsidR="00BF430C" w:rsidRPr="007C4F6D" w:rsidRDefault="00BF430C" w:rsidP="00713A43">
      <w:pPr>
        <w:pStyle w:val="Ttulo1"/>
      </w:pPr>
      <w:bookmarkStart w:id="32" w:name="_Toc514937657"/>
      <w:r w:rsidRPr="007C4F6D">
        <w:t>SEGURANÇA E MEDICINA DO TRABALHO</w:t>
      </w:r>
      <w:bookmarkEnd w:id="32"/>
    </w:p>
    <w:p w:rsidR="00BF430C" w:rsidRPr="007C4F6D" w:rsidRDefault="00BF430C" w:rsidP="00BF430C">
      <w:pPr>
        <w:rPr>
          <w:szCs w:val="20"/>
        </w:rPr>
      </w:pPr>
    </w:p>
    <w:p w:rsidR="00BF430C" w:rsidRPr="007C4F6D" w:rsidRDefault="00BF430C" w:rsidP="00713A43">
      <w:pPr>
        <w:pStyle w:val="Ttulo2"/>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7C4F6D" w:rsidRDefault="00BF430C" w:rsidP="00BF430C">
      <w:pPr>
        <w:rPr>
          <w:szCs w:val="20"/>
        </w:rPr>
      </w:pPr>
    </w:p>
    <w:p w:rsidR="00BF430C" w:rsidRPr="007C4F6D" w:rsidRDefault="00BF430C" w:rsidP="00AB39D9">
      <w:pPr>
        <w:pStyle w:val="PargrafodaLista"/>
        <w:numPr>
          <w:ilvl w:val="0"/>
          <w:numId w:val="3"/>
        </w:numPr>
      </w:pPr>
      <w:r w:rsidRPr="007C4F6D">
        <w:t>Cumprir e fazer cumprir as Normas Regulamentadoras de Segurança e Medicina do Trabalho – NRs, pertinentes à natureza dos serviços a serem desenvolvidos;</w:t>
      </w:r>
    </w:p>
    <w:p w:rsidR="00BF430C" w:rsidRPr="007C4F6D" w:rsidRDefault="00BF430C" w:rsidP="00AB39D9">
      <w:pPr>
        <w:pStyle w:val="PargrafodaLista"/>
        <w:numPr>
          <w:ilvl w:val="0"/>
          <w:numId w:val="3"/>
        </w:numPr>
      </w:pPr>
      <w:r w:rsidRPr="007C4F6D">
        <w:t>Elaborar os Programas PPRA e PCMSO, além do PCMAT nos casos previstos na NR-18;</w:t>
      </w:r>
    </w:p>
    <w:p w:rsidR="00BF430C" w:rsidRPr="007C4F6D" w:rsidRDefault="00BF430C" w:rsidP="00AB39D9">
      <w:pPr>
        <w:pStyle w:val="PargrafodaLista"/>
        <w:numPr>
          <w:ilvl w:val="0"/>
          <w:numId w:val="3"/>
        </w:numPr>
      </w:pPr>
      <w:r w:rsidRPr="007C4F6D">
        <w:t>Manter nos Eixos, o SESMT conforme dimensionamento disposto no Quadro II da NR-4.</w:t>
      </w:r>
    </w:p>
    <w:p w:rsidR="00BF430C" w:rsidRPr="007C4F6D" w:rsidRDefault="00BF430C" w:rsidP="00BF430C">
      <w:pPr>
        <w:rPr>
          <w:szCs w:val="20"/>
        </w:rPr>
      </w:pPr>
    </w:p>
    <w:p w:rsidR="009361D3" w:rsidRPr="007C4F6D" w:rsidRDefault="009361D3" w:rsidP="00BF430C">
      <w:pPr>
        <w:rPr>
          <w:szCs w:val="20"/>
        </w:rPr>
      </w:pPr>
    </w:p>
    <w:p w:rsidR="00BF430C" w:rsidRPr="007C4F6D" w:rsidRDefault="00BF430C" w:rsidP="00DD5319">
      <w:pPr>
        <w:pStyle w:val="Ttulo1"/>
      </w:pPr>
      <w:bookmarkStart w:id="33" w:name="_Toc514937658"/>
      <w:r w:rsidRPr="007C4F6D">
        <w:t>CRITÉRIOS DE SUSTENTABILIDADE AMBIENTAL</w:t>
      </w:r>
      <w:bookmarkEnd w:id="33"/>
    </w:p>
    <w:p w:rsidR="002E1712" w:rsidRPr="00983E02" w:rsidRDefault="002E1712" w:rsidP="00713A43">
      <w:pPr>
        <w:pStyle w:val="Ttulo2"/>
        <w:rPr>
          <w:szCs w:val="20"/>
        </w:rPr>
      </w:pPr>
      <w:r w:rsidRPr="00983E02">
        <w:rPr>
          <w:szCs w:val="20"/>
        </w:rPr>
        <w:t xml:space="preserve">A Contratada deverá executar a obra em conformidade com a Licença Ambiental </w:t>
      </w:r>
      <w:r w:rsidR="00983E02" w:rsidRPr="00983E02">
        <w:rPr>
          <w:szCs w:val="20"/>
        </w:rPr>
        <w:t>pertinente.</w:t>
      </w:r>
    </w:p>
    <w:p w:rsidR="002E1712" w:rsidRPr="00983E02" w:rsidRDefault="002E1712" w:rsidP="002E1712"/>
    <w:p w:rsidR="00AD7C70" w:rsidRPr="00983E02" w:rsidRDefault="00C64EC7" w:rsidP="00D01ADC">
      <w:pPr>
        <w:pStyle w:val="Ttulo2"/>
      </w:pPr>
      <w:r w:rsidRPr="00983E02">
        <w:t xml:space="preserve">A </w:t>
      </w:r>
      <w:r w:rsidR="002762C6" w:rsidRPr="00983E02">
        <w:t>CONTRATADA</w:t>
      </w:r>
      <w:r w:rsidRPr="00983E02">
        <w:t xml:space="preserve"> deverá atender às diretrizes estabelecidas pelo </w:t>
      </w:r>
      <w:r w:rsidR="00D56B44" w:rsidRPr="00983E02">
        <w:t xml:space="preserve">Decreto nº </w:t>
      </w:r>
      <w:r w:rsidR="003A706F" w:rsidRPr="00983E02">
        <w:t>7.746</w:t>
      </w:r>
      <w:r w:rsidR="00D56B44" w:rsidRPr="00983E02">
        <w:t xml:space="preserve">, de </w:t>
      </w:r>
      <w:r w:rsidR="003A706F" w:rsidRPr="00983E02">
        <w:t>05/06/2012</w:t>
      </w:r>
      <w:r w:rsidR="00D56B44" w:rsidRPr="00983E02">
        <w:t>, que regulament</w:t>
      </w:r>
      <w:r w:rsidR="00DB17C8" w:rsidRPr="00983E02">
        <w:t>a</w:t>
      </w:r>
      <w:r w:rsidR="00D56B44" w:rsidRPr="00983E02">
        <w:t xml:space="preserve"> o art. 3º da Lei nº 8.666, de 21/06/1993</w:t>
      </w:r>
      <w:r w:rsidR="00D01ADC" w:rsidRPr="00983E02">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983E02">
        <w:t>.</w:t>
      </w:r>
    </w:p>
    <w:p w:rsidR="00AD7C70" w:rsidRPr="00983E02" w:rsidRDefault="00AD7C70" w:rsidP="00AD7C70"/>
    <w:p w:rsidR="00AD7C70" w:rsidRPr="00983E02" w:rsidRDefault="00D01ADC" w:rsidP="00AD7C70">
      <w:pPr>
        <w:pStyle w:val="Ttulo2"/>
        <w:rPr>
          <w:szCs w:val="20"/>
        </w:rPr>
      </w:pPr>
      <w:r w:rsidRPr="00983E02">
        <w:t xml:space="preserve">O Decreto nº </w:t>
      </w:r>
      <w:r w:rsidR="007C0B77" w:rsidRPr="00983E02">
        <w:t>7.746</w:t>
      </w:r>
      <w:r w:rsidRPr="00983E02">
        <w:t xml:space="preserve">, </w:t>
      </w:r>
      <w:r w:rsidR="00AD7C70" w:rsidRPr="00983E02">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983E02">
        <w:t>d</w:t>
      </w:r>
      <w:r w:rsidR="00AD7C70" w:rsidRPr="00983E02">
        <w:t>ecreto.</w:t>
      </w:r>
    </w:p>
    <w:p w:rsidR="00AD7C70" w:rsidRPr="00983E02" w:rsidRDefault="00AD7C70" w:rsidP="00AD7C70">
      <w:pPr>
        <w:pStyle w:val="Ttulo2"/>
        <w:numPr>
          <w:ilvl w:val="0"/>
          <w:numId w:val="0"/>
        </w:numPr>
        <w:rPr>
          <w:szCs w:val="20"/>
        </w:rPr>
      </w:pPr>
    </w:p>
    <w:p w:rsidR="00AD7C70" w:rsidRPr="00983E02" w:rsidRDefault="00AD7C70" w:rsidP="00AD7C70">
      <w:pPr>
        <w:pStyle w:val="Ttulo2"/>
        <w:rPr>
          <w:szCs w:val="20"/>
        </w:rPr>
      </w:pPr>
      <w:r w:rsidRPr="00983E02">
        <w:t xml:space="preserve">O Decreto nº </w:t>
      </w:r>
      <w:r w:rsidR="007C0B77" w:rsidRPr="00983E02">
        <w:t>7.746</w:t>
      </w:r>
      <w:r w:rsidRPr="00983E02">
        <w:t>, em s</w:t>
      </w:r>
      <w:r w:rsidR="00D56B44" w:rsidRPr="00983E02">
        <w:t xml:space="preserve">eu </w:t>
      </w:r>
      <w:r w:rsidRPr="00983E02">
        <w:t xml:space="preserve">Art. 4º, considera </w:t>
      </w:r>
      <w:r w:rsidR="007F7342" w:rsidRPr="00983E02">
        <w:t xml:space="preserve">como </w:t>
      </w:r>
      <w:r w:rsidRPr="00983E02">
        <w:t>critérios e práticas sustentáveis, entre outras:</w:t>
      </w:r>
    </w:p>
    <w:p w:rsidR="00C64EC7" w:rsidRPr="00983E02" w:rsidRDefault="00C64EC7" w:rsidP="00C64EC7"/>
    <w:p w:rsidR="00AD7C70" w:rsidRPr="00983E02" w:rsidRDefault="00AD7C70" w:rsidP="00AB39D9">
      <w:pPr>
        <w:pStyle w:val="PargrafodaLista"/>
        <w:numPr>
          <w:ilvl w:val="0"/>
          <w:numId w:val="14"/>
        </w:numPr>
      </w:pPr>
      <w:r w:rsidRPr="00983E02">
        <w:t>baixo impacto sobre recursos naturais como flora, fauna, ar, solo e água;</w:t>
      </w:r>
    </w:p>
    <w:p w:rsidR="00AD7C70" w:rsidRPr="00983E02" w:rsidRDefault="00AD7C70" w:rsidP="00AB39D9">
      <w:pPr>
        <w:pStyle w:val="PargrafodaLista"/>
        <w:numPr>
          <w:ilvl w:val="0"/>
          <w:numId w:val="14"/>
        </w:numPr>
      </w:pPr>
      <w:r w:rsidRPr="00983E02">
        <w:t>preferência para materiais, tecnologias e matérias-primas de origem local;</w:t>
      </w:r>
    </w:p>
    <w:p w:rsidR="00AD7C70" w:rsidRPr="00983E02" w:rsidRDefault="00AD7C70" w:rsidP="00AB39D9">
      <w:pPr>
        <w:pStyle w:val="PargrafodaLista"/>
        <w:numPr>
          <w:ilvl w:val="0"/>
          <w:numId w:val="14"/>
        </w:numPr>
      </w:pPr>
      <w:r w:rsidRPr="00983E02">
        <w:t>maior eficiência na utilização de recursos naturais como água e energia;</w:t>
      </w:r>
    </w:p>
    <w:p w:rsidR="00AD7C70" w:rsidRPr="00983E02" w:rsidRDefault="00AD7C70" w:rsidP="00AB39D9">
      <w:pPr>
        <w:pStyle w:val="PargrafodaLista"/>
        <w:numPr>
          <w:ilvl w:val="0"/>
          <w:numId w:val="14"/>
        </w:numPr>
      </w:pPr>
      <w:r w:rsidRPr="00983E02">
        <w:t>maior geração de empregos, preferencialmente com mão de obra local;</w:t>
      </w:r>
    </w:p>
    <w:p w:rsidR="00AD7C70" w:rsidRPr="00983E02" w:rsidRDefault="00AD7C70" w:rsidP="00AB39D9">
      <w:pPr>
        <w:pStyle w:val="PargrafodaLista"/>
        <w:numPr>
          <w:ilvl w:val="0"/>
          <w:numId w:val="14"/>
        </w:numPr>
      </w:pPr>
      <w:r w:rsidRPr="00983E02">
        <w:t>maior vida útil e menor custo de manutenção do bem e da obra;</w:t>
      </w:r>
    </w:p>
    <w:p w:rsidR="00AD7C70" w:rsidRPr="00983E02" w:rsidRDefault="00AD7C70" w:rsidP="00AB39D9">
      <w:pPr>
        <w:pStyle w:val="PargrafodaLista"/>
        <w:numPr>
          <w:ilvl w:val="0"/>
          <w:numId w:val="14"/>
        </w:numPr>
      </w:pPr>
      <w:r w:rsidRPr="00983E02">
        <w:t>uso de inovações que reduzam a pressão sobre recursos naturais;</w:t>
      </w:r>
    </w:p>
    <w:p w:rsidR="00AD7C70" w:rsidRPr="00983E02" w:rsidRDefault="00AD7C70" w:rsidP="00AB39D9">
      <w:pPr>
        <w:pStyle w:val="PargrafodaLista"/>
        <w:numPr>
          <w:ilvl w:val="0"/>
          <w:numId w:val="14"/>
        </w:numPr>
      </w:pPr>
      <w:r w:rsidRPr="00983E02">
        <w:t>origem sustentável dos recursos naturais utilizados nos bens, nos serviços e nas obras; e</w:t>
      </w:r>
    </w:p>
    <w:p w:rsidR="00AD7C70" w:rsidRPr="00983E02" w:rsidRDefault="00AD7C70" w:rsidP="00AB39D9">
      <w:pPr>
        <w:pStyle w:val="PargrafodaLista"/>
        <w:numPr>
          <w:ilvl w:val="0"/>
          <w:numId w:val="14"/>
        </w:numPr>
      </w:pPr>
      <w:r w:rsidRPr="00983E02">
        <w:t>utilização de produtos florestais madeireiros e não madeireiros originários de manejo florestal sustentável ou de reflorestamento.</w:t>
      </w:r>
    </w:p>
    <w:p w:rsidR="00C64EC7" w:rsidRPr="007C4F6D" w:rsidRDefault="00C64EC7" w:rsidP="003060ED">
      <w:pPr>
        <w:rPr>
          <w:color w:val="0070C0"/>
        </w:rPr>
      </w:pPr>
    </w:p>
    <w:p w:rsidR="00BF430C" w:rsidRPr="00983E02" w:rsidRDefault="00BF430C" w:rsidP="00713A43">
      <w:pPr>
        <w:pStyle w:val="Ttulo2"/>
      </w:pPr>
      <w:r w:rsidRPr="00983E02">
        <w:t>Na execução d</w:t>
      </w:r>
      <w:r w:rsidR="00364772" w:rsidRPr="00983E02">
        <w:t>a obra</w:t>
      </w:r>
      <w:r w:rsidR="00D4330B" w:rsidRPr="00983E02">
        <w:t xml:space="preserve"> e serviços</w:t>
      </w:r>
      <w:r w:rsidRPr="00983E02">
        <w:t xml:space="preserve"> será exigido o pleno atendimento da </w:t>
      </w:r>
      <w:r w:rsidR="00D4330B" w:rsidRPr="00983E02">
        <w:t>I</w:t>
      </w:r>
      <w:r w:rsidRPr="00983E02">
        <w:t xml:space="preserve">nstrução </w:t>
      </w:r>
      <w:r w:rsidR="00D4330B" w:rsidRPr="00983E02">
        <w:t>N</w:t>
      </w:r>
      <w:r w:rsidRPr="00983E02">
        <w:t xml:space="preserve">ormativa SLTI/MP nº 01/2010, </w:t>
      </w:r>
      <w:r w:rsidR="001E1402" w:rsidRPr="00983E02">
        <w:t xml:space="preserve">onde </w:t>
      </w:r>
      <w:r w:rsidRPr="00983E02">
        <w:t>a CONTRATADA deverá adotar as seguintes providências:</w:t>
      </w:r>
    </w:p>
    <w:p w:rsidR="00BF430C" w:rsidRPr="00983E02" w:rsidRDefault="00BF430C" w:rsidP="003060ED"/>
    <w:p w:rsidR="0003298D" w:rsidRPr="00983E02" w:rsidRDefault="0003298D" w:rsidP="00AB39D9">
      <w:pPr>
        <w:pStyle w:val="PargrafodaLista"/>
        <w:numPr>
          <w:ilvl w:val="0"/>
          <w:numId w:val="11"/>
        </w:numPr>
      </w:pPr>
      <w:r w:rsidRPr="00983E02">
        <w:t>Deve</w:t>
      </w:r>
      <w:r w:rsidR="0065292A" w:rsidRPr="00983E02">
        <w:t>rá</w:t>
      </w:r>
      <w:r w:rsidRPr="00983E02">
        <w:t xml:space="preserve"> ser priorizado o emprego de mão-de-obra, materiais, tecnologias e matérias-primas de origem local para execução, conservação e operação das obras públicas.</w:t>
      </w:r>
    </w:p>
    <w:p w:rsidR="00D4330B" w:rsidRPr="00983E02" w:rsidRDefault="0065292A" w:rsidP="00AB39D9">
      <w:pPr>
        <w:pStyle w:val="PargrafodaLista"/>
        <w:numPr>
          <w:ilvl w:val="0"/>
          <w:numId w:val="11"/>
        </w:numPr>
      </w:pPr>
      <w:r w:rsidRPr="00983E02">
        <w:t>Deverá fazer o uso obrigatório de agregados reciclados nas obras contratadas, sempre que existir a oferta de agregados reciclados, capacidade de suprimento e custo inferior em relação aos agregados naturais</w:t>
      </w:r>
      <w:r w:rsidR="00D4330B" w:rsidRPr="00983E02">
        <w:t>.</w:t>
      </w:r>
    </w:p>
    <w:p w:rsidR="002406C1" w:rsidRPr="00983E02" w:rsidRDefault="002406C1" w:rsidP="00AB39D9">
      <w:pPr>
        <w:pStyle w:val="PargrafodaLista"/>
        <w:numPr>
          <w:ilvl w:val="0"/>
          <w:numId w:val="11"/>
        </w:numPr>
      </w:pPr>
      <w:r w:rsidRPr="00983E02">
        <w:t xml:space="preserve">Realizar a separação dos resíduos recicláveis descartados, na fonte geradora, e a coleta seletiva do papel para reciclagem, promovendo sua destinação às associações e cooperativas dos catadores de materiais recicláveis, nos termos da IN MARE nº 6, de </w:t>
      </w:r>
      <w:r w:rsidRPr="00983E02">
        <w:lastRenderedPageBreak/>
        <w:t>3/11/95, e do Decreto nº 5.940/2006, ou outra forma de destinação adequada, quando for o caso.</w:t>
      </w:r>
    </w:p>
    <w:p w:rsidR="002406C1" w:rsidRPr="00983E02" w:rsidRDefault="002406C1" w:rsidP="00AB39D9">
      <w:pPr>
        <w:pStyle w:val="PargrafodaLista"/>
        <w:numPr>
          <w:ilvl w:val="1"/>
          <w:numId w:val="30"/>
        </w:numPr>
        <w:rPr>
          <w:szCs w:val="20"/>
        </w:rPr>
      </w:pPr>
      <w:r w:rsidRPr="00983E02">
        <w:rPr>
          <w:szCs w:val="20"/>
        </w:rPr>
        <w:t>Os resíduos sólidos reutilizáveis e recicláveis devem ser acondicionados adequadamente e de forma diferenciada, para fins de disponibilização à coleta seletiva.</w:t>
      </w:r>
    </w:p>
    <w:p w:rsidR="002406C1" w:rsidRPr="00983E02" w:rsidRDefault="002406C1" w:rsidP="00AB39D9">
      <w:pPr>
        <w:pStyle w:val="PargrafodaLista"/>
        <w:numPr>
          <w:ilvl w:val="0"/>
          <w:numId w:val="11"/>
        </w:numPr>
      </w:pPr>
      <w:r w:rsidRPr="00983E02">
        <w:t>Otimizar a utilização de recursos e a redução de desperdícios e de poluição, através das seguintes medidas, dentre outras:</w:t>
      </w:r>
    </w:p>
    <w:p w:rsidR="002406C1" w:rsidRPr="00983E02" w:rsidRDefault="002406C1" w:rsidP="00AB39D9">
      <w:pPr>
        <w:pStyle w:val="PargrafodaLista"/>
        <w:numPr>
          <w:ilvl w:val="1"/>
          <w:numId w:val="11"/>
        </w:numPr>
      </w:pPr>
      <w:r w:rsidRPr="00983E02">
        <w:t>Racionalizar o uso de substâncias potencialmente tóxicas ou poluentes;</w:t>
      </w:r>
    </w:p>
    <w:p w:rsidR="002406C1" w:rsidRPr="00983E02" w:rsidRDefault="002406C1" w:rsidP="00AB39D9">
      <w:pPr>
        <w:pStyle w:val="PargrafodaLista"/>
        <w:numPr>
          <w:ilvl w:val="1"/>
          <w:numId w:val="11"/>
        </w:numPr>
      </w:pPr>
      <w:r w:rsidRPr="00983E02">
        <w:t>Substituir as substâncias tóxicas por outras atóxicas ou de menor toxicidade;</w:t>
      </w:r>
    </w:p>
    <w:p w:rsidR="002406C1" w:rsidRPr="00983E02" w:rsidRDefault="002406C1" w:rsidP="00AB39D9">
      <w:pPr>
        <w:pStyle w:val="PargrafodaLista"/>
        <w:numPr>
          <w:ilvl w:val="1"/>
          <w:numId w:val="11"/>
        </w:numPr>
      </w:pPr>
      <w:r w:rsidRPr="00983E02">
        <w:t>Usar produtos de limpeza e conservação de superfícies e objetos inanimados que obedeçam às classificações e especificações determinadas pela ANVISA;</w:t>
      </w:r>
    </w:p>
    <w:p w:rsidR="002406C1" w:rsidRPr="00983E02" w:rsidRDefault="002406C1" w:rsidP="00AB39D9">
      <w:pPr>
        <w:pStyle w:val="PargrafodaLista"/>
        <w:numPr>
          <w:ilvl w:val="1"/>
          <w:numId w:val="11"/>
        </w:numPr>
      </w:pPr>
      <w:r w:rsidRPr="00983E02">
        <w:t>Racionalizar o consumo de energia (especialmente elétrica) e adotar medidas para evitar o desperdício de água tratada;</w:t>
      </w:r>
    </w:p>
    <w:p w:rsidR="002406C1" w:rsidRPr="00983E02" w:rsidRDefault="002406C1" w:rsidP="00AB39D9">
      <w:pPr>
        <w:pStyle w:val="PargrafodaLista"/>
        <w:numPr>
          <w:ilvl w:val="1"/>
          <w:numId w:val="11"/>
        </w:numPr>
      </w:pPr>
      <w:r w:rsidRPr="00983E02">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983E02" w:rsidRDefault="002406C1" w:rsidP="00AB39D9">
      <w:pPr>
        <w:pStyle w:val="PargrafodaLista"/>
        <w:numPr>
          <w:ilvl w:val="1"/>
          <w:numId w:val="11"/>
        </w:numPr>
      </w:pPr>
      <w:r w:rsidRPr="00983E02">
        <w:t>Treinar e capacitar periodicamente os empregados em boas práticas de redução de desperdícios e poluição.</w:t>
      </w:r>
    </w:p>
    <w:p w:rsidR="002406C1" w:rsidRPr="00983E02" w:rsidRDefault="002406C1" w:rsidP="00AB39D9">
      <w:pPr>
        <w:pStyle w:val="PargrafodaLista"/>
        <w:numPr>
          <w:ilvl w:val="0"/>
          <w:numId w:val="11"/>
        </w:numPr>
      </w:pPr>
      <w:r w:rsidRPr="00983E02">
        <w:t>Utilizar lavagem com água de reuso ou outras fontes, sempre que possível (águas de chuva, poços cuja água seja certificada de não contaminação por metais pesados ou agentes bacteriológicos, minas e outros);</w:t>
      </w:r>
    </w:p>
    <w:p w:rsidR="00DF0232" w:rsidRPr="00983E02" w:rsidRDefault="002406C1" w:rsidP="00AB39D9">
      <w:pPr>
        <w:pStyle w:val="PargrafodaLista"/>
        <w:numPr>
          <w:ilvl w:val="0"/>
          <w:numId w:val="11"/>
        </w:numPr>
      </w:pPr>
      <w:r w:rsidRPr="00983E02">
        <w:t>Fornecer aos empregados os equipamentos de segurança que se fizerem necessários, para a execução de serviços;</w:t>
      </w:r>
    </w:p>
    <w:p w:rsidR="002406C1" w:rsidRPr="00983E02" w:rsidRDefault="00DF0232" w:rsidP="00AB39D9">
      <w:pPr>
        <w:pStyle w:val="PargrafodaLista"/>
        <w:numPr>
          <w:ilvl w:val="0"/>
          <w:numId w:val="11"/>
        </w:numPr>
      </w:pPr>
      <w:r w:rsidRPr="00983E02">
        <w:t>R</w:t>
      </w:r>
      <w:r w:rsidR="002406C1" w:rsidRPr="00983E02">
        <w:t>espeitar as Normas Brasileiras - NBR publicadas pela Associação Brasileira de Normas Técnicas sobre resíduos sólidos;</w:t>
      </w:r>
    </w:p>
    <w:p w:rsidR="002406C1" w:rsidRPr="00983E02" w:rsidRDefault="002406C1" w:rsidP="00AB39D9">
      <w:pPr>
        <w:pStyle w:val="PargrafodaLista"/>
        <w:numPr>
          <w:ilvl w:val="0"/>
          <w:numId w:val="11"/>
        </w:numPr>
      </w:pPr>
      <w:r w:rsidRPr="00983E02">
        <w:t>Desenvolver ou adotar manuais de procedimentos de descarte de materiais potencialmente poluidores, dentre os quais:</w:t>
      </w:r>
    </w:p>
    <w:p w:rsidR="002406C1" w:rsidRPr="00983E02" w:rsidRDefault="002406C1" w:rsidP="00AB39D9">
      <w:pPr>
        <w:pStyle w:val="PargrafodaLista"/>
        <w:numPr>
          <w:ilvl w:val="1"/>
          <w:numId w:val="11"/>
        </w:numPr>
      </w:pPr>
      <w:r w:rsidRPr="00983E02">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983E02" w:rsidRDefault="002406C1" w:rsidP="00AB39D9">
      <w:pPr>
        <w:pStyle w:val="PargrafodaLista"/>
        <w:numPr>
          <w:ilvl w:val="1"/>
          <w:numId w:val="11"/>
        </w:numPr>
      </w:pPr>
      <w:r w:rsidRPr="00983E02">
        <w:t>Lâmpadas fluorescentes e frascos de aerossóis em geral devem ser separados e acondicionados em recipientes adequados para destinação específica;</w:t>
      </w:r>
    </w:p>
    <w:p w:rsidR="002406C1" w:rsidRPr="00983E02" w:rsidRDefault="002406C1" w:rsidP="00AB39D9">
      <w:pPr>
        <w:pStyle w:val="PargrafodaLista"/>
        <w:numPr>
          <w:ilvl w:val="1"/>
          <w:numId w:val="11"/>
        </w:numPr>
      </w:pPr>
      <w:r w:rsidRPr="00983E02">
        <w:t>Pneumáticos inservíveis devem ser encaminhados aos fabricantes para destinação final, ambientalmente adequada, conforme disciplina normativa vigente.</w:t>
      </w:r>
    </w:p>
    <w:p w:rsidR="002406C1" w:rsidRPr="00983E02" w:rsidRDefault="002406C1" w:rsidP="003060ED"/>
    <w:p w:rsidR="00BF430C" w:rsidRPr="00983E02" w:rsidRDefault="00BF430C" w:rsidP="00713A43">
      <w:pPr>
        <w:pStyle w:val="Ttulo2"/>
      </w:pPr>
      <w:r w:rsidRPr="00983E02">
        <w:t xml:space="preserve">A </w:t>
      </w:r>
      <w:r w:rsidR="00E80740" w:rsidRPr="00983E02">
        <w:t>CONTRATADA</w:t>
      </w:r>
      <w:r w:rsidRPr="00983E02">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983E02" w:rsidRDefault="00BF430C" w:rsidP="003060ED"/>
    <w:p w:rsidR="00BF430C" w:rsidRPr="00983E02" w:rsidRDefault="00BF430C" w:rsidP="00AB39D9">
      <w:pPr>
        <w:pStyle w:val="PargrafodaLista"/>
        <w:numPr>
          <w:ilvl w:val="0"/>
          <w:numId w:val="13"/>
        </w:numPr>
      </w:pPr>
      <w:r w:rsidRPr="00983E02">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983E02" w:rsidRDefault="00BF430C" w:rsidP="00AB39D9">
      <w:pPr>
        <w:pStyle w:val="PargrafodaLista"/>
        <w:numPr>
          <w:ilvl w:val="0"/>
          <w:numId w:val="13"/>
        </w:numPr>
      </w:pPr>
      <w:r w:rsidRPr="00983E02">
        <w:t xml:space="preserve">Nos termos dos artigos 3° e 10° da Resolução CONAMA n° 307, de 05/07/2002, a </w:t>
      </w:r>
      <w:r w:rsidR="00E80740" w:rsidRPr="00983E02">
        <w:t>CONTRATADA</w:t>
      </w:r>
      <w:r w:rsidRPr="00983E02">
        <w:t xml:space="preserve"> deverá providenciar a destinação ambientalmente adequada dos resíduos da construção civil originários da contratação, obedecendo, no que couber, aos seguintes procedimentos:</w:t>
      </w:r>
    </w:p>
    <w:p w:rsidR="00BF430C" w:rsidRPr="00983E02" w:rsidRDefault="00BF430C" w:rsidP="003060ED"/>
    <w:p w:rsidR="00BF430C" w:rsidRPr="00983E02" w:rsidRDefault="00BF430C" w:rsidP="00BF430C">
      <w:pPr>
        <w:ind w:left="1588" w:hanging="454"/>
      </w:pPr>
      <w:r w:rsidRPr="00983E02">
        <w:t>b.1) resíduos Classe A (reutilizáveis ou recicláveis como agregados): deverão ser reutilizados ou reciclados na forma de agregados ou encaminhados a aterro de resíduos Classe A de reservação de material para usos futuros;</w:t>
      </w:r>
    </w:p>
    <w:p w:rsidR="00BF430C" w:rsidRPr="00983E02" w:rsidRDefault="00BF430C" w:rsidP="00BF430C">
      <w:pPr>
        <w:ind w:left="1588" w:hanging="454"/>
      </w:pPr>
      <w:r w:rsidRPr="00983E02">
        <w:lastRenderedPageBreak/>
        <w:t>b.2) resíduos Classe B (recicláveis para outras destinações): deverão ser reutilizados, reciclados ou encaminhados a áreas de armazenamento temporário, sendo dispostos de modo a permitir a sua utilização ou reciclagem futura;</w:t>
      </w:r>
    </w:p>
    <w:p w:rsidR="00BF430C" w:rsidRPr="00983E02" w:rsidRDefault="00BF430C" w:rsidP="00BF430C">
      <w:pPr>
        <w:ind w:left="1588" w:hanging="454"/>
      </w:pPr>
      <w:r w:rsidRPr="00983E02">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983E02" w:rsidRDefault="00BF430C" w:rsidP="00BF430C">
      <w:pPr>
        <w:ind w:left="1588" w:hanging="454"/>
      </w:pPr>
      <w:r w:rsidRPr="00983E02">
        <w:t>b.4) resíduos Classe D (perigosos, contaminados ou prejudiciais à saúde): deverão ser armazenados, transportados e destinados em conformidade com as normas técnicas específicas.</w:t>
      </w:r>
    </w:p>
    <w:p w:rsidR="00BF430C" w:rsidRPr="00983E02" w:rsidRDefault="00BF430C" w:rsidP="003060ED"/>
    <w:p w:rsidR="00BF430C" w:rsidRPr="00983E02" w:rsidRDefault="00BF430C" w:rsidP="00AB39D9">
      <w:pPr>
        <w:pStyle w:val="PargrafodaLista"/>
        <w:numPr>
          <w:ilvl w:val="0"/>
          <w:numId w:val="13"/>
        </w:numPr>
      </w:pPr>
      <w:r w:rsidRPr="00983E02">
        <w:t xml:space="preserve">Em nenhuma hipótese a </w:t>
      </w:r>
      <w:r w:rsidR="00E80740" w:rsidRPr="00983E02">
        <w:t>CONTRATADA</w:t>
      </w:r>
      <w:r w:rsidRPr="00983E02">
        <w:t xml:space="preserve"> poderá dispor os resíduos originários da contratação aterros de resíduos domiciliares, áreas de “bota fora”, encostas, corpos d´água, lotes vagos e áreas protegidas por Lei, bem como em áreas não licenciadas.</w:t>
      </w:r>
    </w:p>
    <w:p w:rsidR="00BF430C" w:rsidRPr="00983E02" w:rsidRDefault="00BF430C" w:rsidP="00AB39D9">
      <w:pPr>
        <w:pStyle w:val="PargrafodaLista"/>
        <w:numPr>
          <w:ilvl w:val="0"/>
          <w:numId w:val="13"/>
        </w:numPr>
      </w:pPr>
      <w:r w:rsidRPr="00983E02">
        <w:t xml:space="preserve">Para fins de fiscalização do fiel cumprimento do Plano Municipal de Gestão de Resíduos da Construção Civil, ou do Plano de Gerenciamento de Resíduos da Construção Civil, conforme o caso, a </w:t>
      </w:r>
      <w:r w:rsidR="002762C6" w:rsidRPr="00983E02">
        <w:t>CONTRATADA</w:t>
      </w:r>
      <w:r w:rsidRPr="00983E02">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rsidR="00BF430C" w:rsidRPr="00983E02" w:rsidRDefault="00BF430C" w:rsidP="003060ED"/>
    <w:p w:rsidR="00BF430C" w:rsidRPr="00983E02" w:rsidRDefault="00BF430C" w:rsidP="00713A43">
      <w:pPr>
        <w:pStyle w:val="Ttulo2"/>
      </w:pPr>
      <w:r w:rsidRPr="00983E02">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983E02" w:rsidRDefault="00BF430C" w:rsidP="003060ED"/>
    <w:p w:rsidR="00BF430C" w:rsidRPr="00983E02" w:rsidRDefault="00BF430C" w:rsidP="00AB39D9">
      <w:pPr>
        <w:pStyle w:val="PargrafodaLista"/>
        <w:numPr>
          <w:ilvl w:val="0"/>
          <w:numId w:val="12"/>
        </w:numPr>
      </w:pPr>
      <w:r w:rsidRPr="00983E02">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983E02" w:rsidRDefault="00BF430C" w:rsidP="00AB39D9">
      <w:pPr>
        <w:pStyle w:val="PargrafodaLista"/>
        <w:numPr>
          <w:ilvl w:val="0"/>
          <w:numId w:val="12"/>
        </w:numPr>
      </w:pPr>
      <w:r w:rsidRPr="00983E02">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983E02" w:rsidRDefault="00BF430C" w:rsidP="00AB39D9">
      <w:pPr>
        <w:pStyle w:val="PargrafodaLista"/>
        <w:numPr>
          <w:ilvl w:val="0"/>
          <w:numId w:val="12"/>
        </w:numPr>
      </w:pPr>
      <w:r w:rsidRPr="00983E02">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7C4F6D" w:rsidRDefault="00BF430C" w:rsidP="003060ED">
      <w:pPr>
        <w:rPr>
          <w:color w:val="0070C0"/>
        </w:rPr>
      </w:pPr>
    </w:p>
    <w:p w:rsidR="002406C1" w:rsidRPr="00983E02" w:rsidRDefault="002406C1" w:rsidP="00713A43">
      <w:pPr>
        <w:pStyle w:val="Ttulo2"/>
      </w:pPr>
      <w:r w:rsidRPr="00983E02">
        <w:t xml:space="preserve">Se houver a aquisição de bens, a </w:t>
      </w:r>
      <w:r w:rsidR="002762C6" w:rsidRPr="00983E02">
        <w:t>CONTRATADA</w:t>
      </w:r>
      <w:r w:rsidRPr="00983E02">
        <w:t xml:space="preserve"> deverá observar os seguintes critérios de sustentabilidade ambiental, conforme a </w:t>
      </w:r>
      <w:r w:rsidRPr="00983E02">
        <w:rPr>
          <w:szCs w:val="20"/>
        </w:rPr>
        <w:t>instrução normativa SLTI/MP nº 01/2010:</w:t>
      </w:r>
    </w:p>
    <w:p w:rsidR="002406C1" w:rsidRPr="00983E02" w:rsidRDefault="00A97924" w:rsidP="00AB39D9">
      <w:pPr>
        <w:pStyle w:val="PargrafodaLista"/>
        <w:numPr>
          <w:ilvl w:val="0"/>
          <w:numId w:val="22"/>
        </w:numPr>
      </w:pPr>
      <w:r w:rsidRPr="00983E02">
        <w:t>Que</w:t>
      </w:r>
      <w:r w:rsidR="002406C1" w:rsidRPr="00983E02">
        <w:t xml:space="preserve"> os bens sejam constituídos, no todo ou em parte, por material reciclado, atóxico, biodegradável, conforme ABNT NBR – 15448-1 e 15448-2;</w:t>
      </w:r>
    </w:p>
    <w:p w:rsidR="002406C1" w:rsidRPr="00983E02" w:rsidRDefault="00A97924" w:rsidP="00AB39D9">
      <w:pPr>
        <w:pStyle w:val="PargrafodaLista"/>
        <w:numPr>
          <w:ilvl w:val="0"/>
          <w:numId w:val="22"/>
        </w:numPr>
      </w:pPr>
      <w:r w:rsidRPr="00983E02">
        <w:t>Que</w:t>
      </w:r>
      <w:r w:rsidR="002406C1" w:rsidRPr="00983E02">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983E02" w:rsidRDefault="00A97924" w:rsidP="00AB39D9">
      <w:pPr>
        <w:pStyle w:val="PargrafodaLista"/>
        <w:numPr>
          <w:ilvl w:val="0"/>
          <w:numId w:val="22"/>
        </w:numPr>
      </w:pPr>
      <w:r w:rsidRPr="00983E02">
        <w:t>Que</w:t>
      </w:r>
      <w:r w:rsidR="00D81A86" w:rsidRPr="00983E02">
        <w:t xml:space="preserve"> os bens deve</w:t>
      </w:r>
      <w:r w:rsidR="002406C1" w:rsidRPr="00983E02">
        <w:t>m ser, preferencialmente, acondicionados em embalagem adequada, com o menor volume possível, que utilize materiais recicláveis, de forma a garantir a máxima proteção durante o transporte e o armazenamento;</w:t>
      </w:r>
    </w:p>
    <w:p w:rsidR="002406C1" w:rsidRPr="00983E02" w:rsidRDefault="00A97924" w:rsidP="00AB39D9">
      <w:pPr>
        <w:pStyle w:val="PargrafodaLista"/>
        <w:numPr>
          <w:ilvl w:val="0"/>
          <w:numId w:val="22"/>
        </w:numPr>
      </w:pPr>
      <w:r w:rsidRPr="00983E02">
        <w:t>Que</w:t>
      </w:r>
      <w:r w:rsidR="002406C1" w:rsidRPr="00983E02">
        <w:t xml:space="preserve"> os bens não contenham substâncias perigosas em concentração acima da recomendada na diretiva RoHS (RestrictionofCertainHazardousSubstances), tais como mercúrio (Hg), </w:t>
      </w:r>
      <w:r w:rsidR="002406C1" w:rsidRPr="00983E02">
        <w:lastRenderedPageBreak/>
        <w:t>chumbo (Pb), cromo hexavalente (Cr(VI)), cádmio (Cd), bifenil-polibromados (PBBs), éteres difenil-polibromados (PBDEs).</w:t>
      </w:r>
    </w:p>
    <w:p w:rsidR="002406C1" w:rsidRPr="007C4F6D" w:rsidRDefault="002406C1" w:rsidP="002406C1"/>
    <w:p w:rsidR="00842759" w:rsidRPr="007C4F6D" w:rsidRDefault="00842759" w:rsidP="00842759">
      <w:pPr>
        <w:pStyle w:val="Ttulo2"/>
      </w:pPr>
      <w:r w:rsidRPr="007C4F6D">
        <w:t>A CONTRATADA deverá comprovar a adoção de práticas de desfazimento sustentável ou reciclagem dos bens que forem inservíveis para o processo de reutilização.</w:t>
      </w:r>
    </w:p>
    <w:p w:rsidR="00D4330B" w:rsidRPr="007C4F6D" w:rsidRDefault="00D4330B" w:rsidP="002406C1"/>
    <w:p w:rsidR="00014BF0" w:rsidRPr="007C4F6D" w:rsidRDefault="00014BF0" w:rsidP="002406C1"/>
    <w:p w:rsidR="003A2D9B" w:rsidRPr="007C4F6D" w:rsidRDefault="003A2D9B" w:rsidP="00713A43">
      <w:pPr>
        <w:pStyle w:val="Ttulo1"/>
      </w:pPr>
      <w:bookmarkStart w:id="34" w:name="_Toc514937659"/>
      <w:r w:rsidRPr="007C4F6D">
        <w:t xml:space="preserve">OBRIGAÇÕES DA </w:t>
      </w:r>
      <w:r w:rsidR="00541F0C" w:rsidRPr="007C4F6D">
        <w:t>CONTRATADA</w:t>
      </w:r>
      <w:bookmarkEnd w:id="34"/>
    </w:p>
    <w:p w:rsidR="00116DEC" w:rsidRPr="007C4F6D" w:rsidRDefault="00116DEC" w:rsidP="00116DEC">
      <w:pPr>
        <w:rPr>
          <w:szCs w:val="20"/>
        </w:rPr>
      </w:pPr>
    </w:p>
    <w:p w:rsidR="0012563E" w:rsidRPr="007C4F6D" w:rsidRDefault="0012563E" w:rsidP="00713A43">
      <w:pPr>
        <w:pStyle w:val="Ttulo2"/>
      </w:pPr>
      <w:r w:rsidRPr="007C4F6D">
        <w:t xml:space="preserve">A </w:t>
      </w:r>
      <w:r w:rsidR="00E80740" w:rsidRPr="007C4F6D">
        <w:t>CONTRATADA</w:t>
      </w:r>
      <w:r w:rsidRPr="007C4F6D">
        <w:t xml:space="preserve"> deverá apresentar à </w:t>
      </w:r>
      <w:r w:rsidR="00983E02" w:rsidRPr="00983E02">
        <w:rPr>
          <w:b/>
        </w:rPr>
        <w:t>CODEVASF</w:t>
      </w:r>
      <w:r w:rsidRPr="007C4F6D">
        <w:t xml:space="preserve"> antes do início dos trabalhos, os seguintes documentos:</w:t>
      </w:r>
    </w:p>
    <w:p w:rsidR="00551A0F" w:rsidRPr="007C4F6D" w:rsidRDefault="00551A0F" w:rsidP="00551A0F">
      <w:pPr>
        <w:rPr>
          <w:szCs w:val="20"/>
        </w:rPr>
      </w:pPr>
    </w:p>
    <w:p w:rsidR="008D74C9" w:rsidRPr="007C4F6D" w:rsidRDefault="008D74C9" w:rsidP="00E36AE4">
      <w:pPr>
        <w:pStyle w:val="Ttulo3"/>
      </w:pPr>
      <w:r w:rsidRPr="007C4F6D">
        <w:t>Identificação da área para construção de canteiro de obra e “l</w:t>
      </w:r>
      <w:r w:rsidR="0012563E" w:rsidRPr="007C4F6D">
        <w:t>ay</w:t>
      </w:r>
      <w:r w:rsidRPr="007C4F6D">
        <w:t>o</w:t>
      </w:r>
      <w:r w:rsidR="0012563E" w:rsidRPr="007C4F6D">
        <w:t xml:space="preserve">ut” </w:t>
      </w:r>
      <w:r w:rsidRPr="007C4F6D">
        <w:t>das instalações e edificações previstas, bem como área para implantação do laboratório de ensaios de campo, quando for o caso.</w:t>
      </w:r>
    </w:p>
    <w:p w:rsidR="008D74C9" w:rsidRPr="007C4F6D" w:rsidRDefault="008D74C9" w:rsidP="00E36AE4">
      <w:pPr>
        <w:pStyle w:val="Ttulo3"/>
      </w:pPr>
      <w:r w:rsidRPr="007C4F6D">
        <w:t>Plano de trabalho detalhado para os serviços propostos e respectivas metodologias de execução, devendo ser complementado com desenhos, croquis ou gráficos elucidativos das fases de implantação, respeitando os prazos parcia</w:t>
      </w:r>
      <w:r w:rsidR="001D7000" w:rsidRPr="007C4F6D">
        <w:t>l</w:t>
      </w:r>
      <w:r w:rsidRPr="007C4F6D">
        <w:t xml:space="preserve"> e final para execução das obras. Na formulação do plano de trabalho proposto a CONTRATADA deverá considerar, necessariamente, as diretrizes, recomendações e exigências previstas no </w:t>
      </w:r>
      <w:r w:rsidR="00C50D1D" w:rsidRPr="007C4F6D">
        <w:t xml:space="preserve">Plano de Controle Ambiental da Obra e outros </w:t>
      </w:r>
      <w:r w:rsidRPr="007C4F6D">
        <w:t>Planos Ambientais decorrentes e o esquema organizacional da CONTRATADA para a obra.</w:t>
      </w:r>
    </w:p>
    <w:p w:rsidR="003247AE" w:rsidRPr="007C4F6D" w:rsidRDefault="003247AE" w:rsidP="003247AE"/>
    <w:p w:rsidR="001D7000" w:rsidRPr="007C4F6D" w:rsidRDefault="008D74C9" w:rsidP="00AB39D9">
      <w:pPr>
        <w:pStyle w:val="PargrafodaLista"/>
        <w:numPr>
          <w:ilvl w:val="0"/>
          <w:numId w:val="24"/>
        </w:numPr>
        <w:ind w:left="1208" w:hanging="357"/>
      </w:pPr>
      <w:r w:rsidRPr="007C4F6D">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7C4F6D" w:rsidRDefault="0085597C" w:rsidP="008A0315"/>
    <w:p w:rsidR="00533CB8" w:rsidRPr="007C4F6D" w:rsidRDefault="00533CB8" w:rsidP="00E36AE4">
      <w:pPr>
        <w:pStyle w:val="Ttulo3"/>
      </w:pPr>
      <w:r w:rsidRPr="007C4F6D">
        <w:t>Planejamento em meio eletrônico, no formato MS Project ou software similar, demonstrando todas as etapas previstas para a execução do objeto contratado;</w:t>
      </w:r>
    </w:p>
    <w:p w:rsidR="00E36AE4" w:rsidRPr="007C4F6D" w:rsidRDefault="0012563E" w:rsidP="00983E02">
      <w:pPr>
        <w:pStyle w:val="Ttulo3"/>
      </w:pPr>
      <w:r w:rsidRPr="007C4F6D">
        <w:t>Cronograma físico-financeiro, detalhado e adequado ao Plano de Trabalho referido na alínea acima.</w:t>
      </w:r>
      <w:r w:rsidR="00983E02" w:rsidRPr="007C4F6D">
        <w:t xml:space="preserve"> </w:t>
      </w:r>
    </w:p>
    <w:p w:rsidR="001C2E3A" w:rsidRPr="007C4F6D" w:rsidRDefault="001C2E3A" w:rsidP="00E36AE4">
      <w:pPr>
        <w:pStyle w:val="Ttulo3"/>
      </w:pPr>
      <w:r w:rsidRPr="007C4F6D">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1C2E3A" w:rsidRPr="007C4F6D" w:rsidRDefault="001C2E3A" w:rsidP="00E36AE4">
      <w:pPr>
        <w:pStyle w:val="Ttulo3"/>
      </w:pPr>
      <w:r w:rsidRPr="007C4F6D">
        <w:t>Autorização dos órgãos competentes para escavação/desmonte de rocha com uso de explosivos, plano de fogo assinado por Engenheiro de Minas com a respectiva ART, e projeto do paiol.</w:t>
      </w:r>
    </w:p>
    <w:p w:rsidR="001C2E3A" w:rsidRPr="007C4F6D" w:rsidRDefault="001C2E3A" w:rsidP="00E36AE4">
      <w:pPr>
        <w:pStyle w:val="Ttulo3"/>
      </w:pPr>
      <w:r w:rsidRPr="007C4F6D">
        <w:t>Declaração, nota fiscal ou proposta do fabricante/distribuidor comprovando preços, com garantia de fornecimento, dos principais insumos.</w:t>
      </w:r>
    </w:p>
    <w:p w:rsidR="001C2E3A" w:rsidRPr="007C4F6D" w:rsidRDefault="001C2E3A" w:rsidP="001C2E3A"/>
    <w:p w:rsidR="00E22C3C" w:rsidRPr="007C4F6D" w:rsidRDefault="00E22C3C" w:rsidP="00713A43">
      <w:pPr>
        <w:pStyle w:val="Ttulo2"/>
      </w:pPr>
      <w:r w:rsidRPr="007C4F6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C4F6D" w:rsidRDefault="00754BEB" w:rsidP="001326C5">
      <w:pPr>
        <w:ind w:left="2832"/>
      </w:pPr>
    </w:p>
    <w:p w:rsidR="00754BEB" w:rsidRPr="007C4F6D" w:rsidRDefault="00754BEB" w:rsidP="00754BEB">
      <w:pPr>
        <w:pStyle w:val="Ttulo2"/>
      </w:pPr>
      <w:r w:rsidRPr="007C4F6D">
        <w:t>Apresentar-se sempre que solicitada, através do seu Responsável Técnico e/ou Coordenador dos trabalhos, nos escritórios da CONTRATANTE em Brasília/DF ou Superintendências Regionais.</w:t>
      </w:r>
    </w:p>
    <w:p w:rsidR="00906BB4" w:rsidRPr="007C4F6D" w:rsidRDefault="00906BB4" w:rsidP="00906BB4"/>
    <w:p w:rsidR="00906BB4" w:rsidRPr="007C4F6D" w:rsidRDefault="00906BB4" w:rsidP="00906BB4">
      <w:pPr>
        <w:pStyle w:val="Ttulo2"/>
      </w:pPr>
      <w:r w:rsidRPr="007C4F6D">
        <w:t xml:space="preserve">Acatar as orientações da </w:t>
      </w:r>
      <w:r w:rsidR="00983E02" w:rsidRPr="00983E02">
        <w:rPr>
          <w:b/>
        </w:rPr>
        <w:t>CODEVASF</w:t>
      </w:r>
      <w:r w:rsidRPr="007C4F6D">
        <w:t>, notadamente quanto ao cumprimento das Normas Internas, de Segurança e Medicina do Trabalho.</w:t>
      </w:r>
    </w:p>
    <w:p w:rsidR="00906BB4" w:rsidRPr="007C4F6D" w:rsidRDefault="00906BB4" w:rsidP="00906BB4"/>
    <w:p w:rsidR="00906BB4" w:rsidRPr="007C4F6D" w:rsidRDefault="00906BB4" w:rsidP="00906BB4">
      <w:pPr>
        <w:pStyle w:val="Ttulo2"/>
      </w:pPr>
      <w:r w:rsidRPr="007C4F6D">
        <w:lastRenderedPageBreak/>
        <w:t>Assumir a inteira responsabilidade pelo transporte interno e externo do pessoal e dos insumos até o local dos serviços e fornecimentos.</w:t>
      </w:r>
    </w:p>
    <w:p w:rsidR="00906BB4" w:rsidRPr="007C4F6D" w:rsidRDefault="00906BB4" w:rsidP="00906BB4"/>
    <w:p w:rsidR="00906BB4" w:rsidRPr="007C4F6D" w:rsidRDefault="00906BB4" w:rsidP="00906BB4">
      <w:pPr>
        <w:pStyle w:val="Ttulo2"/>
      </w:pPr>
      <w:r w:rsidRPr="007C4F6D">
        <w:t xml:space="preserve">Utilização de pessoal experiente, bem como de equipamentos, ferramentas e instrumentos adequados para a boa execução das </w:t>
      </w:r>
      <w:r w:rsidRPr="007C4F6D">
        <w:rPr>
          <w:szCs w:val="20"/>
        </w:rPr>
        <w:t>obras e serviços</w:t>
      </w:r>
      <w:r w:rsidRPr="007C4F6D">
        <w:t>.</w:t>
      </w:r>
    </w:p>
    <w:p w:rsidR="00906BB4" w:rsidRPr="007C4F6D" w:rsidRDefault="00906BB4" w:rsidP="00906BB4"/>
    <w:p w:rsidR="00E05405" w:rsidRPr="007C4F6D" w:rsidRDefault="00E05405" w:rsidP="00E05405">
      <w:pPr>
        <w:pStyle w:val="Ttulo3"/>
      </w:pPr>
      <w:r w:rsidRPr="007C4F6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C4F6D" w:rsidRDefault="00E05405" w:rsidP="00906BB4"/>
    <w:p w:rsidR="00890F44" w:rsidRPr="007C4F6D" w:rsidRDefault="00890F44" w:rsidP="00890F44">
      <w:pPr>
        <w:pStyle w:val="Ttulo2"/>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rsidR="00906BB4" w:rsidRPr="007C4F6D" w:rsidRDefault="00906BB4" w:rsidP="00906BB4"/>
    <w:p w:rsidR="00890F44" w:rsidRPr="007C4F6D" w:rsidRDefault="00890F44" w:rsidP="00890F44">
      <w:pPr>
        <w:pStyle w:val="Ttulo2"/>
      </w:pPr>
      <w:r w:rsidRPr="007C4F6D">
        <w:t xml:space="preserve">Responsabilizar-se pelo fornecimento de toda a mão-de-obra, sem qualquer vinculação empregatícia com a </w:t>
      </w:r>
      <w:r w:rsidR="00983E02" w:rsidRPr="00983E02">
        <w:rPr>
          <w:b/>
        </w:rPr>
        <w:t>CODEVASF</w:t>
      </w:r>
      <w:r w:rsidRPr="007C4F6D">
        <w:t>, bem como todo o material necessário à execução dos serviços objeto do contrato.</w:t>
      </w:r>
    </w:p>
    <w:p w:rsidR="00E22C3C" w:rsidRPr="007C4F6D" w:rsidRDefault="00E22C3C" w:rsidP="001C2E3A"/>
    <w:p w:rsidR="001B3A32" w:rsidRPr="007C4F6D" w:rsidRDefault="001B3A32" w:rsidP="001B3A32">
      <w:pPr>
        <w:pStyle w:val="Ttulo2"/>
      </w:pPr>
      <w:r w:rsidRPr="007C4F6D">
        <w:t xml:space="preserve">Responsabilizar-se por todos os ônus e obrigações concernentes à legislação tributária, trabalhista, securitária, previdenciária, e </w:t>
      </w:r>
      <w:r w:rsidRPr="007C4F6D">
        <w:rPr>
          <w:u w:val="single"/>
        </w:rPr>
        <w:t>quaisquer encargos que incidam sobre os materiais e equipamentos</w:t>
      </w:r>
      <w:r w:rsidRPr="007C4F6D">
        <w:t>, os quais, exclusivamente, correrão por sua conta, inclusive o registro do serviço contratado junto ao CREA do local de execução das obras e serviços de engenharia.</w:t>
      </w:r>
    </w:p>
    <w:p w:rsidR="001B3A32" w:rsidRPr="007C4F6D" w:rsidRDefault="001B3A32" w:rsidP="001C2E3A"/>
    <w:p w:rsidR="001B3A32" w:rsidRPr="007C4F6D" w:rsidRDefault="001B3A32" w:rsidP="001B3A32">
      <w:pPr>
        <w:pStyle w:val="Ttulo2"/>
      </w:pPr>
      <w:r w:rsidRPr="007C4F6D">
        <w:t>A CONTRATADA deve assegurar e facilitar o acesso da Fiscalização, aos serviços e a todos os elementos que forem necessários ao desempenho de sua missão.</w:t>
      </w:r>
    </w:p>
    <w:p w:rsidR="001B3A32" w:rsidRPr="007C4F6D" w:rsidRDefault="001B3A32" w:rsidP="001C2E3A"/>
    <w:p w:rsidR="001B3A32" w:rsidRPr="007C4F6D" w:rsidRDefault="001B3A32" w:rsidP="001B3A32">
      <w:pPr>
        <w:pStyle w:val="Ttulo2"/>
      </w:pPr>
      <w:r w:rsidRPr="007C4F6D">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773620" w:rsidRPr="00773620">
        <w:rPr>
          <w:b/>
        </w:rPr>
        <w:t>CODEVASF</w:t>
      </w:r>
      <w:r w:rsidRPr="007C4F6D">
        <w:t>.</w:t>
      </w:r>
    </w:p>
    <w:p w:rsidR="001B3A32" w:rsidRPr="007C4F6D" w:rsidRDefault="001B3A32" w:rsidP="001C2E3A"/>
    <w:p w:rsidR="001B4C21" w:rsidRPr="007C4F6D" w:rsidRDefault="00A86C54" w:rsidP="00A86C54">
      <w:pPr>
        <w:pStyle w:val="Ttulo2"/>
      </w:pPr>
      <w:r w:rsidRPr="007C4F6D">
        <w:t xml:space="preserve">Na hipótese de eventuais Termos Aditivos, que venham acrescentar o valor da contratação, a CONTRATADA deverá reforçar a caução inicial durante a execução dos serviços contratados, de </w:t>
      </w:r>
      <w:r w:rsidR="001B4C21" w:rsidRPr="007C4F6D">
        <w:t>acordo com a cláusula contratual que trata sobre “CAUÇÃO”.</w:t>
      </w:r>
    </w:p>
    <w:p w:rsidR="001B3A32" w:rsidRPr="007C4F6D" w:rsidRDefault="001B3A32" w:rsidP="001C2E3A"/>
    <w:p w:rsidR="00A86C54" w:rsidRDefault="00A86C54" w:rsidP="00A86C54">
      <w:pPr>
        <w:pStyle w:val="Ttulo2"/>
      </w:pPr>
      <w:r w:rsidRPr="007C4F6D">
        <w:t>A CONTRATADA deverá conceder livre acesso aos seus documentos e registros contábeis, referentes ao objeto da licitação, para os servidores ou empregados do órgão ou entidade CONTRATANTE e dos órgãos de controle interno e externo.</w:t>
      </w:r>
    </w:p>
    <w:p w:rsidR="00A86C54" w:rsidRPr="007C4F6D" w:rsidRDefault="00A86C54" w:rsidP="001C2E3A"/>
    <w:p w:rsidR="00A86C54" w:rsidRPr="007C4F6D" w:rsidRDefault="00A86C54" w:rsidP="00A86C54">
      <w:pPr>
        <w:pStyle w:val="Ttulo2"/>
      </w:pPr>
      <w:r w:rsidRPr="007C4F6D">
        <w:t>Caso a CONTRATADA seja registrada em região diferente daquela em que serão executados os serviços objeto deste TR, deverá apresentar visto, novo registro ou dispensa de registro, em conformidade com disposto nos art</w:t>
      </w:r>
      <w:r w:rsidR="00773620">
        <w:t>igo</w:t>
      </w:r>
      <w:r w:rsidRPr="007C4F6D">
        <w:t>s</w:t>
      </w:r>
      <w:r w:rsidR="00773620">
        <w:t xml:space="preserve"> </w:t>
      </w:r>
      <w:r w:rsidRPr="007C4F6D">
        <w:t>5º, 6º e 7º da Resolução CONFEA nº 336 de 27 de outubro de 1989.</w:t>
      </w:r>
    </w:p>
    <w:p w:rsidR="00A86C54" w:rsidRPr="007C4F6D" w:rsidRDefault="00A86C54" w:rsidP="001C2E3A"/>
    <w:p w:rsidR="00A86C54" w:rsidRPr="007C4F6D" w:rsidRDefault="00A86C54" w:rsidP="00A86C54">
      <w:pPr>
        <w:pStyle w:val="Ttulo2"/>
      </w:pPr>
      <w:r w:rsidRPr="007C4F6D">
        <w:t>A CONTRATADA será responsável por quaisquer acidentes de trabalho referentes a seu pessoal que venham a ocorrer por conta do serviço contratado e/ou por ela causado a terceiros.</w:t>
      </w:r>
    </w:p>
    <w:p w:rsidR="00A86C54" w:rsidRPr="007C4F6D" w:rsidRDefault="00A86C54" w:rsidP="001C2E3A"/>
    <w:p w:rsidR="001326C5" w:rsidRPr="007C4F6D" w:rsidRDefault="001326C5" w:rsidP="001326C5">
      <w:pPr>
        <w:pStyle w:val="Ttulo3"/>
      </w:pPr>
      <w:r w:rsidRPr="007C4F6D">
        <w:t>Obedecer às normas de higiene e prevenção de acidentes, a fim de garantia a salubridade e a segurança nos acampamentos e nos canteiros de serviços.</w:t>
      </w:r>
    </w:p>
    <w:p w:rsidR="001326C5" w:rsidRPr="007C4F6D" w:rsidRDefault="001326C5" w:rsidP="001C2E3A"/>
    <w:p w:rsidR="00551DC1" w:rsidRPr="007C4F6D" w:rsidRDefault="00551DC1" w:rsidP="00551DC1">
      <w:pPr>
        <w:pStyle w:val="Ttulo2"/>
        <w:rPr>
          <w:szCs w:val="20"/>
        </w:rPr>
      </w:pPr>
      <w:r w:rsidRPr="007C4F6D">
        <w:t>Desfazer e corrigir os serviços rejeitados pela Fiscalização dentro do prazo estabelecido pela mesma, arcando com todas as despesas necessárias.</w:t>
      </w:r>
    </w:p>
    <w:p w:rsidR="00A86C54" w:rsidRPr="007C4F6D" w:rsidRDefault="00A86C54" w:rsidP="001C2E3A"/>
    <w:p w:rsidR="00754BEB" w:rsidRPr="007C4F6D" w:rsidRDefault="00754BEB" w:rsidP="00754BEB">
      <w:pPr>
        <w:pStyle w:val="Ttulo2"/>
      </w:pPr>
      <w:r w:rsidRPr="007C4F6D">
        <w:lastRenderedPageBreak/>
        <w:t>Caberá à CONTRATADA obter e arcar com os gastos de todas as licenças e franquias, pagar encargos sociais e impostos municipais, estaduais e federais que incidirem sobre a execução dos serviços.</w:t>
      </w:r>
    </w:p>
    <w:p w:rsidR="006B04A8" w:rsidRPr="007C4F6D" w:rsidRDefault="006B04A8" w:rsidP="006B04A8"/>
    <w:p w:rsidR="006B04A8" w:rsidRPr="007C4F6D" w:rsidRDefault="006B04A8" w:rsidP="006B04A8">
      <w:pPr>
        <w:pStyle w:val="Ttulo3"/>
      </w:pPr>
      <w:r w:rsidRPr="007C4F6D">
        <w:t>Obter junto à Prefeitura Municipal correspondente o alvará de construção e, se necessário, o alvará de demolição, na forma das disposições em vigor.</w:t>
      </w:r>
    </w:p>
    <w:p w:rsidR="00A86C54" w:rsidRPr="007C4F6D" w:rsidRDefault="00A86C54" w:rsidP="001C2E3A"/>
    <w:p w:rsidR="00CC76C6" w:rsidRPr="007C4F6D" w:rsidRDefault="00754BEB" w:rsidP="00CC76C6">
      <w:pPr>
        <w:pStyle w:val="Ttulo2"/>
      </w:pPr>
      <w:r w:rsidRPr="007C4F6D">
        <w:t xml:space="preserve">Assumir toda a responsabilidade pela execução dos serviços contratados perante a </w:t>
      </w:r>
      <w:r w:rsidR="00773620" w:rsidRPr="00773620">
        <w:rPr>
          <w:b/>
        </w:rPr>
        <w:t>CODEVASF</w:t>
      </w:r>
      <w:r w:rsidRPr="007C4F6D">
        <w:t xml:space="preserve"> e terceiros, na forma da legislação em vigor, bem como por danos resultantes do mau procedimento, dolo ou culpa de empregados ou prepostos seus, e ainda, pelo fiel cumprimento das leis e normas vigentes, mantendo a </w:t>
      </w:r>
      <w:r w:rsidR="00773620" w:rsidRPr="00773620">
        <w:rPr>
          <w:b/>
        </w:rPr>
        <w:t>CODEVASF</w:t>
      </w:r>
      <w:r w:rsidRPr="007C4F6D">
        <w:t xml:space="preserve"> isenta de quaisquer penalidades e responsabilidades de qualquer natureza pela infri</w:t>
      </w:r>
      <w:r w:rsidR="007D4A12" w:rsidRPr="007C4F6D">
        <w:t>n</w:t>
      </w:r>
      <w:r w:rsidRPr="007C4F6D">
        <w:t>gência da legislação em vigor, por parte da CONTRATADA.</w:t>
      </w:r>
    </w:p>
    <w:p w:rsidR="00CC76C6" w:rsidRPr="007C4F6D" w:rsidRDefault="00CC76C6" w:rsidP="00CC76C6"/>
    <w:p w:rsidR="00CC76C6" w:rsidRPr="007C4F6D" w:rsidRDefault="00CC76C6" w:rsidP="00CC76C6">
      <w:pPr>
        <w:pStyle w:val="Ttulo2"/>
      </w:pPr>
      <w:r w:rsidRPr="007C4F6D">
        <w:t xml:space="preserve">A CONTRATADA será responsável, perante a </w:t>
      </w:r>
      <w:r w:rsidR="00773620" w:rsidRPr="00773620">
        <w:rPr>
          <w:b/>
        </w:rPr>
        <w:t>CODEVASF</w:t>
      </w:r>
      <w:r w:rsidRPr="007C4F6D">
        <w:t>, pela qualidade do total dos serviços, bem como pela qualidade dos relatórios/documentos gerados, no que diz respeito à observância de normas técnicas e códigos profissionais.</w:t>
      </w:r>
    </w:p>
    <w:p w:rsidR="00CC76C6" w:rsidRPr="007C4F6D" w:rsidRDefault="00CC76C6" w:rsidP="00CC76C6">
      <w:pPr>
        <w:rPr>
          <w:u w:val="single"/>
        </w:rPr>
      </w:pPr>
    </w:p>
    <w:p w:rsidR="00CC76C6" w:rsidRPr="007C4F6D" w:rsidRDefault="00CC76C6" w:rsidP="00CC76C6">
      <w:pPr>
        <w:pStyle w:val="Ttulo2"/>
      </w:pPr>
      <w:r w:rsidRPr="007C4F6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7C4F6D" w:rsidRDefault="00A86C54" w:rsidP="00014BF0"/>
    <w:p w:rsidR="00993AD4" w:rsidRPr="007C4F6D" w:rsidRDefault="00993AD4" w:rsidP="00993AD4">
      <w:pPr>
        <w:pStyle w:val="Ttulo2"/>
        <w:rPr>
          <w:szCs w:val="20"/>
        </w:rPr>
      </w:pPr>
      <w:r w:rsidRPr="007C4F6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C4F6D" w:rsidRDefault="001B3A32" w:rsidP="001C2E3A"/>
    <w:p w:rsidR="00993AD4" w:rsidRPr="007C4F6D" w:rsidRDefault="00993AD4" w:rsidP="00993AD4">
      <w:pPr>
        <w:pStyle w:val="Ttulo2"/>
      </w:pPr>
      <w:r w:rsidRPr="007C4F6D">
        <w:t xml:space="preserve">A CONTRATADA entende e aceita que é condicionante para na execução das </w:t>
      </w:r>
      <w:r w:rsidRPr="007C4F6D">
        <w:rPr>
          <w:szCs w:val="20"/>
        </w:rPr>
        <w:t>obras e serviços de engenharia</w:t>
      </w:r>
      <w:r w:rsidRPr="007C4F6D">
        <w:t xml:space="preserve"> objeto da presente licitação atender ainda às seguintes normas complementares:</w:t>
      </w:r>
    </w:p>
    <w:p w:rsidR="00993AD4" w:rsidRPr="007C4F6D" w:rsidRDefault="00993AD4" w:rsidP="00993AD4"/>
    <w:p w:rsidR="00993AD4" w:rsidRPr="007C4F6D" w:rsidRDefault="00993AD4" w:rsidP="00E36AE4">
      <w:pPr>
        <w:pStyle w:val="Ttulo3"/>
      </w:pPr>
      <w:r w:rsidRPr="007C4F6D">
        <w:t>Códigos, leis, decretos, portarias e normas federais, estaduais e municipais, inclusive normas de concessionárias de serviços públicos, e as normas técnicas da Codevasf.</w:t>
      </w:r>
    </w:p>
    <w:p w:rsidR="00993AD4" w:rsidRPr="007C4F6D" w:rsidRDefault="00993AD4" w:rsidP="00E36AE4">
      <w:pPr>
        <w:pStyle w:val="Ttulo3"/>
      </w:pPr>
      <w:r w:rsidRPr="007C4F6D">
        <w:t>Normas técnicas da ABNT e do INMETRO, principalmente no que diz respeito aos requisitos mínimos de qualidade, utilidade, resistência e segurança.</w:t>
      </w:r>
    </w:p>
    <w:p w:rsidR="00993AD4" w:rsidRPr="007C4F6D" w:rsidRDefault="00993AD4" w:rsidP="001C2E3A"/>
    <w:p w:rsidR="00E05405" w:rsidRPr="007C4F6D" w:rsidRDefault="00E05405" w:rsidP="00E05405">
      <w:pPr>
        <w:pStyle w:val="Ttulo2"/>
      </w:pPr>
      <w:r w:rsidRPr="007C4F6D">
        <w:t>Manter no local das obras e serviços de engenharia uma pasta com todos os documentos previstos e necessários para execução do objeto (ART’s, licenças ambientais, projeto básico, alvarás, etc).</w:t>
      </w:r>
    </w:p>
    <w:p w:rsidR="00E05405" w:rsidRPr="007C4F6D" w:rsidRDefault="00E05405" w:rsidP="001C2E3A"/>
    <w:p w:rsidR="00993AD4" w:rsidRPr="007C4F6D" w:rsidRDefault="00993AD4" w:rsidP="00E05405">
      <w:pPr>
        <w:pStyle w:val="Ttulo3"/>
      </w:pPr>
      <w:r w:rsidRPr="007C4F6D">
        <w:t>Manter em local visível no canteiro de obras cópia da Licença Ambiental, se houver, caso contrário, cópia da legislação de dispensa do referido documento.</w:t>
      </w:r>
    </w:p>
    <w:p w:rsidR="00993AD4" w:rsidRPr="007C4F6D" w:rsidRDefault="00993AD4" w:rsidP="00993AD4"/>
    <w:p w:rsidR="00993AD4" w:rsidRPr="007C4F6D" w:rsidRDefault="00993AD4" w:rsidP="00993AD4">
      <w:pPr>
        <w:pStyle w:val="Ttulo2"/>
      </w:pPr>
      <w:r w:rsidRPr="007C4F6D">
        <w:t>Atendimento às condicionantes ambientais necessárias à obtenção das Licenças do Empreendimento, emitidas pelo órgão competente, relativas à execução das obras.</w:t>
      </w:r>
    </w:p>
    <w:p w:rsidR="00993AD4" w:rsidRPr="007C4F6D" w:rsidRDefault="00993AD4" w:rsidP="00993AD4">
      <w:pPr>
        <w:pStyle w:val="Ttulo2"/>
        <w:numPr>
          <w:ilvl w:val="0"/>
          <w:numId w:val="0"/>
        </w:numPr>
      </w:pPr>
    </w:p>
    <w:p w:rsidR="00993AD4" w:rsidRPr="007C4F6D" w:rsidRDefault="00993AD4" w:rsidP="003B328A">
      <w:pPr>
        <w:pStyle w:val="Ttulo3"/>
      </w:pPr>
      <w:r w:rsidRPr="007C4F6D">
        <w:t>Ao final dos serviços as instalações do canteiro de obra deverão ser demolidas e as áreas devidamente recuperadas, conforme as recomendações básicas para proteção ambiental.</w:t>
      </w:r>
    </w:p>
    <w:p w:rsidR="00993AD4" w:rsidRPr="007C4F6D" w:rsidRDefault="00993AD4" w:rsidP="00993AD4">
      <w:pPr>
        <w:ind w:left="709" w:hanging="709"/>
      </w:pPr>
    </w:p>
    <w:p w:rsidR="00993AD4" w:rsidRPr="007C4F6D" w:rsidRDefault="00993AD4" w:rsidP="003B328A">
      <w:pPr>
        <w:pStyle w:val="Ttulo3"/>
      </w:pPr>
      <w:r w:rsidRPr="007C4F6D">
        <w:lastRenderedPageBreak/>
        <w:t>Realizar e executar o Plano de Recuperação Ambiental de Áreas Degradadas (PRAD) das áreas onde forem realizadas intervenções em função da obra.</w:t>
      </w:r>
    </w:p>
    <w:p w:rsidR="00993AD4" w:rsidRPr="007C4F6D" w:rsidRDefault="00993AD4" w:rsidP="00993AD4"/>
    <w:p w:rsidR="00993AD4" w:rsidRPr="007C4F6D" w:rsidRDefault="00993AD4" w:rsidP="003B328A">
      <w:pPr>
        <w:pStyle w:val="Ttulo3"/>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C4F6D" w:rsidRDefault="00993AD4" w:rsidP="00993AD4"/>
    <w:p w:rsidR="00993AD4" w:rsidRDefault="00993AD4" w:rsidP="003B328A">
      <w:pPr>
        <w:pStyle w:val="Ttulo3"/>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rsidR="00773620" w:rsidRPr="00773620" w:rsidRDefault="00773620" w:rsidP="00773620"/>
    <w:p w:rsidR="0012563E" w:rsidRPr="007C4F6D" w:rsidRDefault="0012563E" w:rsidP="00713A43">
      <w:pPr>
        <w:pStyle w:val="Ttulo2"/>
      </w:pPr>
      <w:r w:rsidRPr="007C4F6D">
        <w:t xml:space="preserve">Manter no local da obra durante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rsidR="0012563E" w:rsidRPr="007C4F6D" w:rsidRDefault="0012563E" w:rsidP="00713A43">
      <w:pPr>
        <w:pStyle w:val="Ttulo2"/>
        <w:numPr>
          <w:ilvl w:val="0"/>
          <w:numId w:val="0"/>
        </w:numPr>
      </w:pPr>
    </w:p>
    <w:p w:rsidR="006B04A8" w:rsidRPr="00773620" w:rsidRDefault="006B04A8" w:rsidP="006B04A8">
      <w:pPr>
        <w:pStyle w:val="Ttulo2"/>
      </w:pPr>
      <w:r w:rsidRPr="00773620">
        <w:t>Instalar e manter no canteiro de obras 01 (uma) placa de identificação da obra, com as seguintes informações: nome da empresa (contratada), RT pela obra com a respectiva ART, nº do Contrato e contratante (</w:t>
      </w:r>
      <w:r w:rsidR="00773620" w:rsidRPr="00773620">
        <w:rPr>
          <w:b/>
        </w:rPr>
        <w:t>CODEVASF</w:t>
      </w:r>
      <w:r w:rsidRPr="00773620">
        <w:t>), conforme Lei nº 5.194/1966 e Resolução CONFEA nº 198/1971.</w:t>
      </w:r>
    </w:p>
    <w:p w:rsidR="006B04A8" w:rsidRPr="007C4F6D" w:rsidRDefault="006B04A8" w:rsidP="006B04A8">
      <w:pPr>
        <w:pStyle w:val="Ttulo3"/>
      </w:pPr>
      <w:r w:rsidRPr="007C4F6D">
        <w:t xml:space="preserve">A placa de identificação das obras e serviços deve ser no padrão definido pela </w:t>
      </w:r>
      <w:r w:rsidR="00773620" w:rsidRPr="00773620">
        <w:rPr>
          <w:b/>
        </w:rPr>
        <w:t>CODEVASF</w:t>
      </w:r>
      <w:r w:rsidRPr="007C4F6D">
        <w:t xml:space="preserve"> e em local por ela indicado, cujo modelo encontra-se na publicação Instruções para a Preparação de Placas de Obras Públicas, anexas aos TR, independente das exigidas pelos órgãos de fiscalização de classe – </w:t>
      </w:r>
      <w:fldSimple w:instr=" REF _Ref450206111 \h  \* MERGEFORMAT ">
        <w:r w:rsidR="008F1104" w:rsidRPr="007C4F6D">
          <w:t xml:space="preserve">Anexo </w:t>
        </w:r>
      </w:fldSimple>
      <w:r w:rsidRPr="007C4F6D">
        <w:t>.</w:t>
      </w:r>
    </w:p>
    <w:p w:rsidR="006B04A8" w:rsidRPr="007C4F6D" w:rsidRDefault="006B04A8" w:rsidP="006B04A8"/>
    <w:p w:rsidR="00FF6338" w:rsidRPr="007C4F6D" w:rsidRDefault="00FF6338" w:rsidP="00713A43">
      <w:pPr>
        <w:pStyle w:val="Ttulo2"/>
      </w:pPr>
      <w:r w:rsidRPr="007C4F6D">
        <w:t xml:space="preserve">Submeter à aprovação da fiscalização os protótipos ou amostras dos materiais e equipamentos a serem aplicados nas </w:t>
      </w:r>
      <w:r w:rsidR="00FF36C1" w:rsidRPr="007C4F6D">
        <w:rPr>
          <w:szCs w:val="20"/>
        </w:rPr>
        <w:t>obras e serviços de engenharia</w:t>
      </w:r>
      <w:r w:rsidRPr="007C4F6D">
        <w:t xml:space="preserve"> objeto do contrato, inclusive os traços dos concretos a serem utilizados.</w:t>
      </w:r>
    </w:p>
    <w:p w:rsidR="00FF6338" w:rsidRPr="007C4F6D" w:rsidRDefault="00FF6338" w:rsidP="00FF6338"/>
    <w:p w:rsidR="00FF6338" w:rsidRPr="007C4F6D" w:rsidRDefault="00FF6338" w:rsidP="00713A43">
      <w:pPr>
        <w:pStyle w:val="Ttulo2"/>
      </w:pPr>
      <w:r w:rsidRPr="007C4F6D">
        <w:t>Salvo disposições em contrário que constem do termo de contrato, os ensaios, testes</w:t>
      </w:r>
      <w:r w:rsidR="00C66069" w:rsidRPr="007C4F6D">
        <w:t>,</w:t>
      </w:r>
      <w:r w:rsidRPr="007C4F6D">
        <w:t xml:space="preserve"> exames e provas exigidos por normas técnicas oficiais para a boa execução do objeto correrão por conta da </w:t>
      </w:r>
      <w:r w:rsidR="00E80740" w:rsidRPr="007C4F6D">
        <w:t>CONTRATADA</w:t>
      </w:r>
      <w:r w:rsidRPr="007C4F6D">
        <w:t xml:space="preserve"> e, para garantir a qualidade da obra, deverão ser realizados em laboratórios aprovados pela fiscalização.</w:t>
      </w:r>
    </w:p>
    <w:p w:rsidR="00FF6338" w:rsidRPr="007C4F6D" w:rsidRDefault="00FF6338" w:rsidP="00FF6338"/>
    <w:p w:rsidR="00FF6338" w:rsidRPr="007C4F6D" w:rsidRDefault="00FF6338" w:rsidP="00713A43">
      <w:pPr>
        <w:pStyle w:val="Ttulo2"/>
      </w:pPr>
      <w:r w:rsidRPr="007C4F6D">
        <w:t xml:space="preserve">Exercer a vigilância e proteção de todos os materiais e equipamentos no local </w:t>
      </w:r>
      <w:r w:rsidR="00747C19" w:rsidRPr="007C4F6D">
        <w:t>das</w:t>
      </w:r>
      <w:r w:rsidR="00993AD4" w:rsidRPr="007C4F6D">
        <w:t xml:space="preserve"> </w:t>
      </w:r>
      <w:r w:rsidR="00FF36C1" w:rsidRPr="007C4F6D">
        <w:rPr>
          <w:szCs w:val="20"/>
        </w:rPr>
        <w:t>obras</w:t>
      </w:r>
      <w:r w:rsidR="00747C19" w:rsidRPr="007C4F6D">
        <w:t>,</w:t>
      </w:r>
      <w:r w:rsidRPr="007C4F6D">
        <w:t xml:space="preserve"> inclusive dos barracões e instalações.</w:t>
      </w:r>
    </w:p>
    <w:p w:rsidR="00773620" w:rsidRPr="007C4F6D" w:rsidRDefault="00773620" w:rsidP="008C043A"/>
    <w:p w:rsidR="00FF6338" w:rsidRPr="007C4F6D" w:rsidRDefault="00FF6338" w:rsidP="00713A43">
      <w:pPr>
        <w:pStyle w:val="Ttulo2"/>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C4F6D">
        <w:t xml:space="preserve">orrerão por conta da </w:t>
      </w:r>
      <w:r w:rsidR="00E80740" w:rsidRPr="007C4F6D">
        <w:t>CONTRATADA</w:t>
      </w:r>
      <w:r w:rsidR="008C043A" w:rsidRPr="007C4F6D">
        <w:t>.</w:t>
      </w:r>
    </w:p>
    <w:p w:rsidR="008C043A" w:rsidRPr="007C4F6D" w:rsidRDefault="008C043A" w:rsidP="008C043A"/>
    <w:p w:rsidR="00FF6338" w:rsidRPr="007C4F6D" w:rsidRDefault="00FF6338" w:rsidP="00713A43">
      <w:pPr>
        <w:pStyle w:val="Ttulo2"/>
      </w:pPr>
      <w:r w:rsidRPr="007C4F6D">
        <w:t xml:space="preserve">A </w:t>
      </w:r>
      <w:r w:rsidR="002762C6" w:rsidRPr="007C4F6D">
        <w:t>CONTRATADA</w:t>
      </w:r>
      <w:r w:rsidRPr="007C4F6D">
        <w:t xml:space="preserve"> deverá manter um Preposto, aceito pela </w:t>
      </w:r>
      <w:r w:rsidR="00773620" w:rsidRPr="00773620">
        <w:rPr>
          <w:b/>
        </w:rPr>
        <w:t>CODEVASF</w:t>
      </w:r>
      <w:r w:rsidRPr="007C4F6D">
        <w:t>, no local do serviço, para representá-la na execução do objeto contr</w:t>
      </w:r>
      <w:r w:rsidR="008C043A" w:rsidRPr="007C4F6D">
        <w:t>atado.</w:t>
      </w:r>
    </w:p>
    <w:p w:rsidR="008C043A" w:rsidRPr="007C4F6D" w:rsidRDefault="008C043A" w:rsidP="008C043A"/>
    <w:p w:rsidR="00FF6338" w:rsidRPr="007C4F6D" w:rsidRDefault="00FF6338" w:rsidP="00713A43">
      <w:pPr>
        <w:pStyle w:val="Ttulo2"/>
      </w:pPr>
      <w:r w:rsidRPr="007C4F6D">
        <w:t>Responsabilizar-se, desde o início dos serviços até o encerramento do contrato, pelo pagamento integral das despesas do canteiro referentes a água, energia, telefone, taxas, impostos e quaisquer outros tri</w:t>
      </w:r>
      <w:r w:rsidR="008C043A" w:rsidRPr="007C4F6D">
        <w:t>butos que venham a ser cobrados.</w:t>
      </w:r>
    </w:p>
    <w:p w:rsidR="008C043A" w:rsidRPr="007C4F6D" w:rsidRDefault="008C043A" w:rsidP="008C043A"/>
    <w:p w:rsidR="00FF6338" w:rsidRPr="007C4F6D" w:rsidRDefault="00FF6338" w:rsidP="00713A43">
      <w:pPr>
        <w:pStyle w:val="Ttulo2"/>
      </w:pPr>
      <w:r w:rsidRPr="007C4F6D">
        <w:t xml:space="preserve">No momento da desmobilização, para liberação da </w:t>
      </w:r>
      <w:r w:rsidR="002C4BE5" w:rsidRPr="007C4F6D">
        <w:t>última</w:t>
      </w:r>
      <w:r w:rsidRPr="007C4F6D">
        <w:t xml:space="preserve"> fatura, faz-se necessária a apresentação da certidão de quitação de débitos, referente às despesas com água, energia, telefone, taxas, impostos e quaisquer outros tri</w:t>
      </w:r>
      <w:r w:rsidR="008C043A" w:rsidRPr="007C4F6D">
        <w:t>butos que venham a ser cobrados.</w:t>
      </w:r>
    </w:p>
    <w:p w:rsidR="008C043A" w:rsidRPr="007C4F6D" w:rsidRDefault="008C043A" w:rsidP="008C043A"/>
    <w:p w:rsidR="001326C5" w:rsidRPr="007C4F6D" w:rsidRDefault="001326C5" w:rsidP="001326C5">
      <w:pPr>
        <w:pStyle w:val="Ttulo2"/>
      </w:pPr>
      <w:r w:rsidRPr="007C4F6D">
        <w:t xml:space="preserve">Manter no local das obras e serviços de engenharia um Diário de Ocorrências (Diário de Obras), no qual serão feitas anotações diárias referentes ao andamento dos serviços, </w:t>
      </w:r>
      <w:r w:rsidRPr="007C4F6D">
        <w:lastRenderedPageBreak/>
        <w:t>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7C4F6D" w:rsidRDefault="001326C5" w:rsidP="008C043A"/>
    <w:p w:rsidR="00FF6338" w:rsidRPr="007C4F6D" w:rsidRDefault="00FF6338" w:rsidP="001326C5">
      <w:pPr>
        <w:pStyle w:val="Ttulo3"/>
      </w:pPr>
      <w:r w:rsidRPr="007C4F6D">
        <w:t xml:space="preserve">A </w:t>
      </w:r>
      <w:r w:rsidR="00E80740" w:rsidRPr="007C4F6D">
        <w:t>CONTRATADA</w:t>
      </w:r>
      <w:r w:rsidRPr="007C4F6D">
        <w:t xml:space="preserve"> deverá comunicar à Fiscalização toda a mobilização de pessoal e equipamentos, quando da chegada à obra, a qual deverá ser devidamente anotada no Diário de Obras, para acompanhamento e controle da </w:t>
      </w:r>
      <w:r w:rsidR="00773620" w:rsidRPr="00773620">
        <w:rPr>
          <w:b/>
        </w:rPr>
        <w:t>CODEVASF</w:t>
      </w:r>
      <w:r w:rsidRPr="007C4F6D">
        <w:t>.</w:t>
      </w:r>
    </w:p>
    <w:p w:rsidR="008C043A" w:rsidRPr="007C4F6D" w:rsidRDefault="008C043A" w:rsidP="008C043A"/>
    <w:p w:rsidR="00FF6338" w:rsidRPr="007C4F6D" w:rsidRDefault="00FF6338" w:rsidP="00713A43">
      <w:pPr>
        <w:pStyle w:val="Ttulo2"/>
      </w:pPr>
      <w:r w:rsidRPr="007C4F6D">
        <w:t>O cronograma de implantação deverá ser atualizado antes do início efetivo das obras</w:t>
      </w:r>
      <w:r w:rsidR="00BE0396" w:rsidRPr="007C4F6D">
        <w:t xml:space="preserve"> e </w:t>
      </w:r>
      <w:r w:rsidRPr="007C4F6D">
        <w:t>serviços</w:t>
      </w:r>
      <w:r w:rsidR="00BE0396" w:rsidRPr="007C4F6D">
        <w:t xml:space="preserve"> de engenharia</w:t>
      </w:r>
      <w:r w:rsidRPr="007C4F6D">
        <w:t xml:space="preserve">, em função do planejamento previsto pela </w:t>
      </w:r>
      <w:r w:rsidR="00E80740" w:rsidRPr="007C4F6D">
        <w:t>CONTRATADA</w:t>
      </w:r>
      <w:r w:rsidRPr="007C4F6D">
        <w:t xml:space="preserve"> e dos fornecimentos de responsabilidade da </w:t>
      </w:r>
      <w:r w:rsidR="00773620" w:rsidRPr="00773620">
        <w:rPr>
          <w:b/>
        </w:rPr>
        <w:t>CODEVASF</w:t>
      </w:r>
      <w:r w:rsidRPr="007C4F6D">
        <w:t>, e atualizado/revisado periodicamente conforme solicitação da fiscalização.</w:t>
      </w:r>
    </w:p>
    <w:p w:rsidR="00D50F18" w:rsidRDefault="00D50F18" w:rsidP="00D50F18"/>
    <w:p w:rsidR="006C5B1A" w:rsidRPr="007C4F6D" w:rsidRDefault="006C5B1A" w:rsidP="00D50F18"/>
    <w:p w:rsidR="006F0AF7" w:rsidRPr="007C4F6D" w:rsidRDefault="006F0AF7" w:rsidP="00713A43">
      <w:pPr>
        <w:pStyle w:val="Ttulo1"/>
      </w:pPr>
      <w:bookmarkStart w:id="35" w:name="_Toc514937660"/>
      <w:r w:rsidRPr="007C4F6D">
        <w:t xml:space="preserve">OBRIGAÇÕES DA </w:t>
      </w:r>
      <w:r w:rsidR="00AE1C18" w:rsidRPr="007C4F6D">
        <w:t>CODEVASF</w:t>
      </w:r>
      <w:bookmarkEnd w:id="35"/>
    </w:p>
    <w:p w:rsidR="006F0AF7" w:rsidRPr="007C4F6D" w:rsidRDefault="006F0AF7" w:rsidP="006F0AF7">
      <w:pPr>
        <w:rPr>
          <w:szCs w:val="20"/>
        </w:rPr>
      </w:pPr>
    </w:p>
    <w:p w:rsidR="006F0AF7" w:rsidRPr="007C4F6D" w:rsidRDefault="006F0AF7" w:rsidP="00B069CC">
      <w:pPr>
        <w:pStyle w:val="Ttulo2"/>
      </w:pPr>
      <w:r w:rsidRPr="007C4F6D">
        <w:t>Exigir da CONTRATADA o cumprimento integral deste Contrato.</w:t>
      </w:r>
    </w:p>
    <w:p w:rsidR="006F0AF7" w:rsidRPr="007C4F6D" w:rsidRDefault="006F0AF7" w:rsidP="00B069CC">
      <w:pPr>
        <w:pStyle w:val="Ttulo2"/>
      </w:pPr>
      <w:r w:rsidRPr="007C4F6D">
        <w:t>Esclarecer as dúvidas que lhe sejam apresentadas pela CONTRATADA, através de correspondências protocoladas.</w:t>
      </w:r>
    </w:p>
    <w:p w:rsidR="00A113DB" w:rsidRPr="007C4F6D" w:rsidRDefault="00A113DB" w:rsidP="00B069CC">
      <w:pPr>
        <w:pStyle w:val="Ttulo2"/>
      </w:pPr>
      <w:r w:rsidRPr="007C4F6D">
        <w:t>Fiscalizar e acompanhar a execução do objeto do contrato.</w:t>
      </w:r>
    </w:p>
    <w:p w:rsidR="006F0AF7" w:rsidRPr="007C4F6D" w:rsidRDefault="006F0AF7" w:rsidP="00B069CC">
      <w:pPr>
        <w:pStyle w:val="Ttulo2"/>
      </w:pPr>
      <w:r w:rsidRPr="007C4F6D">
        <w:t>Expedir por escrito, as determinações e comunicações dirigidas a CONTRATADA, determinando as providências necessárias à correção das falhas observadas.</w:t>
      </w:r>
    </w:p>
    <w:p w:rsidR="001526C7" w:rsidRPr="007C4F6D" w:rsidRDefault="001526C7" w:rsidP="00B069CC">
      <w:pPr>
        <w:pStyle w:val="Ttulo2"/>
      </w:pPr>
      <w:r w:rsidRPr="007C4F6D">
        <w:t>Rejeitar todo e qualquer serviço inadequado, incompleto ou não especificado e estipular prazo para sua retificação.</w:t>
      </w:r>
    </w:p>
    <w:p w:rsidR="001526C7" w:rsidRPr="007C4F6D" w:rsidRDefault="001526C7" w:rsidP="00B069CC">
      <w:pPr>
        <w:pStyle w:val="Ttulo2"/>
      </w:pPr>
      <w:r w:rsidRPr="007C4F6D">
        <w:t>Emitir parecer para liberação das faturas, e receber as obras e serviços contratados.</w:t>
      </w:r>
    </w:p>
    <w:p w:rsidR="001526C7" w:rsidRPr="007C4F6D" w:rsidRDefault="001526C7" w:rsidP="00B069CC">
      <w:pPr>
        <w:pStyle w:val="Ttulo2"/>
      </w:pPr>
      <w:r w:rsidRPr="007C4F6D">
        <w:t>Efetuar o pagamento no prazo previsto no contrato.</w:t>
      </w:r>
    </w:p>
    <w:p w:rsidR="008802D6" w:rsidRDefault="008802D6" w:rsidP="00B069CC"/>
    <w:p w:rsidR="00773620" w:rsidRDefault="00773620" w:rsidP="00B069CC"/>
    <w:p w:rsidR="0003097F" w:rsidRPr="007C4F6D" w:rsidRDefault="0003097F" w:rsidP="00713A43">
      <w:pPr>
        <w:pStyle w:val="Ttulo1"/>
      </w:pPr>
      <w:bookmarkStart w:id="36" w:name="_Toc514937661"/>
      <w:r w:rsidRPr="007C4F6D">
        <w:t>CONDIÇÕES GERAIS</w:t>
      </w:r>
      <w:bookmarkEnd w:id="36"/>
    </w:p>
    <w:p w:rsidR="00D119E4" w:rsidRPr="007C4F6D" w:rsidRDefault="00D119E4" w:rsidP="0003097F">
      <w:pPr>
        <w:rPr>
          <w:szCs w:val="20"/>
        </w:rPr>
      </w:pPr>
    </w:p>
    <w:p w:rsidR="00D119E4" w:rsidRPr="007C4F6D" w:rsidRDefault="00D119E4" w:rsidP="00713A43">
      <w:pPr>
        <w:pStyle w:val="Ttulo2"/>
      </w:pPr>
      <w:r w:rsidRPr="007C4F6D">
        <w:t xml:space="preserve">O resultado do fornecimento e execução dos serviços objeto do certame licitatório, incluindo os desenhos originais, as memórias de cálculo, as informações obtidas e os métodos desenvolvidos no contexto das obras, serão de propriedade da </w:t>
      </w:r>
      <w:r w:rsidR="00773620" w:rsidRPr="00773620">
        <w:rPr>
          <w:b/>
        </w:rPr>
        <w:t>CODEVASF</w:t>
      </w:r>
      <w:r w:rsidRPr="007C4F6D">
        <w:t>, e seu uso por terceiros só se realizará por expressa autorização desta.</w:t>
      </w:r>
    </w:p>
    <w:p w:rsidR="00D119E4" w:rsidRPr="007C4F6D" w:rsidRDefault="00D119E4" w:rsidP="00D119E4"/>
    <w:p w:rsidR="0003097F" w:rsidRPr="007C4F6D" w:rsidRDefault="0003097F" w:rsidP="00713A43">
      <w:pPr>
        <w:pStyle w:val="Ttulo2"/>
      </w:pPr>
      <w:r w:rsidRPr="007C4F6D">
        <w:t xml:space="preserve">Este Termo de Referência e seus anexos farão parte integrante do contrato a ser firmado com a </w:t>
      </w:r>
      <w:r w:rsidR="00E80740" w:rsidRPr="007C4F6D">
        <w:t>CONTRATADA</w:t>
      </w:r>
      <w:r w:rsidRPr="007C4F6D">
        <w:t>, independente de transições.</w:t>
      </w:r>
    </w:p>
    <w:p w:rsidR="0003097F" w:rsidRPr="007C4F6D" w:rsidRDefault="0003097F" w:rsidP="0003097F">
      <w:pPr>
        <w:rPr>
          <w:szCs w:val="20"/>
        </w:rPr>
      </w:pPr>
    </w:p>
    <w:p w:rsidR="0036583A" w:rsidRPr="007C4F6D" w:rsidRDefault="0036583A" w:rsidP="0003097F">
      <w:pPr>
        <w:rPr>
          <w:szCs w:val="20"/>
        </w:rPr>
      </w:pPr>
    </w:p>
    <w:p w:rsidR="00BD2928" w:rsidRPr="007C4F6D" w:rsidRDefault="00BD2928" w:rsidP="00713A43">
      <w:pPr>
        <w:pStyle w:val="Ttulo1"/>
      </w:pPr>
      <w:bookmarkStart w:id="37" w:name="_Ref441139391"/>
      <w:bookmarkStart w:id="38" w:name="_Toc514937662"/>
      <w:r w:rsidRPr="007C4F6D">
        <w:t>ANEXOS</w:t>
      </w:r>
      <w:bookmarkEnd w:id="37"/>
      <w:bookmarkEnd w:id="38"/>
    </w:p>
    <w:p w:rsidR="00BD2928" w:rsidRDefault="00BD2928" w:rsidP="00BD2928">
      <w:pPr>
        <w:rPr>
          <w:szCs w:val="20"/>
        </w:rPr>
      </w:pPr>
    </w:p>
    <w:p w:rsidR="00797B58" w:rsidRDefault="00797B58" w:rsidP="00797B58">
      <w:pPr>
        <w:rPr>
          <w:szCs w:val="20"/>
        </w:rPr>
      </w:pPr>
      <w:r w:rsidRPr="006C5B1A">
        <w:rPr>
          <w:szCs w:val="20"/>
        </w:rPr>
        <w:t>São ainda, documentos integrantes deste Termo de Referência, CD-ROM contendo:</w:t>
      </w:r>
    </w:p>
    <w:p w:rsidR="00AC61B1" w:rsidRPr="006C5B1A" w:rsidRDefault="00AC61B1" w:rsidP="00797B58">
      <w:pPr>
        <w:rPr>
          <w:szCs w:val="20"/>
        </w:rPr>
      </w:pPr>
    </w:p>
    <w:p w:rsidR="00AC61B1" w:rsidRPr="00AC61B1" w:rsidRDefault="00AC61B1" w:rsidP="00AC61B1">
      <w:pPr>
        <w:ind w:left="426"/>
      </w:pPr>
      <w:r>
        <w:t>-</w:t>
      </w:r>
      <w:r>
        <w:tab/>
      </w:r>
      <w:r w:rsidRPr="00AC61B1">
        <w:t xml:space="preserve">Anexo </w:t>
      </w:r>
      <w:fldSimple w:instr=" SEQ Anexo \* ROMAN ">
        <w:r w:rsidR="008F1104">
          <w:rPr>
            <w:noProof/>
          </w:rPr>
          <w:t>I</w:t>
        </w:r>
      </w:fldSimple>
      <w:r w:rsidRPr="00AC61B1">
        <w:t>: Justificativas</w:t>
      </w:r>
    </w:p>
    <w:p w:rsidR="008F1104" w:rsidRPr="008F1104" w:rsidRDefault="00263594" w:rsidP="008F1104">
      <w:pPr>
        <w:pStyle w:val="PargrafodaLista"/>
        <w:numPr>
          <w:ilvl w:val="0"/>
          <w:numId w:val="10"/>
        </w:numPr>
      </w:pPr>
      <w:r w:rsidRPr="00263594">
        <w:t xml:space="preserve">Anexo II:Modelo de Declaração de Conhecimento do Local de Execução dos Serviços </w:t>
      </w:r>
      <w:r w:rsidR="00460D84" w:rsidRPr="006C5B1A">
        <w:fldChar w:fldCharType="begin"/>
      </w:r>
      <w:r w:rsidR="00C85388" w:rsidRPr="006C5B1A">
        <w:instrText xml:space="preserve"> REF _Ref450206149 \h  \* MERGEFORMAT </w:instrText>
      </w:r>
      <w:r w:rsidR="00460D84" w:rsidRPr="006C5B1A">
        <w:fldChar w:fldCharType="separate"/>
      </w:r>
    </w:p>
    <w:p w:rsidR="00350472" w:rsidRPr="006C5B1A" w:rsidRDefault="008F1104" w:rsidP="00AC61B1">
      <w:pPr>
        <w:pStyle w:val="PargrafodaLista"/>
        <w:numPr>
          <w:ilvl w:val="0"/>
          <w:numId w:val="10"/>
        </w:numPr>
      </w:pPr>
      <w:r w:rsidRPr="007C4F6D">
        <w:rPr>
          <w:noProof/>
        </w:rPr>
        <w:t>Anexo</w:t>
      </w:r>
      <w:r w:rsidRPr="008F1104">
        <w:rPr>
          <w:szCs w:val="20"/>
        </w:rPr>
        <w:t xml:space="preserve"> III:</w:t>
      </w:r>
      <w:r w:rsidRPr="007C4F6D">
        <w:rPr>
          <w:szCs w:val="20"/>
        </w:rPr>
        <w:t xml:space="preserve"> Detalhamento dos Encargos Sociais e do BDI</w:t>
      </w:r>
      <w:r w:rsidR="00460D84" w:rsidRPr="006C5B1A">
        <w:fldChar w:fldCharType="end"/>
      </w:r>
      <w:r w:rsidR="00350472" w:rsidRPr="006C5B1A">
        <w:t>;</w:t>
      </w:r>
    </w:p>
    <w:p w:rsidR="005A7632" w:rsidRPr="006C5B1A" w:rsidRDefault="005A7632" w:rsidP="00AC61B1">
      <w:pPr>
        <w:pStyle w:val="PargrafodaLista"/>
        <w:numPr>
          <w:ilvl w:val="0"/>
          <w:numId w:val="10"/>
        </w:numPr>
        <w:ind w:left="1491" w:hanging="357"/>
      </w:pPr>
      <w:r w:rsidRPr="006C5B1A">
        <w:t>Detalhamento dos Encargos Sociais (PO-XIV) – Horista e Mensalista;</w:t>
      </w:r>
    </w:p>
    <w:p w:rsidR="005A7632" w:rsidRPr="006C5B1A" w:rsidRDefault="005A7632" w:rsidP="00AC61B1">
      <w:pPr>
        <w:pStyle w:val="PargrafodaLista"/>
        <w:numPr>
          <w:ilvl w:val="0"/>
          <w:numId w:val="10"/>
        </w:numPr>
        <w:ind w:left="1491" w:hanging="357"/>
      </w:pPr>
      <w:r w:rsidRPr="006C5B1A">
        <w:t>Detalhamento do BDI – (PO-XV) – Serviços;</w:t>
      </w:r>
    </w:p>
    <w:p w:rsidR="00350472" w:rsidRPr="006C5B1A" w:rsidRDefault="00460D84" w:rsidP="00AC61B1">
      <w:pPr>
        <w:pStyle w:val="PargrafodaLista"/>
        <w:numPr>
          <w:ilvl w:val="0"/>
          <w:numId w:val="10"/>
        </w:numPr>
      </w:pPr>
      <w:fldSimple w:instr=" REF _Ref450206152 \h  \* MERGEFORMAT ">
        <w:r w:rsidR="008F1104" w:rsidRPr="007C4F6D">
          <w:t xml:space="preserve">Anexo </w:t>
        </w:r>
        <w:r w:rsidR="008F1104">
          <w:t>IV</w:t>
        </w:r>
        <w:r w:rsidR="008F1104" w:rsidRPr="007C4F6D">
          <w:rPr>
            <w:szCs w:val="20"/>
          </w:rPr>
          <w:t>: Projeto Básico / Normas, Especificações Técnicas, Desenhos e memoriais</w:t>
        </w:r>
      </w:fldSimple>
      <w:r w:rsidR="00350472" w:rsidRPr="006C5B1A">
        <w:t>;</w:t>
      </w:r>
    </w:p>
    <w:p w:rsidR="00350472" w:rsidRPr="006C5B1A" w:rsidRDefault="00460D84" w:rsidP="00AC61B1">
      <w:pPr>
        <w:pStyle w:val="PargrafodaLista"/>
        <w:numPr>
          <w:ilvl w:val="0"/>
          <w:numId w:val="10"/>
        </w:numPr>
      </w:pPr>
      <w:fldSimple w:instr=" REF _Ref450206154 \h  \* MERGEFORMAT ">
        <w:r w:rsidR="008F1104" w:rsidRPr="007C4F6D">
          <w:t xml:space="preserve">Anexo </w:t>
        </w:r>
        <w:r w:rsidR="008F1104">
          <w:rPr>
            <w:noProof/>
          </w:rPr>
          <w:t>V</w:t>
        </w:r>
        <w:r w:rsidR="008F1104" w:rsidRPr="007C4F6D">
          <w:rPr>
            <w:szCs w:val="20"/>
          </w:rPr>
          <w:t>: Manual de Uso da Marca do Governo</w:t>
        </w:r>
      </w:fldSimple>
      <w:r w:rsidR="00350472" w:rsidRPr="006C5B1A">
        <w:t>;</w:t>
      </w:r>
    </w:p>
    <w:p w:rsidR="0008374A" w:rsidRPr="006C5B1A" w:rsidRDefault="00460D84" w:rsidP="00AC61B1">
      <w:pPr>
        <w:pStyle w:val="PargrafodaLista"/>
        <w:numPr>
          <w:ilvl w:val="0"/>
          <w:numId w:val="10"/>
        </w:numPr>
      </w:pPr>
      <w:fldSimple w:instr=" REF _Ref462845951 \h  \* MERGEFORMAT ">
        <w:r w:rsidR="008F1104" w:rsidRPr="007C4F6D">
          <w:t xml:space="preserve">Anexo </w:t>
        </w:r>
        <w:r w:rsidR="008F1104">
          <w:rPr>
            <w:noProof/>
          </w:rPr>
          <w:t>VI</w:t>
        </w:r>
        <w:r w:rsidR="008F1104" w:rsidRPr="008F1104">
          <w:rPr>
            <w:szCs w:val="20"/>
          </w:rPr>
          <w:t xml:space="preserve">: </w:t>
        </w:r>
        <w:r w:rsidR="008F1104" w:rsidRPr="007C4F6D">
          <w:rPr>
            <w:szCs w:val="20"/>
          </w:rPr>
          <w:t>Planilha de Custos do Valor do Orçamento de Referência</w:t>
        </w:r>
      </w:fldSimple>
      <w:r w:rsidR="0008374A" w:rsidRPr="006C5B1A">
        <w:t>.</w:t>
      </w:r>
    </w:p>
    <w:p w:rsidR="00797B58" w:rsidRPr="006C5B1A" w:rsidRDefault="00797B58" w:rsidP="00AC61B1">
      <w:pPr>
        <w:rPr>
          <w:szCs w:val="20"/>
        </w:rPr>
      </w:pPr>
    </w:p>
    <w:p w:rsidR="00710A10" w:rsidRDefault="00BD2928" w:rsidP="00D83071">
      <w:pPr>
        <w:spacing w:after="200" w:line="276" w:lineRule="auto"/>
        <w:jc w:val="center"/>
        <w:rPr>
          <w:szCs w:val="20"/>
        </w:rPr>
      </w:pPr>
      <w:r w:rsidRPr="006C5B1A">
        <w:rPr>
          <w:szCs w:val="20"/>
        </w:rPr>
        <w:br w:type="page"/>
      </w: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p>
    <w:p w:rsidR="00797B58" w:rsidRPr="007C4F6D" w:rsidRDefault="00123C9F" w:rsidP="00D83071">
      <w:pPr>
        <w:spacing w:after="200" w:line="276" w:lineRule="auto"/>
        <w:jc w:val="center"/>
        <w:rPr>
          <w:b/>
        </w:rPr>
      </w:pPr>
      <w:r w:rsidRPr="007C4F6D">
        <w:rPr>
          <w:b/>
        </w:rPr>
        <w:lastRenderedPageBreak/>
        <w:t xml:space="preserve">Anexo </w:t>
      </w:r>
      <w:r w:rsidR="00AC61B1">
        <w:rPr>
          <w:b/>
        </w:rPr>
        <w:t>I</w:t>
      </w:r>
      <w:bookmarkEnd w:id="39"/>
      <w:r w:rsidR="007D4917" w:rsidRPr="007C4F6D">
        <w:rPr>
          <w:b/>
        </w:rPr>
        <w:t xml:space="preserve">: </w:t>
      </w:r>
      <w:r w:rsidR="00141C2D" w:rsidRPr="007C4F6D">
        <w:rPr>
          <w:b/>
        </w:rPr>
        <w:t>Justificativas</w:t>
      </w:r>
      <w:bookmarkEnd w:id="40"/>
      <w:bookmarkEnd w:id="41"/>
      <w:bookmarkEnd w:id="42"/>
      <w:bookmarkEnd w:id="43"/>
      <w:bookmarkEnd w:id="44"/>
      <w:bookmarkEnd w:id="45"/>
      <w:bookmarkEnd w:id="46"/>
      <w:bookmarkEnd w:id="47"/>
      <w:bookmarkEnd w:id="48"/>
      <w:bookmarkEnd w:id="49"/>
    </w:p>
    <w:p w:rsidR="00797B58" w:rsidRPr="007C4F6D" w:rsidRDefault="00797B58" w:rsidP="00797B58">
      <w:pPr>
        <w:rPr>
          <w:szCs w:val="20"/>
        </w:rPr>
      </w:pPr>
    </w:p>
    <w:p w:rsidR="000845A2" w:rsidRPr="007C4F6D" w:rsidRDefault="000845A2" w:rsidP="000845A2">
      <w:pPr>
        <w:rPr>
          <w:szCs w:val="20"/>
        </w:rPr>
      </w:pPr>
      <w:r w:rsidRPr="007C4F6D">
        <w:rPr>
          <w:b/>
          <w:szCs w:val="20"/>
        </w:rPr>
        <w:t>Finalidade</w:t>
      </w:r>
      <w:r w:rsidRPr="007C4F6D">
        <w:rPr>
          <w:szCs w:val="20"/>
        </w:rPr>
        <w:t>: este anexo tem por finalidade incluir exigências e particularidades em função da especificidade da obra ou serviço de engenharia, previstas no Termo de Referência e que aqui após relacionadas passam a integrar o TR.</w:t>
      </w:r>
    </w:p>
    <w:p w:rsidR="000845A2" w:rsidRPr="007C4F6D" w:rsidRDefault="000845A2" w:rsidP="000845A2">
      <w:pPr>
        <w:rPr>
          <w:szCs w:val="20"/>
        </w:rPr>
      </w:pPr>
    </w:p>
    <w:p w:rsidR="000845A2" w:rsidRPr="007C4F6D" w:rsidRDefault="000845A2" w:rsidP="000845A2">
      <w:pPr>
        <w:rPr>
          <w:b/>
          <w:szCs w:val="20"/>
        </w:rPr>
      </w:pPr>
      <w:r w:rsidRPr="007C4F6D">
        <w:rPr>
          <w:b/>
          <w:szCs w:val="20"/>
        </w:rPr>
        <w:t>Justificativas:</w:t>
      </w:r>
    </w:p>
    <w:p w:rsidR="000845A2" w:rsidRPr="007C4F6D" w:rsidRDefault="000845A2" w:rsidP="000845A2">
      <w:pPr>
        <w:rPr>
          <w:szCs w:val="20"/>
        </w:rPr>
      </w:pPr>
    </w:p>
    <w:p w:rsidR="000845A2" w:rsidRPr="007C4F6D" w:rsidRDefault="000845A2" w:rsidP="000845A2">
      <w:pPr>
        <w:rPr>
          <w:szCs w:val="20"/>
        </w:rPr>
      </w:pPr>
      <w:r w:rsidRPr="007C4F6D">
        <w:rPr>
          <w:b/>
          <w:szCs w:val="20"/>
          <w:u w:val="single"/>
        </w:rPr>
        <w:t>Da necessidade da contratação</w:t>
      </w:r>
    </w:p>
    <w:p w:rsidR="0043421A" w:rsidRPr="008F60C7" w:rsidRDefault="000845A2" w:rsidP="000845A2">
      <w:pPr>
        <w:rPr>
          <w:szCs w:val="20"/>
        </w:rPr>
      </w:pPr>
      <w:r w:rsidRPr="008F60C7">
        <w:rPr>
          <w:szCs w:val="20"/>
        </w:rPr>
        <w:t xml:space="preserve">Justifica as razões de interesse a contratação dos serviços objeto da presente licitação. </w:t>
      </w:r>
    </w:p>
    <w:p w:rsidR="000845A2" w:rsidRPr="008F60C7" w:rsidRDefault="0043421A" w:rsidP="000845A2">
      <w:pPr>
        <w:rPr>
          <w:szCs w:val="20"/>
        </w:rPr>
      </w:pPr>
      <w:r w:rsidRPr="008F60C7">
        <w:rPr>
          <w:szCs w:val="20"/>
        </w:rPr>
        <w:t xml:space="preserve">A grande demanda de atividades impulsionada pelo pólo crescente da agroindústria na região, torna </w:t>
      </w:r>
      <w:r w:rsidR="00C64804" w:rsidRPr="00C64804">
        <w:rPr>
          <w:szCs w:val="20"/>
        </w:rPr>
        <w:t>as instalações de infra-estruturas físicas atuais</w:t>
      </w:r>
      <w:r w:rsidR="00C64804">
        <w:rPr>
          <w:szCs w:val="20"/>
        </w:rPr>
        <w:t>,</w:t>
      </w:r>
      <w:r w:rsidR="00C64804" w:rsidRPr="00C64804">
        <w:rPr>
          <w:szCs w:val="20"/>
        </w:rPr>
        <w:t xml:space="preserve"> ineficientes </w:t>
      </w:r>
      <w:r w:rsidRPr="008F60C7">
        <w:rPr>
          <w:szCs w:val="20"/>
        </w:rPr>
        <w:t xml:space="preserve">para o desenvolvimento dos trabalhos administrativos na Sede da 2ª SR. Foi disponibilizado, através da LDO, Programa de Trabalho para Construção Reforma e Ampliação dos Prédios Sede, Superintendências Regionais e Unidades Administrativas da </w:t>
      </w:r>
      <w:r w:rsidRPr="008F60C7">
        <w:rPr>
          <w:b/>
          <w:szCs w:val="20"/>
        </w:rPr>
        <w:t>CODEVASF</w:t>
      </w:r>
      <w:r w:rsidRPr="008F60C7">
        <w:rPr>
          <w:szCs w:val="20"/>
        </w:rPr>
        <w:t xml:space="preserve"> recursos para a execução das obras e serviços de ampliação, recuperação e reforma das Sedes.</w:t>
      </w:r>
    </w:p>
    <w:p w:rsidR="008D6896" w:rsidRPr="008F60C7" w:rsidRDefault="008D6896" w:rsidP="000845A2">
      <w:pPr>
        <w:rPr>
          <w:szCs w:val="20"/>
        </w:rPr>
      </w:pPr>
    </w:p>
    <w:p w:rsidR="0043421A" w:rsidRPr="008F60C7" w:rsidRDefault="0043421A" w:rsidP="000845A2">
      <w:pPr>
        <w:rPr>
          <w:szCs w:val="20"/>
        </w:rPr>
      </w:pPr>
      <w:r w:rsidRPr="008F60C7">
        <w:rPr>
          <w:szCs w:val="20"/>
        </w:rPr>
        <w:t xml:space="preserve">Com o objetivo de melhorar o atendimento ao público assim como, proporcionar segurança e bem estar aos servidores durante o desenvolvimento de suas atividades diária nas instalações das Unidades Administrativas da </w:t>
      </w:r>
      <w:r w:rsidRPr="008F60C7">
        <w:rPr>
          <w:b/>
          <w:szCs w:val="20"/>
        </w:rPr>
        <w:t>CODEVASF</w:t>
      </w:r>
      <w:r w:rsidRPr="008F60C7">
        <w:rPr>
          <w:szCs w:val="20"/>
        </w:rPr>
        <w:t>, as obras e serviços de reforma nas edificações existentes da Empresa, se justificam.</w:t>
      </w:r>
    </w:p>
    <w:p w:rsidR="0043421A" w:rsidRPr="008F60C7" w:rsidRDefault="0043421A" w:rsidP="000845A2">
      <w:pPr>
        <w:rPr>
          <w:szCs w:val="20"/>
        </w:rPr>
      </w:pPr>
    </w:p>
    <w:p w:rsidR="000845A2" w:rsidRPr="008F60C7" w:rsidRDefault="000845A2" w:rsidP="000845A2">
      <w:pPr>
        <w:rPr>
          <w:szCs w:val="20"/>
        </w:rPr>
      </w:pPr>
      <w:r w:rsidRPr="008F60C7">
        <w:rPr>
          <w:szCs w:val="20"/>
        </w:rPr>
        <w:t>Motivação da contratação:</w:t>
      </w:r>
    </w:p>
    <w:p w:rsidR="000845A2" w:rsidRPr="008F60C7" w:rsidRDefault="000845A2" w:rsidP="000845A2">
      <w:pPr>
        <w:rPr>
          <w:szCs w:val="20"/>
        </w:rPr>
      </w:pPr>
    </w:p>
    <w:p w:rsidR="000845A2" w:rsidRPr="008F60C7" w:rsidRDefault="000845A2" w:rsidP="00AB39D9">
      <w:pPr>
        <w:pStyle w:val="PargrafodaLista"/>
        <w:numPr>
          <w:ilvl w:val="0"/>
          <w:numId w:val="15"/>
        </w:numPr>
      </w:pPr>
      <w:r w:rsidRPr="008F60C7">
        <w:t>benefícios diretos e indiretos que resultarão da contratação;</w:t>
      </w:r>
    </w:p>
    <w:p w:rsidR="000845A2" w:rsidRPr="008F60C7" w:rsidRDefault="000845A2" w:rsidP="00AB39D9">
      <w:pPr>
        <w:pStyle w:val="PargrafodaLista"/>
        <w:numPr>
          <w:ilvl w:val="0"/>
          <w:numId w:val="15"/>
        </w:numPr>
      </w:pPr>
      <w:r w:rsidRPr="008F60C7">
        <w:t>conexão entre a contratação e o planejamento existente;</w:t>
      </w:r>
    </w:p>
    <w:p w:rsidR="000845A2" w:rsidRPr="008F60C7" w:rsidRDefault="000845A2" w:rsidP="00AB39D9">
      <w:pPr>
        <w:pStyle w:val="PargrafodaLista"/>
        <w:numPr>
          <w:ilvl w:val="0"/>
          <w:numId w:val="15"/>
        </w:numPr>
      </w:pPr>
      <w:r w:rsidRPr="008F60C7">
        <w:t>critérios</w:t>
      </w:r>
      <w:r w:rsidR="008F60C7" w:rsidRPr="008F60C7">
        <w:t xml:space="preserve"> ambientais adotados;</w:t>
      </w:r>
    </w:p>
    <w:p w:rsidR="000845A2" w:rsidRPr="008F60C7" w:rsidRDefault="000845A2" w:rsidP="00AB39D9">
      <w:pPr>
        <w:pStyle w:val="PargrafodaLista"/>
        <w:numPr>
          <w:ilvl w:val="0"/>
          <w:numId w:val="15"/>
        </w:numPr>
      </w:pPr>
      <w:r w:rsidRPr="008F60C7">
        <w:t xml:space="preserve">referências a </w:t>
      </w:r>
      <w:r w:rsidR="008F60C7" w:rsidRPr="008F60C7">
        <w:t>estudos preliminares.</w:t>
      </w:r>
    </w:p>
    <w:p w:rsidR="000845A2" w:rsidRDefault="000845A2" w:rsidP="000845A2">
      <w:pPr>
        <w:rPr>
          <w:szCs w:val="20"/>
        </w:rPr>
      </w:pPr>
    </w:p>
    <w:p w:rsidR="00037E07" w:rsidRDefault="000845A2" w:rsidP="000845A2">
      <w:pPr>
        <w:rPr>
          <w:b/>
          <w:szCs w:val="20"/>
          <w:u w:val="single"/>
        </w:rPr>
      </w:pPr>
      <w:r w:rsidRPr="007C4F6D">
        <w:rPr>
          <w:b/>
          <w:szCs w:val="20"/>
          <w:u w:val="single"/>
        </w:rPr>
        <w:t xml:space="preserve">Regime de execução: </w:t>
      </w:r>
    </w:p>
    <w:p w:rsidR="00037E07" w:rsidRDefault="00037E07" w:rsidP="000845A2">
      <w:pPr>
        <w:rPr>
          <w:b/>
          <w:szCs w:val="20"/>
          <w:u w:val="single"/>
        </w:rPr>
      </w:pPr>
    </w:p>
    <w:p w:rsidR="00391105" w:rsidRPr="00391105" w:rsidRDefault="000845A2" w:rsidP="00391105">
      <w:pPr>
        <w:rPr>
          <w:szCs w:val="20"/>
        </w:rPr>
      </w:pPr>
      <w:r w:rsidRPr="008F60C7">
        <w:rPr>
          <w:b/>
          <w:szCs w:val="20"/>
          <w:u w:val="single"/>
        </w:rPr>
        <w:t>Empreitada por Preços Unitários</w:t>
      </w:r>
      <w:r w:rsidRPr="008F60C7">
        <w:rPr>
          <w:szCs w:val="20"/>
        </w:rPr>
        <w:t xml:space="preserve">: </w:t>
      </w:r>
      <w:r w:rsidR="00391105" w:rsidRPr="00391105">
        <w:rPr>
          <w:szCs w:val="20"/>
        </w:rPr>
        <w:t>Preço unitário certo de serviços determinad</w:t>
      </w:r>
      <w:r w:rsidR="00391105">
        <w:rPr>
          <w:szCs w:val="20"/>
        </w:rPr>
        <w:t>o</w:t>
      </w:r>
      <w:r w:rsidR="00391105" w:rsidRPr="00391105">
        <w:rPr>
          <w:szCs w:val="20"/>
        </w:rPr>
        <w:t>s. O pagamento será por medições das unidades efetivamente executadas.</w:t>
      </w:r>
    </w:p>
    <w:p w:rsidR="00037E07" w:rsidRDefault="00391105" w:rsidP="00391105">
      <w:pPr>
        <w:rPr>
          <w:szCs w:val="20"/>
        </w:rPr>
      </w:pPr>
      <w:r w:rsidRPr="00391105">
        <w:rPr>
          <w:szCs w:val="20"/>
        </w:rPr>
        <w:t>Este regime de execução é o mais apropriado para o objeto da licitação, pois será pago somente os serviços efetivamente executados, mediante medições mensais, dos preços unitários propostos pela contratada.</w:t>
      </w:r>
    </w:p>
    <w:p w:rsidR="00391105" w:rsidRDefault="00391105" w:rsidP="00391105">
      <w:pPr>
        <w:rPr>
          <w:szCs w:val="20"/>
        </w:rPr>
      </w:pPr>
    </w:p>
    <w:p w:rsidR="00852A54" w:rsidRPr="008F60C7" w:rsidRDefault="00852A54" w:rsidP="00852A54">
      <w:pPr>
        <w:rPr>
          <w:szCs w:val="20"/>
        </w:rPr>
      </w:pPr>
      <w:r w:rsidRPr="007C4F6D">
        <w:rPr>
          <w:b/>
          <w:szCs w:val="20"/>
          <w:u w:val="single"/>
        </w:rPr>
        <w:t>Permite Participação de Consórcios</w:t>
      </w:r>
      <w:r w:rsidRPr="007C4F6D">
        <w:rPr>
          <w:color w:val="0070C0"/>
          <w:szCs w:val="20"/>
        </w:rPr>
        <w:t xml:space="preserve">: </w:t>
      </w:r>
      <w:r w:rsidRPr="008F60C7">
        <w:rPr>
          <w:szCs w:val="20"/>
        </w:rPr>
        <w:t>Não</w:t>
      </w:r>
      <w:r w:rsidR="008F60C7" w:rsidRPr="008F60C7">
        <w:rPr>
          <w:szCs w:val="20"/>
        </w:rPr>
        <w:t>.</w:t>
      </w:r>
      <w:r w:rsidRPr="008F60C7">
        <w:rPr>
          <w:szCs w:val="20"/>
        </w:rPr>
        <w:t xml:space="preserve"> </w:t>
      </w:r>
    </w:p>
    <w:p w:rsidR="00852A54" w:rsidRPr="008F60C7" w:rsidRDefault="00852A54" w:rsidP="00852A54">
      <w:pPr>
        <w:rPr>
          <w:szCs w:val="20"/>
        </w:rPr>
      </w:pPr>
    </w:p>
    <w:p w:rsidR="00852A54" w:rsidRPr="008F60C7" w:rsidRDefault="00852A54" w:rsidP="008F60C7">
      <w:pPr>
        <w:pStyle w:val="PargrafodaLista"/>
        <w:numPr>
          <w:ilvl w:val="0"/>
          <w:numId w:val="45"/>
        </w:numPr>
        <w:rPr>
          <w:rFonts w:ascii="Times New Roman" w:hAnsi="Times New Roman" w:cs="Times New Roman"/>
          <w:szCs w:val="27"/>
        </w:rPr>
      </w:pPr>
      <w:r w:rsidRPr="008F60C7">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852A54" w:rsidRPr="008F60C7" w:rsidRDefault="00852A54" w:rsidP="00852A54">
      <w:pPr>
        <w:rPr>
          <w:szCs w:val="20"/>
        </w:rPr>
      </w:pPr>
    </w:p>
    <w:p w:rsidR="008F60C7" w:rsidRDefault="00EA7FAF" w:rsidP="000845A2">
      <w:pPr>
        <w:rPr>
          <w:color w:val="0070C0"/>
          <w:szCs w:val="20"/>
        </w:rPr>
      </w:pPr>
      <w:r w:rsidRPr="007C4F6D">
        <w:rPr>
          <w:b/>
          <w:szCs w:val="20"/>
          <w:u w:val="single"/>
        </w:rPr>
        <w:t>Visit</w:t>
      </w:r>
      <w:r w:rsidR="00014BF0" w:rsidRPr="007C4F6D">
        <w:rPr>
          <w:b/>
          <w:szCs w:val="20"/>
          <w:u w:val="single"/>
        </w:rPr>
        <w:t>a ao local de execução dos serviços</w:t>
      </w:r>
      <w:r w:rsidRPr="007C4F6D">
        <w:rPr>
          <w:b/>
          <w:szCs w:val="20"/>
          <w:u w:val="single"/>
        </w:rPr>
        <w:t>:</w:t>
      </w:r>
      <w:r w:rsidRPr="007C4F6D">
        <w:rPr>
          <w:color w:val="0070C0"/>
          <w:szCs w:val="20"/>
        </w:rPr>
        <w:t xml:space="preserve"> </w:t>
      </w:r>
    </w:p>
    <w:p w:rsidR="00EA7FAF" w:rsidRPr="008F60C7" w:rsidRDefault="008F60C7" w:rsidP="000845A2">
      <w:pPr>
        <w:rPr>
          <w:b/>
          <w:szCs w:val="20"/>
          <w:u w:val="single"/>
        </w:rPr>
      </w:pPr>
      <w:r w:rsidRPr="008F60C7">
        <w:rPr>
          <w:szCs w:val="20"/>
        </w:rPr>
        <w:t>Apresentar declaração de conhecimento do local de execução dos serviços (conforme subitem 6.4.1 - Anexo II) informando que tem conhecimento do local onde serão executadas as obras e serviços de engenharia, emitida pelo próprio licitante, assinada pelo(s) o(s) Responsável (is) Técnico (s) ou Representante Legal.</w:t>
      </w:r>
    </w:p>
    <w:p w:rsidR="006C010E" w:rsidRPr="00037E07" w:rsidRDefault="006C010E" w:rsidP="000845A2">
      <w:pPr>
        <w:rPr>
          <w:color w:val="0070C0"/>
          <w:szCs w:val="20"/>
        </w:rPr>
      </w:pPr>
    </w:p>
    <w:p w:rsidR="000845A2" w:rsidRPr="007C4F6D" w:rsidRDefault="000845A2" w:rsidP="000845A2">
      <w:pPr>
        <w:rPr>
          <w:szCs w:val="20"/>
        </w:rPr>
      </w:pPr>
      <w:r w:rsidRPr="00D13F96">
        <w:rPr>
          <w:b/>
          <w:szCs w:val="20"/>
          <w:u w:val="single"/>
        </w:rPr>
        <w:t>Desapropriação</w:t>
      </w:r>
      <w:r w:rsidR="006C010E" w:rsidRPr="007C4F6D">
        <w:rPr>
          <w:szCs w:val="20"/>
        </w:rPr>
        <w:t>:</w:t>
      </w:r>
      <w:r w:rsidRPr="007C4F6D">
        <w:rPr>
          <w:szCs w:val="20"/>
        </w:rPr>
        <w:t xml:space="preserve"> Não aplicável</w:t>
      </w:r>
      <w:r w:rsidR="006C010E" w:rsidRPr="007C4F6D">
        <w:rPr>
          <w:szCs w:val="20"/>
        </w:rPr>
        <w:t>.</w:t>
      </w:r>
    </w:p>
    <w:p w:rsidR="006176FB" w:rsidRPr="007C4F6D" w:rsidRDefault="000845A2" w:rsidP="000845A2">
      <w:pPr>
        <w:rPr>
          <w:szCs w:val="20"/>
        </w:rPr>
      </w:pPr>
      <w:r w:rsidRPr="007C4F6D">
        <w:rPr>
          <w:szCs w:val="20"/>
        </w:rPr>
        <w:t>Desta forma, não será necessária a desapropriação de imóveis particulares, sendo desnecessári</w:t>
      </w:r>
      <w:r w:rsidR="006C010E" w:rsidRPr="007C4F6D">
        <w:rPr>
          <w:szCs w:val="20"/>
        </w:rPr>
        <w:t>a</w:t>
      </w:r>
      <w:r w:rsidRPr="007C4F6D">
        <w:rPr>
          <w:szCs w:val="20"/>
        </w:rPr>
        <w:t xml:space="preserve"> a elaboração do Projeto de Desapropriação.</w:t>
      </w:r>
    </w:p>
    <w:p w:rsidR="006176FB" w:rsidRPr="007C4F6D" w:rsidRDefault="006176FB" w:rsidP="000845A2">
      <w:pPr>
        <w:rPr>
          <w:szCs w:val="20"/>
        </w:rPr>
      </w:pPr>
    </w:p>
    <w:p w:rsidR="00014BF0" w:rsidRPr="00D13F96" w:rsidRDefault="00014BF0" w:rsidP="00014BF0">
      <w:pPr>
        <w:rPr>
          <w:szCs w:val="20"/>
        </w:rPr>
      </w:pPr>
      <w:r w:rsidRPr="007C4F6D">
        <w:rPr>
          <w:b/>
          <w:szCs w:val="20"/>
          <w:u w:val="single"/>
        </w:rPr>
        <w:t>Critério de Julgamento</w:t>
      </w:r>
      <w:r w:rsidRPr="007C4F6D">
        <w:rPr>
          <w:szCs w:val="20"/>
        </w:rPr>
        <w:t xml:space="preserve">: </w:t>
      </w:r>
      <w:r w:rsidRPr="00D13F96">
        <w:rPr>
          <w:b/>
          <w:szCs w:val="20"/>
        </w:rPr>
        <w:t>Maior Desconto</w:t>
      </w:r>
      <w:r w:rsidRPr="00D13F96">
        <w:rPr>
          <w:szCs w:val="20"/>
        </w:rPr>
        <w:t>, de acordo com o Art</w:t>
      </w:r>
      <w:r w:rsidR="00D13F96" w:rsidRPr="00D13F96">
        <w:rPr>
          <w:szCs w:val="20"/>
        </w:rPr>
        <w:t xml:space="preserve">igo </w:t>
      </w:r>
      <w:r w:rsidRPr="00D13F96">
        <w:rPr>
          <w:szCs w:val="20"/>
        </w:rPr>
        <w:t>54 da Lei nº 13.303/2016.</w:t>
      </w:r>
    </w:p>
    <w:p w:rsidR="00014BF0" w:rsidRPr="00D13F96" w:rsidRDefault="00014BF0" w:rsidP="00014BF0">
      <w:pPr>
        <w:rPr>
          <w:szCs w:val="20"/>
        </w:rPr>
      </w:pPr>
    </w:p>
    <w:p w:rsidR="005857C8" w:rsidRPr="00D13F96" w:rsidRDefault="005857C8" w:rsidP="005857C8">
      <w:pPr>
        <w:rPr>
          <w:szCs w:val="20"/>
        </w:rPr>
      </w:pPr>
      <w:r w:rsidRPr="00D13F96">
        <w:rPr>
          <w:b/>
          <w:szCs w:val="20"/>
          <w:u w:val="single"/>
        </w:rPr>
        <w:t>Divulgação do valor orçado:</w:t>
      </w:r>
      <w:r w:rsidRPr="00D13F96">
        <w:rPr>
          <w:szCs w:val="20"/>
        </w:rPr>
        <w:t xml:space="preserve"> Tendo em vista que o critério de julgamento é maior desconto</w:t>
      </w:r>
      <w:r w:rsidRPr="00D13F96">
        <w:rPr>
          <w:b/>
          <w:szCs w:val="20"/>
        </w:rPr>
        <w:t>.</w:t>
      </w:r>
    </w:p>
    <w:p w:rsidR="00051F48" w:rsidRDefault="00051F48" w:rsidP="006C4D08">
      <w:pPr>
        <w:spacing w:line="276" w:lineRule="auto"/>
        <w:rPr>
          <w:rFonts w:eastAsia="Times New Roman"/>
          <w:sz w:val="18"/>
          <w:szCs w:val="18"/>
          <w:lang w:eastAsia="pt-BR"/>
        </w:rPr>
      </w:pPr>
    </w:p>
    <w:p w:rsidR="00051F48" w:rsidRDefault="00D13F96" w:rsidP="006C4D08">
      <w:pPr>
        <w:spacing w:line="276" w:lineRule="auto"/>
        <w:rPr>
          <w:rFonts w:eastAsia="Times New Roman"/>
          <w:sz w:val="18"/>
          <w:szCs w:val="18"/>
          <w:lang w:eastAsia="pt-BR"/>
        </w:rPr>
      </w:pPr>
      <w:r w:rsidRPr="00391105">
        <w:rPr>
          <w:rFonts w:eastAsia="Times New Roman"/>
          <w:sz w:val="18"/>
          <w:szCs w:val="18"/>
          <w:lang w:eastAsia="pt-BR"/>
        </w:rPr>
        <w:t xml:space="preserve">Registra-se, nesse mesmo sentido, a recomendação contida </w:t>
      </w:r>
      <w:r w:rsidR="006C4D08" w:rsidRPr="00391105">
        <w:rPr>
          <w:rFonts w:eastAsia="Times New Roman"/>
          <w:sz w:val="18"/>
          <w:szCs w:val="18"/>
          <w:lang w:eastAsia="pt-BR"/>
        </w:rPr>
        <w:t>e</w:t>
      </w:r>
      <w:r w:rsidRPr="00391105">
        <w:rPr>
          <w:rFonts w:eastAsia="Times New Roman"/>
          <w:sz w:val="18"/>
          <w:szCs w:val="18"/>
          <w:lang w:eastAsia="pt-BR"/>
        </w:rPr>
        <w:t>m</w:t>
      </w:r>
      <w:r w:rsidR="006C4D08" w:rsidRPr="00391105">
        <w:rPr>
          <w:rFonts w:eastAsia="Times New Roman"/>
          <w:sz w:val="18"/>
          <w:szCs w:val="18"/>
          <w:lang w:eastAsia="pt-BR"/>
        </w:rPr>
        <w:t xml:space="preserve"> Acórdão nº 1502/2018 – Plenário TCU</w:t>
      </w:r>
    </w:p>
    <w:p w:rsidR="006C4D08" w:rsidRPr="00051F48" w:rsidRDefault="00051F48" w:rsidP="00051F48">
      <w:pPr>
        <w:spacing w:line="276" w:lineRule="auto"/>
        <w:rPr>
          <w:rFonts w:eastAsia="Times New Roman"/>
          <w:i/>
          <w:sz w:val="18"/>
          <w:szCs w:val="18"/>
          <w:lang w:eastAsia="pt-BR"/>
        </w:rPr>
      </w:pPr>
      <w:r w:rsidRPr="00051F48">
        <w:rPr>
          <w:rFonts w:eastAsia="Times New Roman"/>
          <w:i/>
          <w:sz w:val="18"/>
          <w:szCs w:val="18"/>
          <w:lang w:eastAsia="pt-BR"/>
        </w:rPr>
        <w:t>“</w:t>
      </w:r>
      <w:r w:rsidR="006C4D08" w:rsidRPr="00051F48">
        <w:rPr>
          <w:rFonts w:eastAsia="Times New Roman"/>
          <w:i/>
          <w:sz w:val="18"/>
          <w:szCs w:val="18"/>
          <w:lang w:eastAsia="pt-BR"/>
        </w:rPr>
        <w:t>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w:t>
      </w:r>
      <w:r w:rsidR="00D13F96" w:rsidRPr="00051F48">
        <w:rPr>
          <w:rFonts w:eastAsia="Times New Roman"/>
          <w:i/>
          <w:sz w:val="18"/>
          <w:szCs w:val="18"/>
          <w:lang w:eastAsia="pt-BR"/>
        </w:rPr>
        <w:t xml:space="preserve">igo </w:t>
      </w:r>
      <w:r w:rsidR="006C4D08" w:rsidRPr="00051F48">
        <w:rPr>
          <w:rFonts w:eastAsia="Times New Roman"/>
          <w:i/>
          <w:sz w:val="18"/>
          <w:szCs w:val="18"/>
          <w:lang w:eastAsia="pt-BR"/>
        </w:rPr>
        <w:t>34 da Lei nº 13.303/2016 (Lei das Estatais)</w:t>
      </w:r>
      <w:r w:rsidR="00D13F96" w:rsidRPr="00051F48">
        <w:rPr>
          <w:rFonts w:eastAsia="Times New Roman"/>
          <w:i/>
          <w:sz w:val="18"/>
          <w:szCs w:val="18"/>
          <w:lang w:eastAsia="pt-BR"/>
        </w:rPr>
        <w:t xml:space="preserve">; </w:t>
      </w:r>
      <w:r w:rsidR="006C4D08" w:rsidRPr="00051F48">
        <w:rPr>
          <w:rFonts w:eastAsia="Times New Roman"/>
          <w:i/>
          <w:sz w:val="18"/>
          <w:szCs w:val="18"/>
          <w:lang w:eastAsia="pt-BR"/>
        </w:rPr>
        <w:t>proibição absoluta à revelação do orçamento.</w:t>
      </w:r>
      <w:r w:rsidRPr="00051F48">
        <w:rPr>
          <w:rFonts w:eastAsia="Times New Roman"/>
          <w:i/>
          <w:sz w:val="18"/>
          <w:szCs w:val="18"/>
          <w:lang w:eastAsia="pt-BR"/>
        </w:rPr>
        <w:t>”</w:t>
      </w:r>
    </w:p>
    <w:p w:rsidR="006C4D08" w:rsidRPr="00391105" w:rsidRDefault="006C4D08" w:rsidP="005857C8">
      <w:pPr>
        <w:rPr>
          <w:color w:val="FF0000"/>
          <w:szCs w:val="20"/>
        </w:rPr>
      </w:pPr>
    </w:p>
    <w:p w:rsidR="00083632" w:rsidRPr="00D13F96" w:rsidRDefault="00083632" w:rsidP="00083632">
      <w:pPr>
        <w:rPr>
          <w:szCs w:val="20"/>
        </w:rPr>
      </w:pPr>
      <w:r w:rsidRPr="00D13F96">
        <w:rPr>
          <w:b/>
          <w:szCs w:val="20"/>
          <w:u w:val="single"/>
        </w:rPr>
        <w:t>Qualificaç</w:t>
      </w:r>
      <w:r w:rsidR="005857C8" w:rsidRPr="00D13F96">
        <w:rPr>
          <w:b/>
          <w:szCs w:val="20"/>
          <w:u w:val="single"/>
        </w:rPr>
        <w:t>ão Técnica:</w:t>
      </w:r>
      <w:r w:rsidR="005857C8" w:rsidRPr="00D13F96">
        <w:rPr>
          <w:szCs w:val="20"/>
        </w:rPr>
        <w:t xml:space="preserve"> </w:t>
      </w:r>
      <w:r w:rsidR="00D13F96" w:rsidRPr="00D13F96">
        <w:rPr>
          <w:szCs w:val="20"/>
        </w:rPr>
        <w:t>O critério adotado para habilitação da capacidade técnica da empresa licitante foi meramente quanto à especificidade técnica dos serviços a serem executados. Dando assim, um caráter competitivo de maior alcance entre as concorrentes.</w:t>
      </w:r>
    </w:p>
    <w:p w:rsidR="00D13F96" w:rsidRDefault="00391105" w:rsidP="00391105">
      <w:pPr>
        <w:rPr>
          <w:szCs w:val="20"/>
        </w:rPr>
      </w:pPr>
      <w:r w:rsidRPr="00391105">
        <w:rPr>
          <w:szCs w:val="20"/>
        </w:rPr>
        <w:t xml:space="preserve">Registre-se que as exigências técnicas são imprescindíveis para que a (s) contratada (s) tenha comprovado total capacidade técnica de executar os serviços com a segurança e qualidade esperada, nesta natureza de engenharia </w:t>
      </w:r>
      <w:r>
        <w:rPr>
          <w:szCs w:val="20"/>
        </w:rPr>
        <w:t>civil</w:t>
      </w:r>
      <w:r w:rsidRPr="00391105">
        <w:rPr>
          <w:szCs w:val="20"/>
        </w:rPr>
        <w:t>.</w:t>
      </w:r>
    </w:p>
    <w:p w:rsidR="00391105" w:rsidRPr="007C4F6D" w:rsidRDefault="00391105" w:rsidP="00391105">
      <w:pPr>
        <w:rPr>
          <w:szCs w:val="20"/>
        </w:rPr>
      </w:pPr>
    </w:p>
    <w:p w:rsidR="00FF2E0D" w:rsidRPr="007C4F6D" w:rsidRDefault="00FF2E0D" w:rsidP="000845A2">
      <w:pPr>
        <w:rPr>
          <w:szCs w:val="20"/>
        </w:rPr>
      </w:pPr>
      <w:r w:rsidRPr="007C4F6D">
        <w:rPr>
          <w:b/>
          <w:szCs w:val="20"/>
          <w:u w:val="single"/>
        </w:rPr>
        <w:t>Para a não utilização da Contratação Semi-integrada</w:t>
      </w:r>
      <w:r w:rsidRPr="007C4F6D">
        <w:rPr>
          <w:szCs w:val="20"/>
          <w:u w:val="single"/>
        </w:rPr>
        <w:t>:</w:t>
      </w:r>
    </w:p>
    <w:p w:rsidR="00391105" w:rsidRPr="00051F48" w:rsidRDefault="00D13F96" w:rsidP="00D13F96">
      <w:pPr>
        <w:rPr>
          <w:szCs w:val="20"/>
        </w:rPr>
      </w:pPr>
      <w:r w:rsidRPr="00051F48">
        <w:rPr>
          <w:szCs w:val="20"/>
        </w:rPr>
        <w:t xml:space="preserve">A área técnica optou em adotar </w:t>
      </w:r>
      <w:r w:rsidR="00051F48" w:rsidRPr="00051F48">
        <w:rPr>
          <w:szCs w:val="20"/>
        </w:rPr>
        <w:t xml:space="preserve">o </w:t>
      </w:r>
      <w:r w:rsidRPr="00051F48">
        <w:rPr>
          <w:szCs w:val="20"/>
        </w:rPr>
        <w:t>regime de execução</w:t>
      </w:r>
      <w:r w:rsidR="00051F48" w:rsidRPr="00051F48">
        <w:rPr>
          <w:szCs w:val="20"/>
        </w:rPr>
        <w:t xml:space="preserve"> por preço unitário</w:t>
      </w:r>
      <w:r w:rsidRPr="00051F48">
        <w:rPr>
          <w:szCs w:val="20"/>
        </w:rPr>
        <w:t xml:space="preserve">, ainda que tenha sido responsável pela elaboração do projeto básico, por se tratar de obra e serviço de engenharia </w:t>
      </w:r>
      <w:r w:rsidR="00391105" w:rsidRPr="00051F48">
        <w:rPr>
          <w:szCs w:val="20"/>
        </w:rPr>
        <w:t xml:space="preserve">que </w:t>
      </w:r>
      <w:r w:rsidRPr="00051F48">
        <w:rPr>
          <w:szCs w:val="20"/>
        </w:rPr>
        <w:t xml:space="preserve">versa de </w:t>
      </w:r>
      <w:r w:rsidR="00391105" w:rsidRPr="00051F48">
        <w:rPr>
          <w:szCs w:val="20"/>
        </w:rPr>
        <w:t>reforma/intervenção em edificação predial antiga</w:t>
      </w:r>
      <w:r w:rsidRPr="00051F48">
        <w:rPr>
          <w:szCs w:val="20"/>
        </w:rPr>
        <w:t xml:space="preserve">, com grandes possibilidades de </w:t>
      </w:r>
      <w:r w:rsidR="00391105" w:rsidRPr="00051F48">
        <w:rPr>
          <w:szCs w:val="20"/>
        </w:rPr>
        <w:t xml:space="preserve">alteração para mais ou para menos nos quantitativos </w:t>
      </w:r>
      <w:r w:rsidR="00051F48" w:rsidRPr="00051F48">
        <w:rPr>
          <w:szCs w:val="20"/>
        </w:rPr>
        <w:t xml:space="preserve">de serviços </w:t>
      </w:r>
      <w:r w:rsidR="00391105" w:rsidRPr="00051F48">
        <w:rPr>
          <w:szCs w:val="20"/>
        </w:rPr>
        <w:t>contratados</w:t>
      </w:r>
      <w:r w:rsidR="00051F48" w:rsidRPr="00051F48">
        <w:rPr>
          <w:szCs w:val="20"/>
        </w:rPr>
        <w:t>.</w:t>
      </w:r>
    </w:p>
    <w:p w:rsidR="00D13F96" w:rsidRPr="00051F48" w:rsidRDefault="00D13F96" w:rsidP="00D13F96">
      <w:pPr>
        <w:rPr>
          <w:szCs w:val="20"/>
        </w:rPr>
      </w:pPr>
      <w:r w:rsidRPr="00051F48">
        <w:rPr>
          <w:szCs w:val="20"/>
        </w:rPr>
        <w:t>Assim sendo, não cabe, neste contexto, contratação sob regime de execução semi-integrada. Justificando a não utilização desta opção, em atendimento ao § 4º do artigo n° 42 da Lei nº 13.303/2016.</w:t>
      </w:r>
    </w:p>
    <w:p w:rsidR="00391105" w:rsidRPr="00051F48" w:rsidRDefault="00391105" w:rsidP="000845A2">
      <w:pPr>
        <w:rPr>
          <w:b/>
          <w:i/>
          <w:szCs w:val="20"/>
        </w:rPr>
      </w:pPr>
    </w:p>
    <w:p w:rsidR="00FF2E0D" w:rsidRPr="00051F48" w:rsidRDefault="00FF2E0D" w:rsidP="00C711FC">
      <w:pPr>
        <w:rPr>
          <w:i/>
          <w:szCs w:val="20"/>
        </w:rPr>
      </w:pPr>
      <w:r w:rsidRPr="00051F48">
        <w:rPr>
          <w:i/>
          <w:szCs w:val="20"/>
        </w:rPr>
        <w:t>Art. 42</w:t>
      </w:r>
      <w:r w:rsidR="00391105" w:rsidRPr="00051F48">
        <w:rPr>
          <w:i/>
          <w:szCs w:val="20"/>
        </w:rPr>
        <w:t xml:space="preserve"> – Lei 13.303/16.</w:t>
      </w:r>
      <w:r w:rsidR="00051F48" w:rsidRPr="00051F48">
        <w:rPr>
          <w:i/>
          <w:szCs w:val="20"/>
        </w:rPr>
        <w:t xml:space="preserve"> </w:t>
      </w:r>
      <w:r w:rsidRPr="00051F48">
        <w:rPr>
          <w:i/>
          <w:szCs w:val="20"/>
        </w:rPr>
        <w:t>§ 4</w:t>
      </w:r>
      <w:r w:rsidR="00C711FC" w:rsidRPr="00051F48">
        <w:rPr>
          <w:i/>
          <w:szCs w:val="20"/>
        </w:rPr>
        <w:t xml:space="preserve">º </w:t>
      </w:r>
      <w:r w:rsidR="00051F48">
        <w:rPr>
          <w:i/>
          <w:szCs w:val="20"/>
        </w:rPr>
        <w:t>“</w:t>
      </w:r>
      <w:r w:rsidRPr="00051F48">
        <w:rPr>
          <w:i/>
          <w:szCs w:val="20"/>
        </w:rPr>
        <w:t>No caso de licitação de obras e serviços de engenharia, as empresas públicas e as sociedades de economia mista abrangidas por esta Lei deverão utilizar a contratação semi-integrada, prevista no inciso V do caput, cabendo a elas a elaboração ou a contratação do projeto básico antes da licitação de que trata este parágrafo, podendo ser utilizadas outras modalidades previstas nos incisos do caput deste artigo, desde que essa opção seja devidamente justificada.</w:t>
      </w:r>
      <w:r w:rsidR="00051F48" w:rsidRPr="00051F48">
        <w:rPr>
          <w:i/>
          <w:szCs w:val="20"/>
        </w:rPr>
        <w:t>”</w:t>
      </w:r>
    </w:p>
    <w:p w:rsidR="00C711FC" w:rsidRPr="00051F48" w:rsidRDefault="00C711FC" w:rsidP="00C711FC">
      <w:pPr>
        <w:rPr>
          <w:i/>
          <w:szCs w:val="20"/>
        </w:rPr>
      </w:pPr>
    </w:p>
    <w:p w:rsidR="00391105" w:rsidRPr="00051F48" w:rsidRDefault="00391105" w:rsidP="00391105">
      <w:pPr>
        <w:rPr>
          <w:i/>
          <w:szCs w:val="20"/>
        </w:rPr>
      </w:pPr>
      <w:r w:rsidRPr="00051F48">
        <w:rPr>
          <w:i/>
          <w:szCs w:val="20"/>
        </w:rPr>
        <w:t xml:space="preserve">Artigo 43 – Lei 13.303/16. </w:t>
      </w:r>
    </w:p>
    <w:p w:rsidR="00A67C3F" w:rsidRPr="00051F48" w:rsidRDefault="00391105" w:rsidP="00391105">
      <w:pPr>
        <w:rPr>
          <w:i/>
          <w:szCs w:val="20"/>
        </w:rPr>
      </w:pPr>
      <w:r w:rsidRPr="00051F48">
        <w:rPr>
          <w:i/>
          <w:szCs w:val="20"/>
        </w:rPr>
        <w:t>“Os contratos destinados à execução de obras e serviços de engenharia admitirão os seguintes regimes: I - empreitada por preço unitário, nos casos em que os objetos, por sua natureza, possuam imprecisão inerente de quantitativos em seus itens orçamentários.”</w:t>
      </w:r>
    </w:p>
    <w:p w:rsidR="00391105" w:rsidRPr="00051F48" w:rsidRDefault="00391105" w:rsidP="00391105">
      <w:pPr>
        <w:rPr>
          <w:b/>
          <w:i/>
          <w:szCs w:val="20"/>
        </w:rPr>
      </w:pPr>
    </w:p>
    <w:p w:rsidR="00D13F96" w:rsidRPr="00391105" w:rsidRDefault="00A017B0" w:rsidP="00D13F96">
      <w:pPr>
        <w:rPr>
          <w:szCs w:val="20"/>
        </w:rPr>
      </w:pPr>
      <w:r w:rsidRPr="00391105">
        <w:rPr>
          <w:b/>
          <w:szCs w:val="20"/>
          <w:u w:val="single"/>
        </w:rPr>
        <w:t>Licença Ambiental:</w:t>
      </w:r>
      <w:r w:rsidRPr="00391105">
        <w:rPr>
          <w:szCs w:val="20"/>
        </w:rPr>
        <w:t xml:space="preserve"> </w:t>
      </w:r>
      <w:bookmarkStart w:id="50" w:name="_Ref450205804"/>
      <w:bookmarkStart w:id="51" w:name="_Ref450206147"/>
      <w:r w:rsidR="00D13F96" w:rsidRPr="00391105">
        <w:rPr>
          <w:szCs w:val="20"/>
        </w:rPr>
        <w:t>Todas as licenças pertinentes ao meio ambiente envolvida direta e/ou indiretamente na execução da obra serão de responsabilidade da empresa contratada para executar os serviços.</w:t>
      </w:r>
    </w:p>
    <w:p w:rsidR="00D13F96" w:rsidRPr="00391105" w:rsidRDefault="00391105" w:rsidP="00D13F96">
      <w:pPr>
        <w:rPr>
          <w:szCs w:val="20"/>
        </w:rPr>
      </w:pPr>
      <w:r w:rsidRPr="00391105">
        <w:rPr>
          <w:szCs w:val="20"/>
        </w:rPr>
        <w:t xml:space="preserve">Além das medidas cabíveis dispostas no item 16 - CRITÉRIOS DE SUSTENTABILIDADE AMBIENTAL deste RT, em destaque ao subitem 16.5 alínea “c”, subitens 16.7, 16.8, e 16.9; a licitante contratada deverá apresentar no ato de recebimento da ordem de serviço, Plano de Trabalho detalhado para os serviços propostos e respectivas metodologias de execução, devendo ser complementado com desenhos, croquis ou gráficos elucidativos (o que couber) das fases de implantação, respeitando os prazos parcial e final para execução dos mesmos. Na formulação do Plano de Trabalho proposto a contratada deverá considerar, necessariamente, as diretrizes, recomendações e exigências previstas no Plano de Controle Ambiental do Serviço e outros Planos Ambientais decorrentes e seu esquema organizacional para os serviços a serem executados, inclusive contendo plano de descartes e </w:t>
      </w:r>
      <w:r w:rsidR="00051F48">
        <w:rPr>
          <w:szCs w:val="20"/>
        </w:rPr>
        <w:t>remoção de entulho.</w:t>
      </w:r>
    </w:p>
    <w:p w:rsidR="00D13F96" w:rsidRDefault="00D13F96" w:rsidP="00D13F96">
      <w:pPr>
        <w:rPr>
          <w:color w:val="FF0000"/>
          <w:szCs w:val="20"/>
        </w:rPr>
      </w:pPr>
    </w:p>
    <w:p w:rsidR="00D13F96" w:rsidRDefault="00D13F96" w:rsidP="00D13F96">
      <w:pPr>
        <w:rPr>
          <w:color w:val="FF0000"/>
          <w:szCs w:val="20"/>
        </w:rPr>
      </w:pPr>
    </w:p>
    <w:p w:rsidR="00D13F96" w:rsidRDefault="00D13F96" w:rsidP="00D13F96">
      <w:pPr>
        <w:rPr>
          <w:color w:val="FF0000"/>
          <w:szCs w:val="20"/>
        </w:rPr>
      </w:pPr>
    </w:p>
    <w:p w:rsidR="00D13F96" w:rsidRDefault="00D13F96" w:rsidP="00D13F96">
      <w:pPr>
        <w:rPr>
          <w:color w:val="FF0000"/>
          <w:szCs w:val="20"/>
        </w:rPr>
      </w:pPr>
    </w:p>
    <w:p w:rsidR="00D13F96" w:rsidRDefault="00D13F96" w:rsidP="00D13F96">
      <w:pPr>
        <w:rPr>
          <w:color w:val="FF0000"/>
          <w:szCs w:val="20"/>
        </w:rPr>
      </w:pPr>
    </w:p>
    <w:p w:rsidR="00710A10" w:rsidRDefault="00710A10" w:rsidP="00D13F96">
      <w:pPr>
        <w:rPr>
          <w:color w:val="FF0000"/>
          <w:szCs w:val="20"/>
        </w:rPr>
      </w:pPr>
    </w:p>
    <w:p w:rsidR="00710A10" w:rsidRDefault="00710A10" w:rsidP="00D13F96">
      <w:pPr>
        <w:rPr>
          <w:color w:val="FF0000"/>
          <w:szCs w:val="20"/>
        </w:rPr>
      </w:pPr>
    </w:p>
    <w:p w:rsidR="00710A10" w:rsidRDefault="00710A10" w:rsidP="00D13F96">
      <w:pPr>
        <w:rPr>
          <w:color w:val="FF0000"/>
          <w:szCs w:val="20"/>
        </w:rPr>
      </w:pPr>
    </w:p>
    <w:p w:rsidR="00710A10" w:rsidRDefault="00710A10" w:rsidP="00D13F96">
      <w:pPr>
        <w:rPr>
          <w:color w:val="FF0000"/>
          <w:szCs w:val="20"/>
        </w:rPr>
      </w:pPr>
    </w:p>
    <w:p w:rsidR="0040590C" w:rsidRPr="00051F48" w:rsidRDefault="00123C9F" w:rsidP="00D13F96">
      <w:pPr>
        <w:rPr>
          <w:b/>
          <w:szCs w:val="20"/>
        </w:rPr>
      </w:pPr>
      <w:r w:rsidRPr="00051F48">
        <w:rPr>
          <w:b/>
        </w:rPr>
        <w:t xml:space="preserve">Anexo </w:t>
      </w:r>
      <w:r w:rsidR="00460D84" w:rsidRPr="00051F48">
        <w:rPr>
          <w:b/>
        </w:rPr>
        <w:fldChar w:fldCharType="begin"/>
      </w:r>
      <w:r w:rsidRPr="00051F48">
        <w:rPr>
          <w:b/>
        </w:rPr>
        <w:instrText xml:space="preserve"> SEQ Anexo \* ROMAN </w:instrText>
      </w:r>
      <w:r w:rsidR="00460D84" w:rsidRPr="00051F48">
        <w:rPr>
          <w:b/>
        </w:rPr>
        <w:fldChar w:fldCharType="separate"/>
      </w:r>
      <w:r w:rsidR="008F1104">
        <w:rPr>
          <w:b/>
          <w:noProof/>
        </w:rPr>
        <w:t>II</w:t>
      </w:r>
      <w:r w:rsidR="00460D84" w:rsidRPr="00051F48">
        <w:rPr>
          <w:b/>
        </w:rPr>
        <w:fldChar w:fldCharType="end"/>
      </w:r>
      <w:bookmarkEnd w:id="50"/>
      <w:r w:rsidR="0040590C" w:rsidRPr="00051F48">
        <w:rPr>
          <w:b/>
          <w:szCs w:val="20"/>
        </w:rPr>
        <w:t>: Modelo de Declaração de Conhecimento do Local de Execução dos Serviços</w:t>
      </w:r>
      <w:bookmarkEnd w:id="51"/>
    </w:p>
    <w:p w:rsidR="0040590C" w:rsidRPr="007C4F6D" w:rsidRDefault="0040590C" w:rsidP="0040590C"/>
    <w:p w:rsidR="0040590C" w:rsidRPr="007C4F6D" w:rsidRDefault="0040590C" w:rsidP="0040590C"/>
    <w:p w:rsidR="00797B58" w:rsidRPr="007C4F6D" w:rsidRDefault="00797B58" w:rsidP="0040590C">
      <w:pPr>
        <w:jc w:val="center"/>
        <w:rPr>
          <w:b/>
        </w:rPr>
      </w:pPr>
      <w:r w:rsidRPr="007C4F6D">
        <w:rPr>
          <w:b/>
        </w:rPr>
        <w:t xml:space="preserve">MODELO DE DECLARAÇÃO DE </w:t>
      </w:r>
      <w:r w:rsidR="00883498" w:rsidRPr="007C4F6D">
        <w:rPr>
          <w:b/>
        </w:rPr>
        <w:t>CONHECIMENTO DO LOCAL DE EXECUÇÃO DOS SERVIÇOS</w:t>
      </w:r>
    </w:p>
    <w:p w:rsidR="00797B58" w:rsidRPr="007C4F6D" w:rsidRDefault="00797B58" w:rsidP="00797B58">
      <w:pPr>
        <w:rPr>
          <w:szCs w:val="20"/>
        </w:rPr>
      </w:pPr>
    </w:p>
    <w:p w:rsidR="00797B58" w:rsidRPr="007C4F6D" w:rsidRDefault="00797B58" w:rsidP="00797B58">
      <w:pPr>
        <w:rPr>
          <w:szCs w:val="20"/>
        </w:rPr>
      </w:pPr>
    </w:p>
    <w:p w:rsidR="00797B58" w:rsidRPr="007C4F6D" w:rsidRDefault="00000EF3" w:rsidP="00797B58">
      <w:pPr>
        <w:rPr>
          <w:szCs w:val="20"/>
        </w:rPr>
      </w:pPr>
      <w:r w:rsidRPr="007C4F6D">
        <w:rPr>
          <w:szCs w:val="20"/>
        </w:rPr>
        <w:t>O</w:t>
      </w:r>
      <w:r w:rsidR="00797B58" w:rsidRPr="007C4F6D">
        <w:rPr>
          <w:szCs w:val="20"/>
        </w:rPr>
        <w:t xml:space="preserve"> Licitante </w:t>
      </w:r>
      <w:r w:rsidR="00797B58" w:rsidRPr="007C4F6D">
        <w:rPr>
          <w:szCs w:val="20"/>
          <w:u w:val="single"/>
        </w:rPr>
        <w:t>(NOME DA EMPRESA)</w:t>
      </w:r>
      <w:r w:rsidRPr="007C4F6D">
        <w:rPr>
          <w:szCs w:val="20"/>
        </w:rPr>
        <w:t>, inscrito</w:t>
      </w:r>
      <w:r w:rsidR="00797B58" w:rsidRPr="007C4F6D">
        <w:rPr>
          <w:szCs w:val="20"/>
        </w:rPr>
        <w:t xml:space="preserve"> no CNPJ/MF nº </w:t>
      </w:r>
      <w:r w:rsidR="00797B58" w:rsidRPr="007C4F6D">
        <w:rPr>
          <w:szCs w:val="20"/>
          <w:u w:val="single"/>
        </w:rPr>
        <w:t>(CNPJ DA EMPRESA)</w:t>
      </w:r>
      <w:r w:rsidR="00797B58" w:rsidRPr="007C4F6D">
        <w:rPr>
          <w:szCs w:val="20"/>
        </w:rPr>
        <w:t xml:space="preserve">, por seu representante legal (ou responsável técnico) abaixo assinado, declara, sob as penalidades da lei, de que </w:t>
      </w:r>
      <w:r w:rsidR="00883498" w:rsidRPr="007C4F6D">
        <w:rPr>
          <w:szCs w:val="20"/>
        </w:rPr>
        <w:t xml:space="preserve">conhece </w:t>
      </w:r>
      <w:r w:rsidR="00797B58" w:rsidRPr="007C4F6D">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C4F6D">
        <w:rPr>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Cidade, ___/___/201</w:t>
      </w:r>
      <w:r w:rsidR="00332073" w:rsidRPr="007C4F6D">
        <w:rPr>
          <w:szCs w:val="20"/>
        </w:rPr>
        <w:t>___</w:t>
      </w:r>
    </w:p>
    <w:p w:rsidR="00797B58" w:rsidRPr="007C4F6D" w:rsidRDefault="00797B58" w:rsidP="00797B58">
      <w:pPr>
        <w:rPr>
          <w:szCs w:val="20"/>
        </w:rPr>
      </w:pPr>
    </w:p>
    <w:p w:rsidR="00797B58" w:rsidRPr="007C4F6D" w:rsidRDefault="00797B58" w:rsidP="00797B58">
      <w:pPr>
        <w:rPr>
          <w:szCs w:val="20"/>
        </w:rPr>
      </w:pPr>
      <w:r w:rsidRPr="007C4F6D">
        <w:rPr>
          <w:szCs w:val="20"/>
        </w:rPr>
        <w:t>____________________________________</w:t>
      </w:r>
    </w:p>
    <w:p w:rsidR="00797B58" w:rsidRPr="007C4F6D" w:rsidRDefault="00797B58" w:rsidP="00797B58">
      <w:pPr>
        <w:rPr>
          <w:szCs w:val="20"/>
        </w:rPr>
      </w:pPr>
      <w:r w:rsidRPr="007C4F6D">
        <w:rPr>
          <w:szCs w:val="20"/>
        </w:rPr>
        <w:t>Assinatura do representante legal</w:t>
      </w: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Nome: _____________________________</w:t>
      </w:r>
    </w:p>
    <w:p w:rsidR="00797B58" w:rsidRPr="007C4F6D" w:rsidRDefault="00797B58" w:rsidP="00797B58">
      <w:pPr>
        <w:rPr>
          <w:szCs w:val="20"/>
        </w:rPr>
      </w:pPr>
    </w:p>
    <w:p w:rsidR="00797B58" w:rsidRPr="007C4F6D" w:rsidRDefault="00797B58" w:rsidP="00797B58">
      <w:pPr>
        <w:rPr>
          <w:szCs w:val="20"/>
        </w:rPr>
      </w:pPr>
      <w:r w:rsidRPr="007C4F6D">
        <w:rPr>
          <w:szCs w:val="20"/>
        </w:rPr>
        <w:t>Função: ____________________________</w:t>
      </w:r>
    </w:p>
    <w:p w:rsidR="00797B58" w:rsidRPr="007C4F6D" w:rsidRDefault="00797B58" w:rsidP="00797B58">
      <w:pPr>
        <w:rPr>
          <w:szCs w:val="20"/>
        </w:rPr>
      </w:pPr>
    </w:p>
    <w:p w:rsidR="00051F48" w:rsidRDefault="00797B58" w:rsidP="00123C9F">
      <w:pPr>
        <w:pStyle w:val="Legenda"/>
        <w:rPr>
          <w:szCs w:val="20"/>
        </w:rPr>
      </w:pPr>
      <w:r w:rsidRPr="007C4F6D">
        <w:rPr>
          <w:szCs w:val="20"/>
        </w:rPr>
        <w:br w:type="page"/>
      </w:r>
      <w:bookmarkStart w:id="52" w:name="_Ref450206017"/>
      <w:bookmarkStart w:id="53" w:name="_Ref450206149"/>
    </w:p>
    <w:p w:rsidR="00797B58" w:rsidRPr="007C4F6D" w:rsidRDefault="00123C9F" w:rsidP="00123C9F">
      <w:pPr>
        <w:pStyle w:val="Legenda"/>
        <w:rPr>
          <w:szCs w:val="20"/>
        </w:rPr>
      </w:pPr>
      <w:r w:rsidRPr="007C4F6D">
        <w:lastRenderedPageBreak/>
        <w:t xml:space="preserve">Anexo </w:t>
      </w:r>
      <w:r w:rsidR="00460D84" w:rsidRPr="007C4F6D">
        <w:fldChar w:fldCharType="begin"/>
      </w:r>
      <w:r w:rsidRPr="007C4F6D">
        <w:instrText xml:space="preserve"> SEQ Anexo \* ROMAN </w:instrText>
      </w:r>
      <w:r w:rsidR="00460D84" w:rsidRPr="007C4F6D">
        <w:fldChar w:fldCharType="separate"/>
      </w:r>
      <w:r w:rsidR="008F1104">
        <w:t>III</w:t>
      </w:r>
      <w:r w:rsidR="00460D84" w:rsidRPr="007C4F6D">
        <w:fldChar w:fldCharType="end"/>
      </w:r>
      <w:bookmarkEnd w:id="52"/>
      <w:r w:rsidR="006D080B">
        <w:t>:</w:t>
      </w:r>
      <w:r w:rsidR="0040590C" w:rsidRPr="007C4F6D">
        <w:rPr>
          <w:szCs w:val="20"/>
        </w:rPr>
        <w:t xml:space="preserve"> Detalhamento dos Encargos Sociais e do BDI</w:t>
      </w:r>
      <w:bookmarkEnd w:id="53"/>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051F48" w:rsidRDefault="00797B58" w:rsidP="00797B58">
      <w:pPr>
        <w:jc w:val="center"/>
        <w:rPr>
          <w:b/>
          <w:szCs w:val="20"/>
          <w:lang w:eastAsia="pt-BR"/>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w:t>
      </w:r>
    </w:p>
    <w:p w:rsidR="00797B58" w:rsidRPr="007C4F6D" w:rsidRDefault="00797B58" w:rsidP="00797B58">
      <w:pPr>
        <w:jc w:val="center"/>
        <w:rPr>
          <w:b/>
          <w:szCs w:val="20"/>
          <w:lang w:eastAsia="pt-BR"/>
        </w:rPr>
      </w:pPr>
      <w:r w:rsidRPr="007C4F6D">
        <w:rPr>
          <w:b/>
          <w:szCs w:val="20"/>
          <w:lang w:eastAsia="pt-BR"/>
        </w:rPr>
        <w:t xml:space="preserve">PO-XVa - </w:t>
      </w:r>
      <w:r w:rsidRPr="007C4F6D">
        <w:rPr>
          <w:b/>
          <w:szCs w:val="20"/>
        </w:rPr>
        <w:t>Detalhamento</w:t>
      </w:r>
      <w:r w:rsidRPr="007C4F6D">
        <w:rPr>
          <w:b/>
          <w:szCs w:val="20"/>
          <w:lang w:eastAsia="pt-BR"/>
        </w:rPr>
        <w:t xml:space="preserve"> do BDI - Serviços</w:t>
      </w:r>
    </w:p>
    <w:p w:rsidR="00797B58" w:rsidRPr="007C4F6D" w:rsidRDefault="00797B58" w:rsidP="00797B58">
      <w:pPr>
        <w:rPr>
          <w:szCs w:val="20"/>
        </w:rPr>
      </w:pPr>
    </w:p>
    <w:p w:rsidR="0004001A" w:rsidRPr="007C4F6D" w:rsidRDefault="00797B58" w:rsidP="00051F48">
      <w:pPr>
        <w:jc w:val="center"/>
        <w:rPr>
          <w:b/>
          <w:color w:val="FF0000"/>
          <w:szCs w:val="20"/>
          <w:u w:val="single"/>
        </w:rPr>
      </w:pPr>
      <w:r w:rsidRPr="007C4F6D">
        <w:rPr>
          <w:szCs w:val="20"/>
        </w:rPr>
        <w:br w:type="page"/>
      </w:r>
    </w:p>
    <w:p w:rsidR="00797B58" w:rsidRPr="007C4F6D" w:rsidRDefault="00797B58" w:rsidP="00FD3D2D">
      <w:pPr>
        <w:pStyle w:val="Legenda"/>
        <w:rPr>
          <w:szCs w:val="20"/>
        </w:rPr>
      </w:pPr>
      <w:bookmarkStart w:id="54" w:name="_Toc352230698"/>
    </w:p>
    <w:p w:rsidR="00797B58" w:rsidRPr="007C4F6D" w:rsidRDefault="00123C9F" w:rsidP="00123C9F">
      <w:pPr>
        <w:pStyle w:val="Legenda"/>
        <w:rPr>
          <w:szCs w:val="20"/>
        </w:rPr>
      </w:pPr>
      <w:bookmarkStart w:id="55" w:name="_Ref450205759"/>
      <w:bookmarkStart w:id="56" w:name="_Ref450206152"/>
      <w:r w:rsidRPr="007C4F6D">
        <w:t xml:space="preserve">Anexo </w:t>
      </w:r>
      <w:r w:rsidR="006D080B">
        <w:t>IV</w:t>
      </w:r>
      <w:bookmarkEnd w:id="55"/>
      <w:r w:rsidR="00D41CBA" w:rsidRPr="007C4F6D">
        <w:rPr>
          <w:szCs w:val="20"/>
        </w:rPr>
        <w:t xml:space="preserve">: </w:t>
      </w:r>
      <w:r w:rsidR="00934AD2" w:rsidRPr="007C4F6D">
        <w:rPr>
          <w:szCs w:val="20"/>
        </w:rPr>
        <w:t xml:space="preserve">Projeto Básico / Normas, Especificações Técnicas, </w:t>
      </w:r>
      <w:r w:rsidR="00D41CBA" w:rsidRPr="007C4F6D">
        <w:rPr>
          <w:szCs w:val="20"/>
        </w:rPr>
        <w:t>Desenhos e memoriais</w:t>
      </w:r>
      <w:bookmarkEnd w:id="56"/>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bookmarkEnd w:id="54"/>
    <w:p w:rsidR="00934AD2" w:rsidRPr="007C4F6D" w:rsidRDefault="00934AD2" w:rsidP="00797B58">
      <w:pPr>
        <w:jc w:val="center"/>
        <w:rPr>
          <w:b/>
          <w:szCs w:val="20"/>
        </w:rPr>
      </w:pPr>
      <w:r w:rsidRPr="007C4F6D">
        <w:rPr>
          <w:b/>
          <w:szCs w:val="20"/>
        </w:rPr>
        <w:t xml:space="preserve">PROJETO BÁSICO / NORMAS, ESPECIFICAÇÕES TÉCNICAS, </w:t>
      </w:r>
      <w:r w:rsidR="00797B58" w:rsidRPr="007C4F6D">
        <w:rPr>
          <w:b/>
          <w:szCs w:val="20"/>
        </w:rPr>
        <w:t>DESENHOS E MEMORIAIS</w:t>
      </w:r>
    </w:p>
    <w:p w:rsidR="00934AD2" w:rsidRPr="007C4F6D" w:rsidRDefault="00934AD2" w:rsidP="00797B58">
      <w:pPr>
        <w:jc w:val="center"/>
        <w:rPr>
          <w:b/>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797B58" w:rsidRPr="007C4F6D" w:rsidRDefault="00797B58" w:rsidP="00123C9F">
      <w:pPr>
        <w:pStyle w:val="Legenda"/>
        <w:rPr>
          <w:szCs w:val="20"/>
        </w:rPr>
      </w:pPr>
      <w:r w:rsidRPr="007C4F6D">
        <w:rPr>
          <w:szCs w:val="20"/>
        </w:rPr>
        <w:br w:type="page"/>
      </w:r>
      <w:bookmarkStart w:id="57" w:name="_Ref450206111"/>
      <w:bookmarkStart w:id="58" w:name="_Ref450206154"/>
      <w:r w:rsidR="00123C9F" w:rsidRPr="007C4F6D">
        <w:lastRenderedPageBreak/>
        <w:t xml:space="preserve">Anexo </w:t>
      </w:r>
      <w:bookmarkEnd w:id="57"/>
      <w:r w:rsidR="006D080B">
        <w:t>V</w:t>
      </w:r>
      <w:r w:rsidR="00D41CBA" w:rsidRPr="007C4F6D">
        <w:rPr>
          <w:szCs w:val="20"/>
        </w:rPr>
        <w:t>: Manual de Uso da Marca do Governo</w:t>
      </w:r>
      <w:bookmarkEnd w:id="58"/>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Manual de Uso da Marca do Governo Federal</w:t>
      </w:r>
    </w:p>
    <w:p w:rsidR="00797B58" w:rsidRPr="007C4F6D" w:rsidRDefault="00797B58" w:rsidP="00797B58">
      <w:pPr>
        <w:jc w:val="center"/>
        <w:rPr>
          <w:b/>
          <w:szCs w:val="20"/>
        </w:rPr>
      </w:pPr>
      <w:r w:rsidRPr="007C4F6D">
        <w:rPr>
          <w:b/>
          <w:szCs w:val="20"/>
        </w:rPr>
        <w:t xml:space="preserve">Obras (Modelo de Placas </w:t>
      </w:r>
      <w:r w:rsidR="00051F48" w:rsidRPr="007C4F6D">
        <w:rPr>
          <w:b/>
          <w:szCs w:val="20"/>
        </w:rPr>
        <w:t>CODEVASF</w:t>
      </w:r>
      <w:r w:rsidRPr="007C4F6D">
        <w:rPr>
          <w:b/>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E17167" w:rsidRPr="007C4F6D" w:rsidRDefault="00797B58" w:rsidP="00786CC9">
      <w:pPr>
        <w:pStyle w:val="Legenda"/>
        <w:rPr>
          <w:szCs w:val="20"/>
        </w:rPr>
      </w:pPr>
      <w:r w:rsidRPr="007C4F6D">
        <w:rPr>
          <w:szCs w:val="20"/>
        </w:rPr>
        <w:br w:type="page"/>
      </w:r>
      <w:bookmarkStart w:id="59" w:name="_Toc392675805"/>
      <w:bookmarkStart w:id="60" w:name="_Ref394332982"/>
      <w:bookmarkStart w:id="61" w:name="_Ref394333135"/>
      <w:bookmarkStart w:id="62" w:name="_Ref394333278"/>
      <w:bookmarkStart w:id="63" w:name="_Ref394393227"/>
      <w:bookmarkStart w:id="64" w:name="_Toc440982781"/>
      <w:bookmarkStart w:id="65" w:name="_Ref440982869"/>
      <w:bookmarkStart w:id="66" w:name="_Ref440982981"/>
      <w:bookmarkStart w:id="67" w:name="_Ref440983061"/>
      <w:bookmarkStart w:id="68" w:name="_Ref440985641"/>
    </w:p>
    <w:p w:rsidR="005A7632" w:rsidRPr="007C4F6D" w:rsidRDefault="00123C9F" w:rsidP="00123C9F">
      <w:pPr>
        <w:pStyle w:val="Legenda"/>
        <w:rPr>
          <w:szCs w:val="20"/>
        </w:rPr>
      </w:pPr>
      <w:bookmarkStart w:id="69" w:name="_Ref450205763"/>
      <w:bookmarkStart w:id="70" w:name="_Ref462845951"/>
      <w:bookmarkStart w:id="71" w:name="_Ref450206160"/>
      <w:bookmarkEnd w:id="59"/>
      <w:bookmarkEnd w:id="60"/>
      <w:bookmarkEnd w:id="61"/>
      <w:bookmarkEnd w:id="62"/>
      <w:bookmarkEnd w:id="63"/>
      <w:bookmarkEnd w:id="64"/>
      <w:bookmarkEnd w:id="65"/>
      <w:bookmarkEnd w:id="66"/>
      <w:bookmarkEnd w:id="67"/>
      <w:bookmarkEnd w:id="68"/>
      <w:r w:rsidRPr="007C4F6D">
        <w:lastRenderedPageBreak/>
        <w:t xml:space="preserve">Anexo </w:t>
      </w:r>
      <w:bookmarkEnd w:id="69"/>
      <w:r w:rsidR="006D080B">
        <w:t xml:space="preserve">VI: </w:t>
      </w:r>
      <w:r w:rsidR="00D41CBA" w:rsidRPr="007C4F6D">
        <w:rPr>
          <w:szCs w:val="20"/>
        </w:rPr>
        <w:t xml:space="preserve">Planilha </w:t>
      </w:r>
      <w:r w:rsidR="005A7632" w:rsidRPr="007C4F6D">
        <w:rPr>
          <w:szCs w:val="20"/>
        </w:rPr>
        <w:t>de Custos do Valor do Orçamento de Referência</w:t>
      </w:r>
      <w:bookmarkEnd w:id="70"/>
    </w:p>
    <w:bookmarkEnd w:id="71"/>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86CC9" w:rsidRPr="007C4F6D" w:rsidRDefault="00786CC9"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5A7632" w:rsidRPr="007C4F6D" w:rsidRDefault="00797B58" w:rsidP="00797B58">
      <w:pPr>
        <w:jc w:val="center"/>
        <w:rPr>
          <w:b/>
          <w:szCs w:val="20"/>
        </w:rPr>
      </w:pPr>
      <w:r w:rsidRPr="007C4F6D">
        <w:rPr>
          <w:b/>
          <w:szCs w:val="20"/>
        </w:rPr>
        <w:t xml:space="preserve">PLANILHA </w:t>
      </w:r>
      <w:r w:rsidR="005A7632" w:rsidRPr="007C4F6D">
        <w:rPr>
          <w:b/>
          <w:szCs w:val="20"/>
        </w:rPr>
        <w:t>DE CUSTOS DO VALOR DO ORÇAMENTO DE REFERÊNCIA</w:t>
      </w:r>
    </w:p>
    <w:p w:rsidR="00797B58" w:rsidRPr="007C4F6D" w:rsidRDefault="00797B58" w:rsidP="00797B58">
      <w:pPr>
        <w:rPr>
          <w:szCs w:val="20"/>
        </w:rPr>
      </w:pPr>
    </w:p>
    <w:p w:rsidR="00797B58" w:rsidRPr="00EB3286" w:rsidRDefault="00797B58" w:rsidP="00797B58">
      <w:pPr>
        <w:jc w:val="center"/>
        <w:rPr>
          <w:b/>
          <w:szCs w:val="20"/>
        </w:rPr>
      </w:pPr>
      <w:r w:rsidRPr="007C4F6D">
        <w:rPr>
          <w:b/>
          <w:szCs w:val="20"/>
        </w:rPr>
        <w:t>(GRAVADO EM ARQUIVO SEPARADO)</w:t>
      </w:r>
    </w:p>
    <w:p w:rsidR="009F64F7" w:rsidRPr="00EB3286" w:rsidRDefault="009F64F7">
      <w:pPr>
        <w:jc w:val="center"/>
        <w:rPr>
          <w:b/>
          <w:szCs w:val="20"/>
        </w:rPr>
      </w:pPr>
    </w:p>
    <w:sectPr w:rsidR="009F64F7" w:rsidRPr="00EB3286"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F36" w:rsidRDefault="009E5F36" w:rsidP="00A507E3">
      <w:r>
        <w:separator/>
      </w:r>
    </w:p>
  </w:endnote>
  <w:endnote w:type="continuationSeparator" w:id="1">
    <w:p w:rsidR="009E5F36" w:rsidRDefault="009E5F36"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roman"/>
    <w:pitch w:val="variable"/>
    <w:sig w:usb0="00000000" w:usb1="00000000" w:usb2="00000000" w:usb3="00000000" w:csb0="00000000"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variable"/>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433188" w:rsidRDefault="00460D84">
        <w:pPr>
          <w:pStyle w:val="Rodap"/>
          <w:jc w:val="right"/>
        </w:pPr>
        <w:fldSimple w:instr="PAGE   \* MERGEFORMAT">
          <w:r w:rsidR="008F1104">
            <w:rPr>
              <w:noProof/>
            </w:rPr>
            <w:t>26</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F36" w:rsidRDefault="009E5F36" w:rsidP="00A507E3">
      <w:r>
        <w:separator/>
      </w:r>
    </w:p>
  </w:footnote>
  <w:footnote w:type="continuationSeparator" w:id="1">
    <w:p w:rsidR="009E5F36" w:rsidRDefault="009E5F36"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86"/>
      <w:gridCol w:w="7220"/>
    </w:tblGrid>
    <w:tr w:rsidR="00433188" w:rsidTr="00386AA3">
      <w:trPr>
        <w:trHeight w:val="851"/>
        <w:jc w:val="center"/>
      </w:trPr>
      <w:tc>
        <w:tcPr>
          <w:tcW w:w="2836" w:type="dxa"/>
          <w:vAlign w:val="center"/>
        </w:tcPr>
        <w:p w:rsidR="00433188" w:rsidRDefault="00460D84">
          <w:pPr>
            <w:pStyle w:val="Cabealho"/>
          </w:pPr>
          <w:r>
            <w:rPr>
              <w:noProof/>
              <w:lang w:eastAsia="pt-BR"/>
            </w:rPr>
            <w:pict>
              <v:rect id="Rectangle 2" o:spid="_x0000_s59393" style="position:absolute;left:0;text-align:left;margin-left:355.2pt;margin-top:-63.4pt;width:131.25pt;height:5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433188" w:rsidRPr="008E7D66" w:rsidRDefault="00433188" w:rsidP="008E7D66">
                      <w:pPr>
                        <w:spacing w:before="120"/>
                        <w:rPr>
                          <w:sz w:val="19"/>
                          <w:szCs w:val="19"/>
                        </w:rPr>
                      </w:pPr>
                      <w:r w:rsidRPr="008E7D66">
                        <w:rPr>
                          <w:sz w:val="19"/>
                          <w:szCs w:val="19"/>
                        </w:rPr>
                        <w:t>Fls.: ____________________</w:t>
                      </w:r>
                    </w:p>
                    <w:p w:rsidR="00433188" w:rsidRPr="008E7D66" w:rsidRDefault="00433188"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2</w:t>
                      </w:r>
                      <w:r w:rsidRPr="008E7D66">
                        <w:rPr>
                          <w:rFonts w:ascii="Arial" w:hAnsi="Arial" w:cs="Arial"/>
                          <w:sz w:val="19"/>
                          <w:szCs w:val="19"/>
                        </w:rPr>
                        <w:t>0.00</w:t>
                      </w:r>
                      <w:r>
                        <w:rPr>
                          <w:rFonts w:ascii="Arial" w:hAnsi="Arial" w:cs="Arial"/>
                          <w:sz w:val="19"/>
                          <w:szCs w:val="19"/>
                        </w:rPr>
                        <w:t>1359</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96</w:t>
                      </w:r>
                    </w:p>
                    <w:p w:rsidR="00433188" w:rsidRPr="003F40E4" w:rsidRDefault="00433188"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w:r>
          <w:r w:rsidR="00433188">
            <w:rPr>
              <w:noProof/>
              <w:lang w:eastAsia="pt-BR"/>
            </w:rPr>
            <w:drawing>
              <wp:inline distT="0" distB="0" distL="0" distR="0">
                <wp:extent cx="1739736" cy="695325"/>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700379"/>
                        </a:xfrm>
                        <a:prstGeom prst="rect">
                          <a:avLst/>
                        </a:prstGeom>
                        <a:ln>
                          <a:noFill/>
                        </a:ln>
                      </pic:spPr>
                    </pic:pic>
                  </a:graphicData>
                </a:graphic>
              </wp:inline>
            </w:drawing>
          </w:r>
        </w:p>
      </w:tc>
      <w:tc>
        <w:tcPr>
          <w:tcW w:w="7370" w:type="dxa"/>
          <w:vAlign w:val="center"/>
        </w:tcPr>
        <w:p w:rsidR="00433188" w:rsidRPr="00386AA3" w:rsidRDefault="00433188">
          <w:pPr>
            <w:pStyle w:val="Cabealho"/>
            <w:rPr>
              <w:sz w:val="28"/>
              <w:szCs w:val="28"/>
            </w:rPr>
          </w:pPr>
          <w:r w:rsidRPr="00386AA3">
            <w:rPr>
              <w:sz w:val="28"/>
              <w:szCs w:val="28"/>
            </w:rPr>
            <w:t>Ministério do Desenvolvimento Regional - MDR</w:t>
          </w:r>
        </w:p>
        <w:p w:rsidR="00433188" w:rsidRPr="00386AA3" w:rsidRDefault="00433188" w:rsidP="00A507E3">
          <w:pPr>
            <w:pStyle w:val="Cabealho"/>
            <w:rPr>
              <w:b/>
              <w:sz w:val="19"/>
              <w:szCs w:val="19"/>
            </w:rPr>
          </w:pPr>
          <w:r w:rsidRPr="00386AA3">
            <w:rPr>
              <w:b/>
              <w:sz w:val="19"/>
              <w:szCs w:val="19"/>
            </w:rPr>
            <w:t>Companhia de Desenvolvimento dos Vales do São Francisco e do Parnaíba</w:t>
          </w:r>
        </w:p>
        <w:p w:rsidR="00433188" w:rsidRPr="00386AA3" w:rsidRDefault="00433188" w:rsidP="00386AA3">
          <w:pPr>
            <w:pStyle w:val="Cabealho"/>
            <w:jc w:val="center"/>
            <w:rPr>
              <w:b/>
              <w:highlight w:val="yellow"/>
            </w:rPr>
          </w:pPr>
          <w:r w:rsidRPr="00386AA3">
            <w:rPr>
              <w:b/>
            </w:rPr>
            <w:t>Área da 2ª Superintendência Regional</w:t>
          </w:r>
        </w:p>
      </w:tc>
    </w:tr>
  </w:tbl>
  <w:p w:rsidR="00433188" w:rsidRPr="00A507E3" w:rsidRDefault="00433188">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0DE28BF"/>
    <w:multiLevelType w:val="multilevel"/>
    <w:tmpl w:val="DB2006C6"/>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nsid w:val="221A69D5"/>
    <w:multiLevelType w:val="multilevel"/>
    <w:tmpl w:val="9D16FE2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7">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2">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5">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36"/>
  </w:num>
  <w:num w:numId="3">
    <w:abstractNumId w:val="38"/>
  </w:num>
  <w:num w:numId="4">
    <w:abstractNumId w:val="16"/>
  </w:num>
  <w:num w:numId="5">
    <w:abstractNumId w:val="37"/>
  </w:num>
  <w:num w:numId="6">
    <w:abstractNumId w:val="6"/>
  </w:num>
  <w:num w:numId="7">
    <w:abstractNumId w:val="34"/>
  </w:num>
  <w:num w:numId="8">
    <w:abstractNumId w:val="14"/>
  </w:num>
  <w:num w:numId="9">
    <w:abstractNumId w:val="13"/>
  </w:num>
  <w:num w:numId="10">
    <w:abstractNumId w:val="20"/>
  </w:num>
  <w:num w:numId="11">
    <w:abstractNumId w:val="8"/>
  </w:num>
  <w:num w:numId="12">
    <w:abstractNumId w:val="23"/>
  </w:num>
  <w:num w:numId="13">
    <w:abstractNumId w:val="4"/>
  </w:num>
  <w:num w:numId="14">
    <w:abstractNumId w:val="28"/>
  </w:num>
  <w:num w:numId="15">
    <w:abstractNumId w:val="30"/>
  </w:num>
  <w:num w:numId="16">
    <w:abstractNumId w:val="40"/>
  </w:num>
  <w:num w:numId="17">
    <w:abstractNumId w:val="9"/>
  </w:num>
  <w:num w:numId="18">
    <w:abstractNumId w:val="7"/>
  </w:num>
  <w:num w:numId="19">
    <w:abstractNumId w:val="5"/>
  </w:num>
  <w:num w:numId="20">
    <w:abstractNumId w:val="35"/>
  </w:num>
  <w:num w:numId="21">
    <w:abstractNumId w:val="10"/>
  </w:num>
  <w:num w:numId="22">
    <w:abstractNumId w:val="41"/>
  </w:num>
  <w:num w:numId="23">
    <w:abstractNumId w:val="25"/>
  </w:num>
  <w:num w:numId="24">
    <w:abstractNumId w:val="21"/>
  </w:num>
  <w:num w:numId="25">
    <w:abstractNumId w:val="32"/>
  </w:num>
  <w:num w:numId="26">
    <w:abstractNumId w:val="29"/>
  </w:num>
  <w:num w:numId="27">
    <w:abstractNumId w:val="24"/>
  </w:num>
  <w:num w:numId="28">
    <w:abstractNumId w:val="2"/>
  </w:num>
  <w:num w:numId="29">
    <w:abstractNumId w:val="18"/>
  </w:num>
  <w:num w:numId="30">
    <w:abstractNumId w:val="33"/>
  </w:num>
  <w:num w:numId="31">
    <w:abstractNumId w:val="31"/>
  </w:num>
  <w:num w:numId="32">
    <w:abstractNumId w:val="19"/>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5"/>
  </w:num>
  <w:num w:numId="36">
    <w:abstractNumId w:val="1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9"/>
  </w:num>
  <w:num w:numId="39">
    <w:abstractNumId w:val="19"/>
  </w:num>
  <w:num w:numId="40">
    <w:abstractNumId w:val="19"/>
  </w:num>
  <w:num w:numId="41">
    <w:abstractNumId w:val="19"/>
  </w:num>
  <w:num w:numId="42">
    <w:abstractNumId w:val="19"/>
  </w:num>
  <w:num w:numId="43">
    <w:abstractNumId w:val="26"/>
  </w:num>
  <w:num w:numId="44">
    <w:abstractNumId w:val="27"/>
  </w:num>
  <w:num w:numId="45">
    <w:abstractNumId w:val="39"/>
  </w:num>
  <w:num w:numId="46">
    <w:abstractNumId w:val="11"/>
  </w:num>
  <w:num w:numId="47">
    <w:abstractNumId w:val="1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61442"/>
    <o:shapelayout v:ext="edit">
      <o:idmap v:ext="edit" data="58"/>
    </o:shapelayout>
  </w:hdrShapeDefaults>
  <w:footnotePr>
    <w:footnote w:id="0"/>
    <w:footnote w:id="1"/>
  </w:footnotePr>
  <w:endnotePr>
    <w:endnote w:id="0"/>
    <w:endnote w:id="1"/>
  </w:endnotePr>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1773A"/>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37FCD"/>
    <w:rsid w:val="0004001A"/>
    <w:rsid w:val="000403CA"/>
    <w:rsid w:val="00040472"/>
    <w:rsid w:val="000438AC"/>
    <w:rsid w:val="00043913"/>
    <w:rsid w:val="00043D7D"/>
    <w:rsid w:val="00043E93"/>
    <w:rsid w:val="00044664"/>
    <w:rsid w:val="00044E17"/>
    <w:rsid w:val="000502D1"/>
    <w:rsid w:val="00051F48"/>
    <w:rsid w:val="00053321"/>
    <w:rsid w:val="000538B8"/>
    <w:rsid w:val="0005640B"/>
    <w:rsid w:val="0005766E"/>
    <w:rsid w:val="00060CEB"/>
    <w:rsid w:val="000611A7"/>
    <w:rsid w:val="0006294E"/>
    <w:rsid w:val="00064A7F"/>
    <w:rsid w:val="0006590B"/>
    <w:rsid w:val="00065BB9"/>
    <w:rsid w:val="00066B99"/>
    <w:rsid w:val="00066CCD"/>
    <w:rsid w:val="00067ED5"/>
    <w:rsid w:val="00072AAD"/>
    <w:rsid w:val="000769B3"/>
    <w:rsid w:val="00076A4A"/>
    <w:rsid w:val="00080575"/>
    <w:rsid w:val="0008083A"/>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41D3"/>
    <w:rsid w:val="000A4863"/>
    <w:rsid w:val="000A56A6"/>
    <w:rsid w:val="000A56E6"/>
    <w:rsid w:val="000A57C2"/>
    <w:rsid w:val="000A5EC7"/>
    <w:rsid w:val="000A633A"/>
    <w:rsid w:val="000A6789"/>
    <w:rsid w:val="000A762D"/>
    <w:rsid w:val="000A7723"/>
    <w:rsid w:val="000A7EAD"/>
    <w:rsid w:val="000B0263"/>
    <w:rsid w:val="000B0E94"/>
    <w:rsid w:val="000B197C"/>
    <w:rsid w:val="000B203D"/>
    <w:rsid w:val="000B4E45"/>
    <w:rsid w:val="000B7017"/>
    <w:rsid w:val="000B762E"/>
    <w:rsid w:val="000B7E2B"/>
    <w:rsid w:val="000C646F"/>
    <w:rsid w:val="000D0544"/>
    <w:rsid w:val="000D222D"/>
    <w:rsid w:val="000D2742"/>
    <w:rsid w:val="000D33C9"/>
    <w:rsid w:val="000D3EA6"/>
    <w:rsid w:val="000D4E10"/>
    <w:rsid w:val="000D6BAC"/>
    <w:rsid w:val="000D7C24"/>
    <w:rsid w:val="000D7D46"/>
    <w:rsid w:val="000E0238"/>
    <w:rsid w:val="000E1AF6"/>
    <w:rsid w:val="000E619A"/>
    <w:rsid w:val="000E64DA"/>
    <w:rsid w:val="000E68BD"/>
    <w:rsid w:val="000E697B"/>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2575F"/>
    <w:rsid w:val="00131889"/>
    <w:rsid w:val="00131CE1"/>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343A"/>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4A2F"/>
    <w:rsid w:val="001F5C0F"/>
    <w:rsid w:val="001F6450"/>
    <w:rsid w:val="00200994"/>
    <w:rsid w:val="00200C7F"/>
    <w:rsid w:val="0020101F"/>
    <w:rsid w:val="002015D7"/>
    <w:rsid w:val="002045EA"/>
    <w:rsid w:val="0020668D"/>
    <w:rsid w:val="00207E9D"/>
    <w:rsid w:val="00210D3B"/>
    <w:rsid w:val="00211A6F"/>
    <w:rsid w:val="00212334"/>
    <w:rsid w:val="00215784"/>
    <w:rsid w:val="0021758F"/>
    <w:rsid w:val="002205EC"/>
    <w:rsid w:val="00220A14"/>
    <w:rsid w:val="00220C30"/>
    <w:rsid w:val="00222351"/>
    <w:rsid w:val="0022348D"/>
    <w:rsid w:val="00225A72"/>
    <w:rsid w:val="00226D89"/>
    <w:rsid w:val="00227F33"/>
    <w:rsid w:val="00236126"/>
    <w:rsid w:val="00237E03"/>
    <w:rsid w:val="002406C1"/>
    <w:rsid w:val="0024303A"/>
    <w:rsid w:val="00243DB8"/>
    <w:rsid w:val="0024551E"/>
    <w:rsid w:val="002459E5"/>
    <w:rsid w:val="00246887"/>
    <w:rsid w:val="0024700D"/>
    <w:rsid w:val="00253F12"/>
    <w:rsid w:val="00255FBD"/>
    <w:rsid w:val="00256E74"/>
    <w:rsid w:val="00257E03"/>
    <w:rsid w:val="0026026A"/>
    <w:rsid w:val="00260828"/>
    <w:rsid w:val="00261C6B"/>
    <w:rsid w:val="002622D7"/>
    <w:rsid w:val="00263275"/>
    <w:rsid w:val="00263411"/>
    <w:rsid w:val="00263594"/>
    <w:rsid w:val="00263E34"/>
    <w:rsid w:val="00264C91"/>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31B9"/>
    <w:rsid w:val="002A4AC9"/>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459B"/>
    <w:rsid w:val="002F4BEB"/>
    <w:rsid w:val="002F4D98"/>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7B1E"/>
    <w:rsid w:val="00357E46"/>
    <w:rsid w:val="003602FA"/>
    <w:rsid w:val="0036184B"/>
    <w:rsid w:val="0036262E"/>
    <w:rsid w:val="00364772"/>
    <w:rsid w:val="00364C8E"/>
    <w:rsid w:val="0036583A"/>
    <w:rsid w:val="003659BE"/>
    <w:rsid w:val="00367195"/>
    <w:rsid w:val="00375E2B"/>
    <w:rsid w:val="003760B9"/>
    <w:rsid w:val="00377901"/>
    <w:rsid w:val="00380022"/>
    <w:rsid w:val="0038016E"/>
    <w:rsid w:val="003805A4"/>
    <w:rsid w:val="00381079"/>
    <w:rsid w:val="00383FB7"/>
    <w:rsid w:val="003864AB"/>
    <w:rsid w:val="003864D6"/>
    <w:rsid w:val="003868F7"/>
    <w:rsid w:val="00386AA3"/>
    <w:rsid w:val="0038705A"/>
    <w:rsid w:val="00387DCB"/>
    <w:rsid w:val="00390B40"/>
    <w:rsid w:val="00391105"/>
    <w:rsid w:val="00391811"/>
    <w:rsid w:val="003960C1"/>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3ED0"/>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0EEF"/>
    <w:rsid w:val="00433188"/>
    <w:rsid w:val="0043421A"/>
    <w:rsid w:val="0043546A"/>
    <w:rsid w:val="00437358"/>
    <w:rsid w:val="004377F8"/>
    <w:rsid w:val="00437AD2"/>
    <w:rsid w:val="00440A91"/>
    <w:rsid w:val="00442788"/>
    <w:rsid w:val="00445C43"/>
    <w:rsid w:val="004469E0"/>
    <w:rsid w:val="004503BB"/>
    <w:rsid w:val="00453AF6"/>
    <w:rsid w:val="00455616"/>
    <w:rsid w:val="00455EF0"/>
    <w:rsid w:val="00457AC1"/>
    <w:rsid w:val="00457E2D"/>
    <w:rsid w:val="00460D84"/>
    <w:rsid w:val="00461C05"/>
    <w:rsid w:val="004631ED"/>
    <w:rsid w:val="004638C4"/>
    <w:rsid w:val="00464AC1"/>
    <w:rsid w:val="00464FF1"/>
    <w:rsid w:val="00467156"/>
    <w:rsid w:val="00467F65"/>
    <w:rsid w:val="004709C6"/>
    <w:rsid w:val="0047455F"/>
    <w:rsid w:val="004752F7"/>
    <w:rsid w:val="00475A79"/>
    <w:rsid w:val="00475A8E"/>
    <w:rsid w:val="00475DB3"/>
    <w:rsid w:val="00476340"/>
    <w:rsid w:val="004770BD"/>
    <w:rsid w:val="004772EA"/>
    <w:rsid w:val="00477DDC"/>
    <w:rsid w:val="00480C5F"/>
    <w:rsid w:val="00481B28"/>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B75DB"/>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16B1"/>
    <w:rsid w:val="004F219F"/>
    <w:rsid w:val="004F349B"/>
    <w:rsid w:val="004F353A"/>
    <w:rsid w:val="004F4D0F"/>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1290"/>
    <w:rsid w:val="00551A0F"/>
    <w:rsid w:val="00551DC1"/>
    <w:rsid w:val="00553D70"/>
    <w:rsid w:val="00555213"/>
    <w:rsid w:val="00555CEB"/>
    <w:rsid w:val="00557C61"/>
    <w:rsid w:val="005603B7"/>
    <w:rsid w:val="0056134E"/>
    <w:rsid w:val="00564482"/>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B1A"/>
    <w:rsid w:val="006D080B"/>
    <w:rsid w:val="006D2AF7"/>
    <w:rsid w:val="006D3314"/>
    <w:rsid w:val="006D402E"/>
    <w:rsid w:val="006D65B3"/>
    <w:rsid w:val="006E00B4"/>
    <w:rsid w:val="006E1563"/>
    <w:rsid w:val="006E253F"/>
    <w:rsid w:val="006E3277"/>
    <w:rsid w:val="006E5F11"/>
    <w:rsid w:val="006F0AF7"/>
    <w:rsid w:val="006F2D98"/>
    <w:rsid w:val="006F3715"/>
    <w:rsid w:val="006F3B88"/>
    <w:rsid w:val="006F4478"/>
    <w:rsid w:val="006F6309"/>
    <w:rsid w:val="006F7713"/>
    <w:rsid w:val="00700B3A"/>
    <w:rsid w:val="007028EB"/>
    <w:rsid w:val="00704471"/>
    <w:rsid w:val="00710A10"/>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41C4"/>
    <w:rsid w:val="007473EE"/>
    <w:rsid w:val="00747708"/>
    <w:rsid w:val="00747C19"/>
    <w:rsid w:val="00747F1B"/>
    <w:rsid w:val="00751C35"/>
    <w:rsid w:val="00753DD1"/>
    <w:rsid w:val="00754BEB"/>
    <w:rsid w:val="00755446"/>
    <w:rsid w:val="00755F47"/>
    <w:rsid w:val="007574CD"/>
    <w:rsid w:val="00760848"/>
    <w:rsid w:val="007626BE"/>
    <w:rsid w:val="00762880"/>
    <w:rsid w:val="00762F77"/>
    <w:rsid w:val="00763815"/>
    <w:rsid w:val="00764746"/>
    <w:rsid w:val="00767ADF"/>
    <w:rsid w:val="007706B5"/>
    <w:rsid w:val="00771A32"/>
    <w:rsid w:val="00771AAC"/>
    <w:rsid w:val="00773620"/>
    <w:rsid w:val="00776F3A"/>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3831"/>
    <w:rsid w:val="007E3B20"/>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904"/>
    <w:rsid w:val="00811389"/>
    <w:rsid w:val="00811E3A"/>
    <w:rsid w:val="0081248D"/>
    <w:rsid w:val="00812D23"/>
    <w:rsid w:val="00813223"/>
    <w:rsid w:val="00814F75"/>
    <w:rsid w:val="008154A9"/>
    <w:rsid w:val="00817069"/>
    <w:rsid w:val="00822FC4"/>
    <w:rsid w:val="00823138"/>
    <w:rsid w:val="00825024"/>
    <w:rsid w:val="008263D0"/>
    <w:rsid w:val="008276B6"/>
    <w:rsid w:val="008277C8"/>
    <w:rsid w:val="00827E72"/>
    <w:rsid w:val="00830119"/>
    <w:rsid w:val="00831409"/>
    <w:rsid w:val="00831FB8"/>
    <w:rsid w:val="00833B53"/>
    <w:rsid w:val="00836AEC"/>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35D"/>
    <w:rsid w:val="008B6393"/>
    <w:rsid w:val="008B687C"/>
    <w:rsid w:val="008B6F14"/>
    <w:rsid w:val="008C043A"/>
    <w:rsid w:val="008C07AD"/>
    <w:rsid w:val="008C490F"/>
    <w:rsid w:val="008C5153"/>
    <w:rsid w:val="008C7255"/>
    <w:rsid w:val="008C7D7B"/>
    <w:rsid w:val="008D0916"/>
    <w:rsid w:val="008D4020"/>
    <w:rsid w:val="008D4EE9"/>
    <w:rsid w:val="008D6896"/>
    <w:rsid w:val="008D6D4B"/>
    <w:rsid w:val="008D6F71"/>
    <w:rsid w:val="008D74C9"/>
    <w:rsid w:val="008D7DEB"/>
    <w:rsid w:val="008E33EC"/>
    <w:rsid w:val="008E37E0"/>
    <w:rsid w:val="008E405A"/>
    <w:rsid w:val="008E5E02"/>
    <w:rsid w:val="008E695B"/>
    <w:rsid w:val="008E6DFE"/>
    <w:rsid w:val="008E703E"/>
    <w:rsid w:val="008E7D66"/>
    <w:rsid w:val="008F0255"/>
    <w:rsid w:val="008F0387"/>
    <w:rsid w:val="008F1104"/>
    <w:rsid w:val="008F1245"/>
    <w:rsid w:val="008F14A3"/>
    <w:rsid w:val="008F1D9E"/>
    <w:rsid w:val="008F2E6B"/>
    <w:rsid w:val="008F327D"/>
    <w:rsid w:val="008F3B18"/>
    <w:rsid w:val="008F49CA"/>
    <w:rsid w:val="008F5638"/>
    <w:rsid w:val="008F60C7"/>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19F7"/>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50505"/>
    <w:rsid w:val="009561F4"/>
    <w:rsid w:val="009574FB"/>
    <w:rsid w:val="00957A3D"/>
    <w:rsid w:val="00960912"/>
    <w:rsid w:val="00962825"/>
    <w:rsid w:val="00967982"/>
    <w:rsid w:val="00971AA1"/>
    <w:rsid w:val="009740EC"/>
    <w:rsid w:val="009744F3"/>
    <w:rsid w:val="00975D0F"/>
    <w:rsid w:val="00975D50"/>
    <w:rsid w:val="0097614A"/>
    <w:rsid w:val="0098025A"/>
    <w:rsid w:val="00981BC2"/>
    <w:rsid w:val="00983662"/>
    <w:rsid w:val="00983E02"/>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550"/>
    <w:rsid w:val="009A4BCA"/>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D06C8"/>
    <w:rsid w:val="009D45E3"/>
    <w:rsid w:val="009D47C3"/>
    <w:rsid w:val="009D4BA4"/>
    <w:rsid w:val="009D4DC3"/>
    <w:rsid w:val="009D539B"/>
    <w:rsid w:val="009D7000"/>
    <w:rsid w:val="009E00DE"/>
    <w:rsid w:val="009E0137"/>
    <w:rsid w:val="009E192A"/>
    <w:rsid w:val="009E4980"/>
    <w:rsid w:val="009E4CA4"/>
    <w:rsid w:val="009E56A3"/>
    <w:rsid w:val="009E5F36"/>
    <w:rsid w:val="009E6B3D"/>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3FC0"/>
    <w:rsid w:val="00A14010"/>
    <w:rsid w:val="00A16F77"/>
    <w:rsid w:val="00A2032C"/>
    <w:rsid w:val="00A22EC5"/>
    <w:rsid w:val="00A234C2"/>
    <w:rsid w:val="00A248B6"/>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61B1"/>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3A8"/>
    <w:rsid w:val="00B026A5"/>
    <w:rsid w:val="00B03487"/>
    <w:rsid w:val="00B046B2"/>
    <w:rsid w:val="00B0523E"/>
    <w:rsid w:val="00B05332"/>
    <w:rsid w:val="00B05880"/>
    <w:rsid w:val="00B05AE2"/>
    <w:rsid w:val="00B05B33"/>
    <w:rsid w:val="00B0600A"/>
    <w:rsid w:val="00B0634A"/>
    <w:rsid w:val="00B065FC"/>
    <w:rsid w:val="00B0685A"/>
    <w:rsid w:val="00B069CC"/>
    <w:rsid w:val="00B06AA6"/>
    <w:rsid w:val="00B1032D"/>
    <w:rsid w:val="00B12289"/>
    <w:rsid w:val="00B178EE"/>
    <w:rsid w:val="00B21E36"/>
    <w:rsid w:val="00B236F1"/>
    <w:rsid w:val="00B23DAA"/>
    <w:rsid w:val="00B2447F"/>
    <w:rsid w:val="00B272A7"/>
    <w:rsid w:val="00B314C1"/>
    <w:rsid w:val="00B31C25"/>
    <w:rsid w:val="00B32DF8"/>
    <w:rsid w:val="00B33114"/>
    <w:rsid w:val="00B34162"/>
    <w:rsid w:val="00B3666A"/>
    <w:rsid w:val="00B3683C"/>
    <w:rsid w:val="00B40EAE"/>
    <w:rsid w:val="00B42371"/>
    <w:rsid w:val="00B437FB"/>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632F"/>
    <w:rsid w:val="00B67356"/>
    <w:rsid w:val="00B67698"/>
    <w:rsid w:val="00B7159B"/>
    <w:rsid w:val="00B71F1A"/>
    <w:rsid w:val="00B7238B"/>
    <w:rsid w:val="00B737B5"/>
    <w:rsid w:val="00B76555"/>
    <w:rsid w:val="00B7799F"/>
    <w:rsid w:val="00B77A2A"/>
    <w:rsid w:val="00B83081"/>
    <w:rsid w:val="00B8377E"/>
    <w:rsid w:val="00B87472"/>
    <w:rsid w:val="00B877A6"/>
    <w:rsid w:val="00B87AE3"/>
    <w:rsid w:val="00B91E00"/>
    <w:rsid w:val="00B92CB0"/>
    <w:rsid w:val="00B93AE3"/>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D6093"/>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174F4"/>
    <w:rsid w:val="00C20364"/>
    <w:rsid w:val="00C20914"/>
    <w:rsid w:val="00C20CEE"/>
    <w:rsid w:val="00C20F91"/>
    <w:rsid w:val="00C21411"/>
    <w:rsid w:val="00C214BE"/>
    <w:rsid w:val="00C247CF"/>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804"/>
    <w:rsid w:val="00C64EC7"/>
    <w:rsid w:val="00C66069"/>
    <w:rsid w:val="00C67C84"/>
    <w:rsid w:val="00C7094E"/>
    <w:rsid w:val="00C7103A"/>
    <w:rsid w:val="00C711FC"/>
    <w:rsid w:val="00C7740B"/>
    <w:rsid w:val="00C80075"/>
    <w:rsid w:val="00C81168"/>
    <w:rsid w:val="00C82077"/>
    <w:rsid w:val="00C8235D"/>
    <w:rsid w:val="00C82A15"/>
    <w:rsid w:val="00C836B5"/>
    <w:rsid w:val="00C85388"/>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417"/>
    <w:rsid w:val="00D119E4"/>
    <w:rsid w:val="00D133FE"/>
    <w:rsid w:val="00D13689"/>
    <w:rsid w:val="00D13F96"/>
    <w:rsid w:val="00D15141"/>
    <w:rsid w:val="00D16060"/>
    <w:rsid w:val="00D16D7A"/>
    <w:rsid w:val="00D204B3"/>
    <w:rsid w:val="00D206CA"/>
    <w:rsid w:val="00D21E7B"/>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4F9"/>
    <w:rsid w:val="00D97FBF"/>
    <w:rsid w:val="00DA0512"/>
    <w:rsid w:val="00DA0BCD"/>
    <w:rsid w:val="00DA14FA"/>
    <w:rsid w:val="00DA49AE"/>
    <w:rsid w:val="00DA6209"/>
    <w:rsid w:val="00DB17C8"/>
    <w:rsid w:val="00DB1E2A"/>
    <w:rsid w:val="00DB28D1"/>
    <w:rsid w:val="00DB2FEA"/>
    <w:rsid w:val="00DB53E3"/>
    <w:rsid w:val="00DB6E34"/>
    <w:rsid w:val="00DB715C"/>
    <w:rsid w:val="00DB71F7"/>
    <w:rsid w:val="00DC045E"/>
    <w:rsid w:val="00DC05AC"/>
    <w:rsid w:val="00DC193A"/>
    <w:rsid w:val="00DC50E6"/>
    <w:rsid w:val="00DC7304"/>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230A"/>
    <w:rsid w:val="00E94369"/>
    <w:rsid w:val="00E950CC"/>
    <w:rsid w:val="00E95A06"/>
    <w:rsid w:val="00E969A8"/>
    <w:rsid w:val="00E97273"/>
    <w:rsid w:val="00E97704"/>
    <w:rsid w:val="00EA0287"/>
    <w:rsid w:val="00EA043A"/>
    <w:rsid w:val="00EA0B7D"/>
    <w:rsid w:val="00EA1B75"/>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FE6"/>
    <w:rsid w:val="00EC5067"/>
    <w:rsid w:val="00EC50EB"/>
    <w:rsid w:val="00EC6BAF"/>
    <w:rsid w:val="00EC742C"/>
    <w:rsid w:val="00ED1416"/>
    <w:rsid w:val="00ED1604"/>
    <w:rsid w:val="00ED2687"/>
    <w:rsid w:val="00ED41B2"/>
    <w:rsid w:val="00ED4B34"/>
    <w:rsid w:val="00ED4C6D"/>
    <w:rsid w:val="00EE06FE"/>
    <w:rsid w:val="00EE1B25"/>
    <w:rsid w:val="00EE2B78"/>
    <w:rsid w:val="00EE36E7"/>
    <w:rsid w:val="00EE4318"/>
    <w:rsid w:val="00EE665F"/>
    <w:rsid w:val="00EE7C1B"/>
    <w:rsid w:val="00EE7F00"/>
    <w:rsid w:val="00EF00F7"/>
    <w:rsid w:val="00EF01C6"/>
    <w:rsid w:val="00EF0F84"/>
    <w:rsid w:val="00EF1825"/>
    <w:rsid w:val="00EF335B"/>
    <w:rsid w:val="00EF4C0D"/>
    <w:rsid w:val="00EF4FC5"/>
    <w:rsid w:val="00EF555C"/>
    <w:rsid w:val="00EF64F9"/>
    <w:rsid w:val="00F006A4"/>
    <w:rsid w:val="00F02C7A"/>
    <w:rsid w:val="00F03901"/>
    <w:rsid w:val="00F03CEC"/>
    <w:rsid w:val="00F0583F"/>
    <w:rsid w:val="00F05ECD"/>
    <w:rsid w:val="00F10716"/>
    <w:rsid w:val="00F10C46"/>
    <w:rsid w:val="00F11598"/>
    <w:rsid w:val="00F1263C"/>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467"/>
    <w:rsid w:val="00F65581"/>
    <w:rsid w:val="00F6728C"/>
    <w:rsid w:val="00F67EBE"/>
    <w:rsid w:val="00F70EEC"/>
    <w:rsid w:val="00F71602"/>
    <w:rsid w:val="00F77207"/>
    <w:rsid w:val="00F778FE"/>
    <w:rsid w:val="00F80D79"/>
    <w:rsid w:val="00F825E6"/>
    <w:rsid w:val="00F85A4D"/>
    <w:rsid w:val="00F8687C"/>
    <w:rsid w:val="00F87035"/>
    <w:rsid w:val="00F87794"/>
    <w:rsid w:val="00F91047"/>
    <w:rsid w:val="00F91DC3"/>
    <w:rsid w:val="00F922D6"/>
    <w:rsid w:val="00F93D5C"/>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5ED7"/>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35123275">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66387144">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94459709">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F9E42-5740-4595-9400-1B09E22CF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33</Pages>
  <Words>12474</Words>
  <Characters>67364</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Ricardo Pereira de Lima</cp:lastModifiedBy>
  <cp:revision>48</cp:revision>
  <cp:lastPrinted>2019-11-20T21:07:00Z</cp:lastPrinted>
  <dcterms:created xsi:type="dcterms:W3CDTF">2019-10-08T20:28:00Z</dcterms:created>
  <dcterms:modified xsi:type="dcterms:W3CDTF">2019-11-20T21:08:00Z</dcterms:modified>
</cp:coreProperties>
</file>