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E5" w:rsidRDefault="00DC6DE5" w:rsidP="005E56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9534F" w:rsidRDefault="00CE1DA8" w:rsidP="005E56A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ERRATA</w:t>
      </w:r>
      <w:r w:rsidR="0064075C">
        <w:rPr>
          <w:rFonts w:ascii="Times New Roman" w:hAnsi="Times New Roman"/>
          <w:b/>
          <w:sz w:val="24"/>
          <w:szCs w:val="24"/>
        </w:rPr>
        <w:t xml:space="preserve"> – </w:t>
      </w:r>
      <w:r w:rsidR="00D05ACA">
        <w:rPr>
          <w:rFonts w:ascii="Times New Roman" w:hAnsi="Times New Roman"/>
          <w:b/>
          <w:sz w:val="24"/>
          <w:szCs w:val="24"/>
        </w:rPr>
        <w:t>HABILITAÇÃO TÉCNICA</w:t>
      </w:r>
    </w:p>
    <w:p w:rsidR="005E56A1" w:rsidRPr="004B7559" w:rsidRDefault="00D05ACA" w:rsidP="005E56A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LRE-ELETRÔNICO</w:t>
      </w:r>
      <w:r w:rsidR="005E56A1" w:rsidRPr="004B7559">
        <w:rPr>
          <w:rFonts w:ascii="Times New Roman" w:hAnsi="Times New Roman"/>
          <w:b/>
          <w:sz w:val="24"/>
          <w:szCs w:val="24"/>
        </w:rPr>
        <w:t xml:space="preserve"> – EDITAL Nº </w:t>
      </w:r>
      <w:r>
        <w:rPr>
          <w:rFonts w:ascii="Times New Roman" w:hAnsi="Times New Roman"/>
          <w:b/>
          <w:sz w:val="24"/>
          <w:szCs w:val="24"/>
        </w:rPr>
        <w:t>27</w:t>
      </w:r>
      <w:r w:rsidR="005E56A1" w:rsidRPr="004B7559">
        <w:rPr>
          <w:rFonts w:ascii="Times New Roman" w:hAnsi="Times New Roman"/>
          <w:b/>
          <w:sz w:val="24"/>
          <w:szCs w:val="24"/>
        </w:rPr>
        <w:t>/201</w:t>
      </w:r>
      <w:r w:rsidR="00775F78">
        <w:rPr>
          <w:rFonts w:ascii="Times New Roman" w:hAnsi="Times New Roman"/>
          <w:b/>
          <w:sz w:val="24"/>
          <w:szCs w:val="24"/>
        </w:rPr>
        <w:t>8</w:t>
      </w:r>
    </w:p>
    <w:p w:rsidR="006E15D8" w:rsidRDefault="006E15D8" w:rsidP="00EB7C27">
      <w:pPr>
        <w:spacing w:before="120" w:after="120"/>
        <w:ind w:right="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Senhores Licitantes,</w:t>
      </w:r>
    </w:p>
    <w:p w:rsidR="000C31B1" w:rsidRPr="003D769C" w:rsidRDefault="003D769C" w:rsidP="00DC3EEB">
      <w:pPr>
        <w:spacing w:before="120" w:after="120"/>
        <w:ind w:right="51"/>
        <w:jc w:val="both"/>
        <w:rPr>
          <w:rFonts w:ascii="Times New Roman" w:hAnsi="Times New Roman"/>
          <w:sz w:val="24"/>
          <w:szCs w:val="24"/>
        </w:rPr>
      </w:pPr>
      <w:r w:rsidRPr="003D769C">
        <w:rPr>
          <w:rFonts w:ascii="Times New Roman" w:hAnsi="Times New Roman"/>
          <w:sz w:val="24"/>
          <w:szCs w:val="24"/>
        </w:rPr>
        <w:t xml:space="preserve">A 2ª Superintendência Regional da Companhia de Desenvolvimento dos Vales do São Francisco e Parnaíba - CODEVASF, CNPJ 00.399.857/0014-40, torna público aos interessados, que conforme entendimento da Assessoria Jurídica da 2ª SR/AJ, fls. 135 a 136, frente e verso, uma ERRATA, esclarecendo o lapso da Área Técnica em não constar a previsão, na habilitação, de empresas com inscrição no CAU, deverá ser publicada sem a necessidade de alterar a data de realização da sessão. O aviso do Edital foi publicado no DOU, dia 03/12/2018, Seção 3, Página 128. Procede-se a ERRATA como segue: Na redação da alínea “a” do subitem 8.1.1 do Termo de Referência, Anexo II do Edital, </w:t>
      </w:r>
      <w:r w:rsidRPr="003D769C">
        <w:rPr>
          <w:rFonts w:ascii="Times New Roman" w:hAnsi="Times New Roman"/>
          <w:b/>
          <w:sz w:val="24"/>
          <w:szCs w:val="24"/>
        </w:rPr>
        <w:t xml:space="preserve">onde se </w:t>
      </w:r>
      <w:proofErr w:type="gramStart"/>
      <w:r w:rsidRPr="003D769C">
        <w:rPr>
          <w:rFonts w:ascii="Times New Roman" w:hAnsi="Times New Roman"/>
          <w:b/>
          <w:sz w:val="24"/>
          <w:szCs w:val="24"/>
        </w:rPr>
        <w:t>lê</w:t>
      </w:r>
      <w:r w:rsidRPr="003D769C">
        <w:rPr>
          <w:rFonts w:ascii="Times New Roman" w:hAnsi="Times New Roman"/>
          <w:sz w:val="24"/>
          <w:szCs w:val="24"/>
        </w:rPr>
        <w:t>,</w:t>
      </w:r>
      <w:proofErr w:type="gramEnd"/>
      <w:r w:rsidRPr="003D769C">
        <w:rPr>
          <w:rFonts w:ascii="Times New Roman" w:hAnsi="Times New Roman"/>
          <w:sz w:val="24"/>
          <w:szCs w:val="24"/>
        </w:rPr>
        <w:t xml:space="preserve"> “Registro ou inscrição da empresa no Conselho Regional de Engenharia e Agronomia (CREA) demonstrando o ramo de atividade pertinente e compatível com o objeto deste Termo de Referência”, </w:t>
      </w:r>
      <w:r w:rsidRPr="003D769C">
        <w:rPr>
          <w:rFonts w:ascii="Times New Roman" w:hAnsi="Times New Roman"/>
          <w:b/>
          <w:sz w:val="24"/>
          <w:szCs w:val="24"/>
        </w:rPr>
        <w:t>leia se</w:t>
      </w:r>
      <w:r w:rsidRPr="003D769C">
        <w:rPr>
          <w:rFonts w:ascii="Times New Roman" w:hAnsi="Times New Roman"/>
          <w:sz w:val="24"/>
          <w:szCs w:val="24"/>
        </w:rPr>
        <w:t xml:space="preserve">, “Registro ou inscrição da empresa no Conselho Regional de Engenharia e Agronomia (CREA) ou CAU - Conselho de Arquitetura e Urbanismo, demonstrando o ramo de atividade pertinente e compatível com o objeto deste Termo de Referência”. Na redação da subalínea “b.3” da alínea “b” do subitem 8.1.1 do Termo de Referência, Anexo II do Edital, </w:t>
      </w:r>
      <w:r w:rsidRPr="003D769C">
        <w:rPr>
          <w:rFonts w:ascii="Times New Roman" w:hAnsi="Times New Roman"/>
          <w:b/>
          <w:sz w:val="24"/>
          <w:szCs w:val="24"/>
        </w:rPr>
        <w:t>onde se lê</w:t>
      </w:r>
      <w:r w:rsidRPr="003D769C">
        <w:rPr>
          <w:rFonts w:ascii="Times New Roman" w:hAnsi="Times New Roman"/>
          <w:sz w:val="24"/>
          <w:szCs w:val="24"/>
        </w:rPr>
        <w:t>, “</w:t>
      </w:r>
      <w:proofErr w:type="gramStart"/>
      <w:r w:rsidRPr="003D769C">
        <w:rPr>
          <w:rFonts w:ascii="Times New Roman" w:hAnsi="Times New Roman"/>
          <w:sz w:val="24"/>
          <w:szCs w:val="24"/>
        </w:rPr>
        <w:t>Deverá(</w:t>
      </w:r>
      <w:proofErr w:type="spellStart"/>
      <w:proofErr w:type="gramEnd"/>
      <w:r w:rsidRPr="003D769C">
        <w:rPr>
          <w:rFonts w:ascii="Times New Roman" w:hAnsi="Times New Roman"/>
          <w:sz w:val="24"/>
          <w:szCs w:val="24"/>
        </w:rPr>
        <w:t>ão</w:t>
      </w:r>
      <w:proofErr w:type="spellEnd"/>
      <w:r w:rsidRPr="003D769C">
        <w:rPr>
          <w:rFonts w:ascii="Times New Roman" w:hAnsi="Times New Roman"/>
          <w:sz w:val="24"/>
          <w:szCs w:val="24"/>
        </w:rPr>
        <w:t>) constar do(s) atestado(s) ou da(s) certidão(</w:t>
      </w:r>
      <w:proofErr w:type="spellStart"/>
      <w:r w:rsidRPr="003D769C">
        <w:rPr>
          <w:rFonts w:ascii="Times New Roman" w:hAnsi="Times New Roman"/>
          <w:sz w:val="24"/>
          <w:szCs w:val="24"/>
        </w:rPr>
        <w:t>ões</w:t>
      </w:r>
      <w:proofErr w:type="spellEnd"/>
      <w:r w:rsidRPr="003D769C">
        <w:rPr>
          <w:rFonts w:ascii="Times New Roman" w:hAnsi="Times New Roman"/>
          <w:sz w:val="24"/>
          <w:szCs w:val="24"/>
        </w:rPr>
        <w:t xml:space="preserve">) expedida(s) pelo CREA  em destaque, os seguintes dados: local de execução, nome do contratante e da pessoa jurídica contratada, nome(s) do(s) responsável(is) técnicos(s), seu(s) título(s) profissional(is) e número(s) de registro(s) no CREA; descrição técnica sucinta indicando os serviços e quantitativos executados e o prazo final de execução”, </w:t>
      </w:r>
      <w:r w:rsidRPr="003D769C">
        <w:rPr>
          <w:rFonts w:ascii="Times New Roman" w:hAnsi="Times New Roman"/>
          <w:b/>
          <w:sz w:val="24"/>
          <w:szCs w:val="24"/>
        </w:rPr>
        <w:t>leia se</w:t>
      </w:r>
      <w:r w:rsidRPr="003D769C">
        <w:rPr>
          <w:rFonts w:ascii="Times New Roman" w:hAnsi="Times New Roman"/>
          <w:sz w:val="24"/>
          <w:szCs w:val="24"/>
        </w:rPr>
        <w:t>, “Deverá(</w:t>
      </w:r>
      <w:proofErr w:type="spellStart"/>
      <w:r w:rsidRPr="003D769C">
        <w:rPr>
          <w:rFonts w:ascii="Times New Roman" w:hAnsi="Times New Roman"/>
          <w:sz w:val="24"/>
          <w:szCs w:val="24"/>
        </w:rPr>
        <w:t>ão</w:t>
      </w:r>
      <w:proofErr w:type="spellEnd"/>
      <w:r w:rsidRPr="003D769C">
        <w:rPr>
          <w:rFonts w:ascii="Times New Roman" w:hAnsi="Times New Roman"/>
          <w:sz w:val="24"/>
          <w:szCs w:val="24"/>
        </w:rPr>
        <w:t>) constar do(s) atestado(s) ou da(s) certidão(</w:t>
      </w:r>
      <w:proofErr w:type="spellStart"/>
      <w:r w:rsidRPr="003D769C">
        <w:rPr>
          <w:rFonts w:ascii="Times New Roman" w:hAnsi="Times New Roman"/>
          <w:sz w:val="24"/>
          <w:szCs w:val="24"/>
        </w:rPr>
        <w:t>ões</w:t>
      </w:r>
      <w:proofErr w:type="spellEnd"/>
      <w:r w:rsidRPr="003D769C">
        <w:rPr>
          <w:rFonts w:ascii="Times New Roman" w:hAnsi="Times New Roman"/>
          <w:sz w:val="24"/>
          <w:szCs w:val="24"/>
        </w:rPr>
        <w:t xml:space="preserve">) expedida(s) pelo CREA ou CAU  em destaque, os seguintes dados: local de execução, nome do contratante e da pessoa jurídica contratada, nome(s) do(s) responsável(is) técnicos(s), seu(s) título(s) profissional(is) e número(s) de registro(s) no CREA ou CAU; descrição técnica sucinta indicando os serviços e quantitativos executados e o prazo final de execução”. Na redação da alínea “c” do subitem 8.1.1 do Termo de Referência, Anexo II do Edital, </w:t>
      </w:r>
      <w:r w:rsidRPr="003D769C">
        <w:rPr>
          <w:rFonts w:ascii="Times New Roman" w:hAnsi="Times New Roman"/>
          <w:b/>
          <w:sz w:val="24"/>
          <w:szCs w:val="24"/>
        </w:rPr>
        <w:t xml:space="preserve">onde se </w:t>
      </w:r>
      <w:proofErr w:type="gramStart"/>
      <w:r w:rsidRPr="003D769C">
        <w:rPr>
          <w:rFonts w:ascii="Times New Roman" w:hAnsi="Times New Roman"/>
          <w:b/>
          <w:sz w:val="24"/>
          <w:szCs w:val="24"/>
        </w:rPr>
        <w:t>lê</w:t>
      </w:r>
      <w:r w:rsidRPr="003D769C">
        <w:rPr>
          <w:rFonts w:ascii="Times New Roman" w:hAnsi="Times New Roman"/>
          <w:sz w:val="24"/>
          <w:szCs w:val="24"/>
        </w:rPr>
        <w:t>,</w:t>
      </w:r>
      <w:proofErr w:type="gramEnd"/>
      <w:r w:rsidRPr="003D769C">
        <w:rPr>
          <w:rFonts w:ascii="Times New Roman" w:hAnsi="Times New Roman"/>
          <w:sz w:val="24"/>
          <w:szCs w:val="24"/>
        </w:rPr>
        <w:t xml:space="preserve"> “Comprovação de que o licitante possui em seu quadro permanente, na data da entrega da proposta, profissional de nível superior ou outro devidamente reconhecido pela entidade competente, detentor de atestado de responsabilidade técnica, e devidamente registrado no CREA, acompanhado da respectiva Certidão de Acervo Técnico – </w:t>
      </w:r>
      <w:r w:rsidRPr="003D769C">
        <w:rPr>
          <w:rFonts w:ascii="Times New Roman" w:hAnsi="Times New Roman"/>
          <w:sz w:val="24"/>
          <w:szCs w:val="24"/>
          <w:highlight w:val="white"/>
        </w:rPr>
        <w:t>CAT, expedida por este Conselho, que comprove ter o profissional executado serviço relativo à obra de execução de pavimentação com paralelepípedo, piso intertravado, piso de concreto, assentamento de meio fio, construção de estruturas em concreto armado e assentamento de alvenaria cerâmica</w:t>
      </w:r>
      <w:r w:rsidRPr="003D769C">
        <w:rPr>
          <w:rFonts w:ascii="Times New Roman" w:hAnsi="Times New Roman"/>
          <w:sz w:val="24"/>
          <w:szCs w:val="24"/>
        </w:rPr>
        <w:t xml:space="preserve">”, </w:t>
      </w:r>
      <w:r w:rsidRPr="003D769C">
        <w:rPr>
          <w:rFonts w:ascii="Times New Roman" w:hAnsi="Times New Roman"/>
          <w:b/>
          <w:sz w:val="24"/>
          <w:szCs w:val="24"/>
        </w:rPr>
        <w:t>leia se</w:t>
      </w:r>
      <w:r w:rsidRPr="003D769C">
        <w:rPr>
          <w:rFonts w:ascii="Times New Roman" w:hAnsi="Times New Roman"/>
          <w:sz w:val="24"/>
          <w:szCs w:val="24"/>
        </w:rPr>
        <w:t xml:space="preserve">, “Comprovação de que o licitante possui em seu quadro permanente, na data da entrega da proposta, profissional de nível superior ou outro devidamente reconhecido pela entidade competente, detentor de atestado de responsabilidade </w:t>
      </w:r>
      <w:r w:rsidRPr="003D769C">
        <w:rPr>
          <w:rFonts w:ascii="Times New Roman" w:hAnsi="Times New Roman"/>
          <w:sz w:val="24"/>
          <w:szCs w:val="24"/>
        </w:rPr>
        <w:lastRenderedPageBreak/>
        <w:t xml:space="preserve">técnica, e devidamente registrado no CREA ou CAU, acompanhado da respectiva Certidão de Acervo Técnico – </w:t>
      </w:r>
      <w:r w:rsidRPr="003D769C">
        <w:rPr>
          <w:rFonts w:ascii="Times New Roman" w:hAnsi="Times New Roman"/>
          <w:sz w:val="24"/>
          <w:szCs w:val="24"/>
          <w:highlight w:val="white"/>
        </w:rPr>
        <w:t>CAT, expedida por este Conselho, que comprove ter o profissional executado serviço relativo à obra de execução de pavimentação com paralelepípedo</w:t>
      </w:r>
      <w:r w:rsidRPr="003D769C">
        <w:rPr>
          <w:rFonts w:ascii="Times New Roman" w:hAnsi="Times New Roman"/>
          <w:sz w:val="24"/>
          <w:szCs w:val="24"/>
        </w:rPr>
        <w:t xml:space="preserve">”. Na redação da alínea “e” do subitem 17.1 do Termo de Referência, Anexo II do Edital, </w:t>
      </w:r>
      <w:r w:rsidRPr="003D769C">
        <w:rPr>
          <w:rFonts w:ascii="Times New Roman" w:hAnsi="Times New Roman"/>
          <w:b/>
          <w:sz w:val="24"/>
          <w:szCs w:val="24"/>
        </w:rPr>
        <w:t>onde se lê</w:t>
      </w:r>
      <w:r w:rsidRPr="003D769C">
        <w:rPr>
          <w:rFonts w:ascii="Times New Roman" w:hAnsi="Times New Roman"/>
          <w:sz w:val="24"/>
          <w:szCs w:val="24"/>
        </w:rPr>
        <w:t xml:space="preserve">, “As Anotações de Responsabilidade Técnica – </w:t>
      </w:r>
      <w:proofErr w:type="spellStart"/>
      <w:r w:rsidRPr="003D769C">
        <w:rPr>
          <w:rFonts w:ascii="Times New Roman" w:hAnsi="Times New Roman"/>
          <w:sz w:val="24"/>
          <w:szCs w:val="24"/>
        </w:rPr>
        <w:t>ART´s</w:t>
      </w:r>
      <w:proofErr w:type="spellEnd"/>
      <w:r w:rsidRPr="003D769C">
        <w:rPr>
          <w:rFonts w:ascii="Times New Roman" w:hAnsi="Times New Roman"/>
          <w:sz w:val="24"/>
          <w:szCs w:val="24"/>
        </w:rPr>
        <w:t xml:space="preserve">, referentes ao objeto do contrato e especialidades pertinentes, nos termos da Lei nº. 6.496/77, e lei 12.378/2010, juntamente com o registro dos responsáveis técnicos pelos serviços objeto desta licitação, conforme Resolução n° 317 de 31/10/86”, </w:t>
      </w:r>
      <w:r w:rsidRPr="003D769C">
        <w:rPr>
          <w:rFonts w:ascii="Times New Roman" w:hAnsi="Times New Roman"/>
          <w:b/>
          <w:sz w:val="24"/>
          <w:szCs w:val="24"/>
        </w:rPr>
        <w:t>leia se</w:t>
      </w:r>
      <w:r w:rsidRPr="003D769C">
        <w:rPr>
          <w:rFonts w:ascii="Times New Roman" w:hAnsi="Times New Roman"/>
          <w:sz w:val="24"/>
          <w:szCs w:val="24"/>
        </w:rPr>
        <w:t xml:space="preserve">, “As Anotações de Responsabilidade Técnica – </w:t>
      </w:r>
      <w:proofErr w:type="spellStart"/>
      <w:r w:rsidRPr="003D769C">
        <w:rPr>
          <w:rFonts w:ascii="Times New Roman" w:hAnsi="Times New Roman"/>
          <w:sz w:val="24"/>
          <w:szCs w:val="24"/>
        </w:rPr>
        <w:t>ART´s</w:t>
      </w:r>
      <w:proofErr w:type="spellEnd"/>
      <w:r w:rsidRPr="003D769C">
        <w:rPr>
          <w:rFonts w:ascii="Times New Roman" w:hAnsi="Times New Roman"/>
          <w:sz w:val="24"/>
          <w:szCs w:val="24"/>
        </w:rPr>
        <w:t xml:space="preserve"> ou Registro de Responsabilidade Técnica</w:t>
      </w:r>
      <w:proofErr w:type="gramStart"/>
      <w:r w:rsidRPr="003D769C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End"/>
      <w:r w:rsidRPr="003D769C">
        <w:rPr>
          <w:rFonts w:ascii="Times New Roman" w:hAnsi="Times New Roman"/>
          <w:sz w:val="24"/>
          <w:szCs w:val="24"/>
        </w:rPr>
        <w:t>RRT’s</w:t>
      </w:r>
      <w:proofErr w:type="spellEnd"/>
      <w:r w:rsidRPr="003D769C">
        <w:rPr>
          <w:rFonts w:ascii="Times New Roman" w:hAnsi="Times New Roman"/>
          <w:sz w:val="24"/>
          <w:szCs w:val="24"/>
        </w:rPr>
        <w:t xml:space="preserve">, referentes ao objeto do contrato e especialidades pertinentes, nos termos da Lei nº. 6.496/77, e lei 12.378/2010, juntamente com o registro dos responsáveis técnicos pelos serviços objeto desta licitação, conforme Resolução n° 317 de 31/10/86”. Na redação do subitem 17.9 do Termo de Referência, Anexo II do Edital, </w:t>
      </w:r>
      <w:r w:rsidRPr="003D769C">
        <w:rPr>
          <w:rFonts w:ascii="Times New Roman" w:hAnsi="Times New Roman"/>
          <w:b/>
          <w:sz w:val="24"/>
          <w:szCs w:val="24"/>
        </w:rPr>
        <w:t xml:space="preserve">onde se </w:t>
      </w:r>
      <w:proofErr w:type="gramStart"/>
      <w:r w:rsidRPr="003D769C">
        <w:rPr>
          <w:rFonts w:ascii="Times New Roman" w:hAnsi="Times New Roman"/>
          <w:b/>
          <w:sz w:val="24"/>
          <w:szCs w:val="24"/>
        </w:rPr>
        <w:t>lê</w:t>
      </w:r>
      <w:r w:rsidRPr="003D769C">
        <w:rPr>
          <w:rFonts w:ascii="Times New Roman" w:hAnsi="Times New Roman"/>
          <w:sz w:val="24"/>
          <w:szCs w:val="24"/>
        </w:rPr>
        <w:t>,</w:t>
      </w:r>
      <w:proofErr w:type="gramEnd"/>
      <w:r w:rsidRPr="003D769C">
        <w:rPr>
          <w:rFonts w:ascii="Times New Roman" w:hAnsi="Times New Roman"/>
          <w:sz w:val="24"/>
          <w:szCs w:val="24"/>
        </w:rPr>
        <w:t xml:space="preserve"> “Responsabilizar-se por todos os ônus e obrigações concernentes à legislação tributária, trabalhista, securitária, previdenciária, e quaisquer encargos que incidam sobre os materiais e equipamentos, os quais, exclusivamente, correrão por sua conta, inclusive o registro do serviço contratado junto ao CREA do local de execução das obras e serviços de engenharia”, </w:t>
      </w:r>
      <w:r w:rsidRPr="003D769C">
        <w:rPr>
          <w:rFonts w:ascii="Times New Roman" w:hAnsi="Times New Roman"/>
          <w:b/>
          <w:sz w:val="24"/>
          <w:szCs w:val="24"/>
        </w:rPr>
        <w:t>leia se</w:t>
      </w:r>
      <w:r w:rsidRPr="003D769C">
        <w:rPr>
          <w:rFonts w:ascii="Times New Roman" w:hAnsi="Times New Roman"/>
          <w:sz w:val="24"/>
          <w:szCs w:val="24"/>
        </w:rPr>
        <w:t xml:space="preserve">, “Responsabilizar-se por todos os ônus e obrigações concernentes à legislação tributária, trabalhista, securitária, previdenciária, e quaisquer encargos que incidam sobre os materiais e equipamentos, os quais, exclusivamente, correrão por sua conta, inclusive o registro do serviço contratado junto ao CREA ou CAU do local de execução das obras e serviços de engenharia”. Na redação da alínea “a” do subitem 17.39 do Termo de Referência, Anexo II do Edital, </w:t>
      </w:r>
      <w:r w:rsidRPr="003D769C">
        <w:rPr>
          <w:rFonts w:ascii="Times New Roman" w:hAnsi="Times New Roman"/>
          <w:b/>
          <w:sz w:val="24"/>
          <w:szCs w:val="24"/>
        </w:rPr>
        <w:t>onde se lê</w:t>
      </w:r>
      <w:r w:rsidRPr="003D769C">
        <w:rPr>
          <w:rFonts w:ascii="Times New Roman" w:hAnsi="Times New Roman"/>
          <w:sz w:val="24"/>
          <w:szCs w:val="24"/>
        </w:rPr>
        <w:t xml:space="preserve">, “Instalar e manter no canteiro de obras 01 (uma) placa de identificação da obra e 01 (uma) segunda placa em local a ser determinado pela </w:t>
      </w:r>
      <w:proofErr w:type="spellStart"/>
      <w:r w:rsidRPr="003D769C">
        <w:rPr>
          <w:rFonts w:ascii="Times New Roman" w:hAnsi="Times New Roman"/>
          <w:sz w:val="24"/>
          <w:szCs w:val="24"/>
        </w:rPr>
        <w:t>Codevasf</w:t>
      </w:r>
      <w:proofErr w:type="spellEnd"/>
      <w:r w:rsidRPr="003D769C">
        <w:rPr>
          <w:rFonts w:ascii="Times New Roman" w:hAnsi="Times New Roman"/>
          <w:sz w:val="24"/>
          <w:szCs w:val="24"/>
        </w:rPr>
        <w:t>, com as seguintes informações: nome da empresa (contratada), RT pela obra com a respectiva ART, nº do Contrato e contratante (</w:t>
      </w:r>
      <w:proofErr w:type="spellStart"/>
      <w:r w:rsidRPr="003D769C">
        <w:rPr>
          <w:rFonts w:ascii="Times New Roman" w:hAnsi="Times New Roman"/>
          <w:sz w:val="24"/>
          <w:szCs w:val="24"/>
        </w:rPr>
        <w:t>Codevasf</w:t>
      </w:r>
      <w:proofErr w:type="spellEnd"/>
      <w:r w:rsidRPr="003D769C">
        <w:rPr>
          <w:rFonts w:ascii="Times New Roman" w:hAnsi="Times New Roman"/>
          <w:sz w:val="24"/>
          <w:szCs w:val="24"/>
        </w:rPr>
        <w:t xml:space="preserve">), conforme Lei nº 5.194/1966 e Resolução CONFEA nº 198/1971”, </w:t>
      </w:r>
      <w:r w:rsidRPr="003D769C">
        <w:rPr>
          <w:rFonts w:ascii="Times New Roman" w:hAnsi="Times New Roman"/>
          <w:b/>
          <w:sz w:val="24"/>
          <w:szCs w:val="24"/>
        </w:rPr>
        <w:t>leia se</w:t>
      </w:r>
      <w:r w:rsidRPr="003D769C">
        <w:rPr>
          <w:rFonts w:ascii="Times New Roman" w:hAnsi="Times New Roman"/>
          <w:sz w:val="24"/>
          <w:szCs w:val="24"/>
        </w:rPr>
        <w:t xml:space="preserve">, “Instalar e manter no canteiro de obras 01 (uma) placa de identificação da obra e 01 (uma) segunda placa em local a ser determinado pela </w:t>
      </w:r>
      <w:proofErr w:type="spellStart"/>
      <w:r w:rsidRPr="003D769C">
        <w:rPr>
          <w:rFonts w:ascii="Times New Roman" w:hAnsi="Times New Roman"/>
          <w:sz w:val="24"/>
          <w:szCs w:val="24"/>
        </w:rPr>
        <w:t>Codevasf</w:t>
      </w:r>
      <w:proofErr w:type="spellEnd"/>
      <w:r w:rsidRPr="003D769C">
        <w:rPr>
          <w:rFonts w:ascii="Times New Roman" w:hAnsi="Times New Roman"/>
          <w:sz w:val="24"/>
          <w:szCs w:val="24"/>
        </w:rPr>
        <w:t>, com as seguintes informações: nome da empresa (contratada), RT pela obra com a respectiva ART ou RRT, nº do Contrato e contratante (</w:t>
      </w:r>
      <w:proofErr w:type="spellStart"/>
      <w:r w:rsidRPr="003D769C">
        <w:rPr>
          <w:rFonts w:ascii="Times New Roman" w:hAnsi="Times New Roman"/>
          <w:sz w:val="24"/>
          <w:szCs w:val="24"/>
        </w:rPr>
        <w:t>Codevasf</w:t>
      </w:r>
      <w:proofErr w:type="spellEnd"/>
      <w:r w:rsidRPr="003D769C">
        <w:rPr>
          <w:rFonts w:ascii="Times New Roman" w:hAnsi="Times New Roman"/>
          <w:sz w:val="24"/>
          <w:szCs w:val="24"/>
        </w:rPr>
        <w:t xml:space="preserve">), conforme Lei nº 5.194/1966 e Resolução CONFEA nº 198/1971”. Na redação da alínea “g” do subitem 17.40 do Termo de Referência, Anexo II do Edital, </w:t>
      </w:r>
      <w:r w:rsidRPr="003D769C">
        <w:rPr>
          <w:rFonts w:ascii="Times New Roman" w:hAnsi="Times New Roman"/>
          <w:b/>
          <w:sz w:val="24"/>
          <w:szCs w:val="24"/>
        </w:rPr>
        <w:t xml:space="preserve">onde se </w:t>
      </w:r>
      <w:proofErr w:type="gramStart"/>
      <w:r w:rsidRPr="003D769C">
        <w:rPr>
          <w:rFonts w:ascii="Times New Roman" w:hAnsi="Times New Roman"/>
          <w:b/>
          <w:sz w:val="24"/>
          <w:szCs w:val="24"/>
        </w:rPr>
        <w:t>lê</w:t>
      </w:r>
      <w:r w:rsidRPr="003D769C">
        <w:rPr>
          <w:rFonts w:ascii="Times New Roman" w:hAnsi="Times New Roman"/>
          <w:sz w:val="24"/>
          <w:szCs w:val="24"/>
        </w:rPr>
        <w:t>,</w:t>
      </w:r>
      <w:proofErr w:type="gramEnd"/>
      <w:r w:rsidRPr="003D769C">
        <w:rPr>
          <w:rFonts w:ascii="Times New Roman" w:hAnsi="Times New Roman"/>
          <w:sz w:val="24"/>
          <w:szCs w:val="24"/>
        </w:rPr>
        <w:t xml:space="preserve"> “</w:t>
      </w:r>
      <w:r w:rsidRPr="003D769C">
        <w:rPr>
          <w:rFonts w:ascii="Times New Roman" w:hAnsi="Times New Roman"/>
          <w:sz w:val="24"/>
          <w:szCs w:val="24"/>
          <w:u w:val="single"/>
        </w:rPr>
        <w:t>Manter no local das obras e serviços de engenharia uma pasta com todos os documentos previstos e necessários para execução do objeto (</w:t>
      </w:r>
      <w:proofErr w:type="spellStart"/>
      <w:r w:rsidRPr="003D769C">
        <w:rPr>
          <w:rFonts w:ascii="Times New Roman" w:hAnsi="Times New Roman"/>
          <w:sz w:val="24"/>
          <w:szCs w:val="24"/>
          <w:u w:val="single"/>
        </w:rPr>
        <w:t>ART’s</w:t>
      </w:r>
      <w:proofErr w:type="spellEnd"/>
      <w:r w:rsidRPr="003D769C">
        <w:rPr>
          <w:rFonts w:ascii="Times New Roman" w:hAnsi="Times New Roman"/>
          <w:sz w:val="24"/>
          <w:szCs w:val="24"/>
          <w:u w:val="single"/>
        </w:rPr>
        <w:t xml:space="preserve">, licenças ambientais, projeto básico, alvarás, </w:t>
      </w:r>
      <w:proofErr w:type="spellStart"/>
      <w:r w:rsidRPr="003D769C">
        <w:rPr>
          <w:rFonts w:ascii="Times New Roman" w:hAnsi="Times New Roman"/>
          <w:sz w:val="24"/>
          <w:szCs w:val="24"/>
          <w:u w:val="single"/>
        </w:rPr>
        <w:t>etc</w:t>
      </w:r>
      <w:proofErr w:type="spellEnd"/>
      <w:r w:rsidRPr="003D769C">
        <w:rPr>
          <w:rFonts w:ascii="Times New Roman" w:hAnsi="Times New Roman"/>
          <w:sz w:val="24"/>
          <w:szCs w:val="24"/>
          <w:u w:val="single"/>
        </w:rPr>
        <w:t>)</w:t>
      </w:r>
      <w:r w:rsidRPr="003D769C">
        <w:rPr>
          <w:rFonts w:ascii="Times New Roman" w:hAnsi="Times New Roman"/>
          <w:sz w:val="24"/>
          <w:szCs w:val="24"/>
        </w:rPr>
        <w:t xml:space="preserve">”, </w:t>
      </w:r>
      <w:r w:rsidRPr="003D769C">
        <w:rPr>
          <w:rFonts w:ascii="Times New Roman" w:hAnsi="Times New Roman"/>
          <w:b/>
          <w:sz w:val="24"/>
          <w:szCs w:val="24"/>
        </w:rPr>
        <w:t>leia se</w:t>
      </w:r>
      <w:r w:rsidRPr="003D769C">
        <w:rPr>
          <w:rFonts w:ascii="Times New Roman" w:hAnsi="Times New Roman"/>
          <w:sz w:val="24"/>
          <w:szCs w:val="24"/>
        </w:rPr>
        <w:t>, “</w:t>
      </w:r>
      <w:r w:rsidRPr="003D769C">
        <w:rPr>
          <w:rFonts w:ascii="Times New Roman" w:hAnsi="Times New Roman"/>
          <w:sz w:val="24"/>
          <w:szCs w:val="24"/>
          <w:u w:val="single"/>
        </w:rPr>
        <w:t>Manter no local das obras e serviços de engenharia uma pasta com todos os documentos previstos e necessários para execução do objeto (</w:t>
      </w:r>
      <w:proofErr w:type="spellStart"/>
      <w:r w:rsidRPr="003D769C">
        <w:rPr>
          <w:rFonts w:ascii="Times New Roman" w:hAnsi="Times New Roman"/>
          <w:sz w:val="24"/>
          <w:szCs w:val="24"/>
          <w:u w:val="single"/>
        </w:rPr>
        <w:t>ART’s</w:t>
      </w:r>
      <w:proofErr w:type="spellEnd"/>
      <w:r w:rsidRPr="003D769C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3D769C">
        <w:rPr>
          <w:rFonts w:ascii="Times New Roman" w:hAnsi="Times New Roman"/>
          <w:sz w:val="24"/>
          <w:szCs w:val="24"/>
          <w:u w:val="single"/>
        </w:rPr>
        <w:t>RRT’s</w:t>
      </w:r>
      <w:proofErr w:type="spellEnd"/>
      <w:r w:rsidRPr="003D769C">
        <w:rPr>
          <w:rFonts w:ascii="Times New Roman" w:hAnsi="Times New Roman"/>
          <w:sz w:val="24"/>
          <w:szCs w:val="24"/>
          <w:u w:val="single"/>
        </w:rPr>
        <w:t>, licenças ambientais, projeto básico, alvarás etc.)”</w:t>
      </w:r>
      <w:r w:rsidR="00BA3C9D" w:rsidRPr="003D769C">
        <w:rPr>
          <w:rFonts w:ascii="Times New Roman" w:hAnsi="Times New Roman"/>
          <w:sz w:val="24"/>
          <w:szCs w:val="24"/>
          <w:u w:val="single"/>
        </w:rPr>
        <w:t>.</w:t>
      </w:r>
    </w:p>
    <w:p w:rsidR="00E73E67" w:rsidRPr="00771045" w:rsidRDefault="00771045" w:rsidP="007710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71045">
        <w:rPr>
          <w:rFonts w:ascii="Times New Roman" w:hAnsi="Times New Roman"/>
          <w:sz w:val="24"/>
          <w:szCs w:val="24"/>
        </w:rPr>
        <w:t xml:space="preserve">Em </w:t>
      </w:r>
      <w:r w:rsidR="003D769C">
        <w:rPr>
          <w:rFonts w:ascii="Times New Roman" w:hAnsi="Times New Roman"/>
          <w:sz w:val="24"/>
          <w:szCs w:val="24"/>
        </w:rPr>
        <w:t>10</w:t>
      </w:r>
      <w:r w:rsidRPr="00771045">
        <w:rPr>
          <w:rFonts w:ascii="Times New Roman" w:hAnsi="Times New Roman"/>
          <w:sz w:val="24"/>
          <w:szCs w:val="24"/>
        </w:rPr>
        <w:t>/</w:t>
      </w:r>
      <w:r w:rsidR="00485A26">
        <w:rPr>
          <w:rFonts w:ascii="Times New Roman" w:hAnsi="Times New Roman"/>
          <w:sz w:val="24"/>
          <w:szCs w:val="24"/>
        </w:rPr>
        <w:t>1</w:t>
      </w:r>
      <w:r w:rsidR="00BA3C9D">
        <w:rPr>
          <w:rFonts w:ascii="Times New Roman" w:hAnsi="Times New Roman"/>
          <w:sz w:val="24"/>
          <w:szCs w:val="24"/>
        </w:rPr>
        <w:t>2</w:t>
      </w:r>
      <w:r w:rsidRPr="00771045">
        <w:rPr>
          <w:rFonts w:ascii="Times New Roman" w:hAnsi="Times New Roman"/>
          <w:sz w:val="24"/>
          <w:szCs w:val="24"/>
        </w:rPr>
        <w:t>/201</w:t>
      </w:r>
      <w:r w:rsidR="00775F78">
        <w:rPr>
          <w:rFonts w:ascii="Times New Roman" w:hAnsi="Times New Roman"/>
          <w:sz w:val="24"/>
          <w:szCs w:val="24"/>
        </w:rPr>
        <w:t>8</w:t>
      </w:r>
      <w:r w:rsidR="00E66302">
        <w:rPr>
          <w:rFonts w:ascii="Times New Roman" w:hAnsi="Times New Roman"/>
          <w:sz w:val="24"/>
          <w:szCs w:val="24"/>
        </w:rPr>
        <w:t>.</w:t>
      </w:r>
    </w:p>
    <w:p w:rsidR="00DC6DE5" w:rsidRDefault="00DC6DE5" w:rsidP="006968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E45C4" w:rsidRPr="0055167A" w:rsidRDefault="007E45C4" w:rsidP="00C443ED">
      <w:pPr>
        <w:spacing w:after="0" w:line="240" w:lineRule="auto"/>
        <w:jc w:val="both"/>
        <w:rPr>
          <w:b/>
          <w:iCs/>
          <w:color w:val="FF0000"/>
        </w:rPr>
      </w:pPr>
      <w:r w:rsidRPr="003162FE">
        <w:rPr>
          <w:rFonts w:ascii="Times New Roman" w:hAnsi="Times New Roman"/>
          <w:b/>
          <w:iCs/>
          <w:color w:val="FF0000"/>
          <w:sz w:val="24"/>
          <w:szCs w:val="24"/>
        </w:rPr>
        <w:t xml:space="preserve">Via original assinada e anexa aos autos do processo nº </w:t>
      </w:r>
      <w:r w:rsidR="00BA3C9D" w:rsidRPr="00BA3C9D">
        <w:rPr>
          <w:rFonts w:ascii="Times New Roman" w:hAnsi="Times New Roman"/>
          <w:b/>
          <w:iCs/>
          <w:color w:val="FF0000"/>
          <w:sz w:val="24"/>
          <w:szCs w:val="24"/>
        </w:rPr>
        <w:t>59520.001359/2018-13</w:t>
      </w:r>
      <w:r>
        <w:rPr>
          <w:b/>
          <w:iCs/>
          <w:color w:val="FF0000"/>
        </w:rPr>
        <w:t>.</w:t>
      </w:r>
    </w:p>
    <w:p w:rsidR="007E45C4" w:rsidRPr="006968C4" w:rsidRDefault="00CB0BB6" w:rsidP="00C443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RICARDO PEREIRA DE LIMA</w:t>
      </w:r>
    </w:p>
    <w:p w:rsidR="00DC6DE5" w:rsidRPr="00C443ED" w:rsidRDefault="007E45C4" w:rsidP="00C443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6069">
        <w:rPr>
          <w:rFonts w:ascii="Times New Roman" w:hAnsi="Times New Roman"/>
          <w:bCs/>
          <w:sz w:val="24"/>
          <w:szCs w:val="24"/>
        </w:rPr>
        <w:t>Chefe da Secretaria Regional de Licitações - 2ª/SR</w:t>
      </w:r>
      <w:r w:rsidR="00C443ED">
        <w:rPr>
          <w:rFonts w:ascii="Times New Roman" w:hAnsi="Times New Roman"/>
          <w:sz w:val="24"/>
          <w:szCs w:val="24"/>
        </w:rPr>
        <w:t>/SL</w:t>
      </w:r>
    </w:p>
    <w:sectPr w:rsidR="00DC6DE5" w:rsidRPr="00C443ED" w:rsidSect="008D1FA9">
      <w:headerReference w:type="default" r:id="rId7"/>
      <w:pgSz w:w="11906" w:h="16838"/>
      <w:pgMar w:top="263" w:right="1701" w:bottom="1417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BFE" w:rsidRDefault="00622BFE" w:rsidP="00DC6DE5">
      <w:pPr>
        <w:spacing w:after="0" w:line="240" w:lineRule="auto"/>
      </w:pPr>
      <w:r>
        <w:separator/>
      </w:r>
    </w:p>
  </w:endnote>
  <w:endnote w:type="continuationSeparator" w:id="0">
    <w:p w:rsidR="00622BFE" w:rsidRDefault="00622BFE" w:rsidP="00DC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BFE" w:rsidRDefault="00622BFE" w:rsidP="00DC6DE5">
      <w:pPr>
        <w:spacing w:after="0" w:line="240" w:lineRule="auto"/>
      </w:pPr>
      <w:r>
        <w:separator/>
      </w:r>
    </w:p>
  </w:footnote>
  <w:footnote w:type="continuationSeparator" w:id="0">
    <w:p w:rsidR="00622BFE" w:rsidRDefault="00622BFE" w:rsidP="00DC6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BFE" w:rsidRPr="008D1FA9" w:rsidRDefault="00622BFE" w:rsidP="008D1FA9">
    <w:pPr>
      <w:pStyle w:val="SemEspaamento"/>
      <w:jc w:val="center"/>
      <w:rPr>
        <w:rFonts w:ascii="Times New Roman" w:hAnsi="Times New Roman"/>
        <w:b/>
      </w:rPr>
    </w:pPr>
    <w:r>
      <w:rPr>
        <w:noProof/>
        <w:lang w:eastAsia="pt-BR"/>
      </w:rPr>
      <w:drawing>
        <wp:inline distT="0" distB="0" distL="0" distR="0">
          <wp:extent cx="1422400" cy="298450"/>
          <wp:effectExtent l="19050" t="0" r="635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298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D1FA9">
      <w:rPr>
        <w:rFonts w:ascii="Times New Roman" w:hAnsi="Times New Roman"/>
        <w:b/>
      </w:rPr>
      <w:t>MINISTÉRIO DA INTEGRAÇÃO NACIONAL – MI</w:t>
    </w:r>
  </w:p>
  <w:p w:rsidR="00622BFE" w:rsidRPr="008D1FA9" w:rsidRDefault="00622BFE" w:rsidP="008D1FA9">
    <w:pPr>
      <w:pStyle w:val="SemEspaamento"/>
      <w:jc w:val="center"/>
      <w:rPr>
        <w:rFonts w:ascii="Times New Roman" w:hAnsi="Times New Roman"/>
        <w:b/>
      </w:rPr>
    </w:pPr>
    <w:r w:rsidRPr="008D1FA9">
      <w:rPr>
        <w:rFonts w:ascii="Times New Roman" w:hAnsi="Times New Roman"/>
        <w:b/>
      </w:rPr>
      <w:t>COMPANHIA DE DESENVOLVIMENTO DOS VALES DO SÃO FRANCISCO E DO PARNAÍBA</w:t>
    </w:r>
  </w:p>
  <w:p w:rsidR="00622BFE" w:rsidRPr="008D1FA9" w:rsidRDefault="00622BFE" w:rsidP="008D1FA9">
    <w:pPr>
      <w:pStyle w:val="SemEspaamento"/>
      <w:jc w:val="center"/>
      <w:rPr>
        <w:rFonts w:ascii="Times New Roman" w:hAnsi="Times New Roman"/>
        <w:b/>
      </w:rPr>
    </w:pPr>
    <w:r w:rsidRPr="008D1FA9">
      <w:rPr>
        <w:rFonts w:ascii="Times New Roman" w:hAnsi="Times New Roman"/>
        <w:b/>
      </w:rPr>
      <w:t>SECRETARIA REGIONAL DE LICITAÇÕES – 2ª SR/SL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5E56A1"/>
    <w:rsid w:val="000533BE"/>
    <w:rsid w:val="00055C09"/>
    <w:rsid w:val="000735BD"/>
    <w:rsid w:val="0008022F"/>
    <w:rsid w:val="000C31B1"/>
    <w:rsid w:val="000E103C"/>
    <w:rsid w:val="00107E7D"/>
    <w:rsid w:val="00132EE5"/>
    <w:rsid w:val="00136069"/>
    <w:rsid w:val="001467BB"/>
    <w:rsid w:val="00156614"/>
    <w:rsid w:val="00181E32"/>
    <w:rsid w:val="001F00F3"/>
    <w:rsid w:val="001F084D"/>
    <w:rsid w:val="001F0C11"/>
    <w:rsid w:val="001F2568"/>
    <w:rsid w:val="0022379A"/>
    <w:rsid w:val="00270BF0"/>
    <w:rsid w:val="00273E7B"/>
    <w:rsid w:val="002A5479"/>
    <w:rsid w:val="002C2818"/>
    <w:rsid w:val="002D1AAB"/>
    <w:rsid w:val="002D32F9"/>
    <w:rsid w:val="002E42E6"/>
    <w:rsid w:val="002F6BD0"/>
    <w:rsid w:val="00333CEF"/>
    <w:rsid w:val="0033466B"/>
    <w:rsid w:val="00353E02"/>
    <w:rsid w:val="003748BC"/>
    <w:rsid w:val="00375B14"/>
    <w:rsid w:val="00396A1A"/>
    <w:rsid w:val="003A41D4"/>
    <w:rsid w:val="003B5BF5"/>
    <w:rsid w:val="003C49C6"/>
    <w:rsid w:val="003D769C"/>
    <w:rsid w:val="0040112B"/>
    <w:rsid w:val="004117BF"/>
    <w:rsid w:val="004161CF"/>
    <w:rsid w:val="004221FF"/>
    <w:rsid w:val="00436A67"/>
    <w:rsid w:val="004525F0"/>
    <w:rsid w:val="004563E2"/>
    <w:rsid w:val="00470EEB"/>
    <w:rsid w:val="00485A26"/>
    <w:rsid w:val="004907DA"/>
    <w:rsid w:val="00495DF9"/>
    <w:rsid w:val="004B7559"/>
    <w:rsid w:val="004D5AB1"/>
    <w:rsid w:val="004E5E3C"/>
    <w:rsid w:val="004F6F2E"/>
    <w:rsid w:val="00514222"/>
    <w:rsid w:val="005474B8"/>
    <w:rsid w:val="005741A6"/>
    <w:rsid w:val="005908C8"/>
    <w:rsid w:val="00592DA4"/>
    <w:rsid w:val="005950D7"/>
    <w:rsid w:val="00595D88"/>
    <w:rsid w:val="005A51BC"/>
    <w:rsid w:val="005B2EEA"/>
    <w:rsid w:val="005E56A1"/>
    <w:rsid w:val="005F0EAB"/>
    <w:rsid w:val="006072FB"/>
    <w:rsid w:val="006214FB"/>
    <w:rsid w:val="00622BFE"/>
    <w:rsid w:val="0063417F"/>
    <w:rsid w:val="00640561"/>
    <w:rsid w:val="0064075C"/>
    <w:rsid w:val="00647283"/>
    <w:rsid w:val="0067230D"/>
    <w:rsid w:val="006907BA"/>
    <w:rsid w:val="0069534F"/>
    <w:rsid w:val="006968C4"/>
    <w:rsid w:val="006A40E4"/>
    <w:rsid w:val="006A772D"/>
    <w:rsid w:val="006E15D8"/>
    <w:rsid w:val="00771045"/>
    <w:rsid w:val="00775F78"/>
    <w:rsid w:val="007A7139"/>
    <w:rsid w:val="007B6F72"/>
    <w:rsid w:val="007E45C4"/>
    <w:rsid w:val="007F32A1"/>
    <w:rsid w:val="007F6ABB"/>
    <w:rsid w:val="008001AA"/>
    <w:rsid w:val="00811E9F"/>
    <w:rsid w:val="00834EFA"/>
    <w:rsid w:val="00840D71"/>
    <w:rsid w:val="00852F5E"/>
    <w:rsid w:val="0088630B"/>
    <w:rsid w:val="008A338C"/>
    <w:rsid w:val="008D1FA9"/>
    <w:rsid w:val="008D2ABC"/>
    <w:rsid w:val="008E5E17"/>
    <w:rsid w:val="0091512D"/>
    <w:rsid w:val="00915B13"/>
    <w:rsid w:val="00915E2E"/>
    <w:rsid w:val="00916671"/>
    <w:rsid w:val="00920704"/>
    <w:rsid w:val="00940D92"/>
    <w:rsid w:val="00945C02"/>
    <w:rsid w:val="009610FD"/>
    <w:rsid w:val="009960AB"/>
    <w:rsid w:val="009B5D0A"/>
    <w:rsid w:val="009F4FD1"/>
    <w:rsid w:val="00A10D00"/>
    <w:rsid w:val="00A1520E"/>
    <w:rsid w:val="00A5668B"/>
    <w:rsid w:val="00A65909"/>
    <w:rsid w:val="00A970F3"/>
    <w:rsid w:val="00AC29FB"/>
    <w:rsid w:val="00AD7508"/>
    <w:rsid w:val="00AE3FCF"/>
    <w:rsid w:val="00AF5225"/>
    <w:rsid w:val="00B15790"/>
    <w:rsid w:val="00B54074"/>
    <w:rsid w:val="00B91376"/>
    <w:rsid w:val="00BA3C9D"/>
    <w:rsid w:val="00BA716B"/>
    <w:rsid w:val="00BB4A0B"/>
    <w:rsid w:val="00BD0EA1"/>
    <w:rsid w:val="00BF7EFE"/>
    <w:rsid w:val="00C236B1"/>
    <w:rsid w:val="00C40AB2"/>
    <w:rsid w:val="00C443ED"/>
    <w:rsid w:val="00C60D6C"/>
    <w:rsid w:val="00C7562C"/>
    <w:rsid w:val="00C913E4"/>
    <w:rsid w:val="00CB0BB6"/>
    <w:rsid w:val="00CB3512"/>
    <w:rsid w:val="00CB4BB7"/>
    <w:rsid w:val="00CD0655"/>
    <w:rsid w:val="00CE1DA8"/>
    <w:rsid w:val="00D046F3"/>
    <w:rsid w:val="00D05ACA"/>
    <w:rsid w:val="00D5789A"/>
    <w:rsid w:val="00D7565D"/>
    <w:rsid w:val="00D75747"/>
    <w:rsid w:val="00D82156"/>
    <w:rsid w:val="00D8798F"/>
    <w:rsid w:val="00D96E9E"/>
    <w:rsid w:val="00DC3EEB"/>
    <w:rsid w:val="00DC6DE5"/>
    <w:rsid w:val="00DE043F"/>
    <w:rsid w:val="00DF3312"/>
    <w:rsid w:val="00E16C05"/>
    <w:rsid w:val="00E24D8D"/>
    <w:rsid w:val="00E34723"/>
    <w:rsid w:val="00E66302"/>
    <w:rsid w:val="00E73E67"/>
    <w:rsid w:val="00E81A01"/>
    <w:rsid w:val="00E81B65"/>
    <w:rsid w:val="00E87E72"/>
    <w:rsid w:val="00E9587F"/>
    <w:rsid w:val="00EB7C27"/>
    <w:rsid w:val="00EC23B9"/>
    <w:rsid w:val="00EE658C"/>
    <w:rsid w:val="00EF1300"/>
    <w:rsid w:val="00F25C63"/>
    <w:rsid w:val="00F25D32"/>
    <w:rsid w:val="00F418C3"/>
    <w:rsid w:val="00F453C2"/>
    <w:rsid w:val="00F50819"/>
    <w:rsid w:val="00F60967"/>
    <w:rsid w:val="00F637D4"/>
    <w:rsid w:val="00F742FE"/>
    <w:rsid w:val="00F76BD0"/>
    <w:rsid w:val="00F967E7"/>
    <w:rsid w:val="00FA5C3F"/>
    <w:rsid w:val="00FC60EA"/>
    <w:rsid w:val="00FD28E1"/>
    <w:rsid w:val="00FE00F4"/>
    <w:rsid w:val="00FE1363"/>
    <w:rsid w:val="00FE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EA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C6D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DC6DE5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DC6D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C6DE5"/>
    <w:rPr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C6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6DE5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rsid w:val="00DC6DE5"/>
    <w:pPr>
      <w:spacing w:before="100" w:after="100" w:line="240" w:lineRule="auto"/>
      <w:ind w:left="1134" w:hanging="1134"/>
    </w:pPr>
    <w:rPr>
      <w:rFonts w:ascii="Times New Roman" w:eastAsia="Times New Roman" w:hAnsi="Times New Roman"/>
      <w:sz w:val="24"/>
      <w:szCs w:val="20"/>
      <w:lang w:eastAsia="pt-BR"/>
    </w:rPr>
  </w:style>
  <w:style w:type="paragraph" w:styleId="SemEspaamento">
    <w:name w:val="No Spacing"/>
    <w:uiPriority w:val="1"/>
    <w:qFormat/>
    <w:rsid w:val="008D1FA9"/>
    <w:rPr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916671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"/>
    <w:rsid w:val="00333CEF"/>
    <w:pPr>
      <w:spacing w:after="0" w:line="240" w:lineRule="auto"/>
      <w:ind w:firstLine="2127"/>
      <w:jc w:val="both"/>
    </w:pPr>
    <w:rPr>
      <w:rFonts w:ascii="Times New Roman" w:eastAsia="Times New Roman" w:hAnsi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33CE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EA0D0-9343-4D68-B7CD-AEB7E455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1000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– EDITAL Nº 15/2011</vt:lpstr>
    </vt:vector>
  </TitlesOfParts>
  <Company/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– EDITAL Nº 15/2011</dc:title>
  <dc:creator>joao.neto</dc:creator>
  <cp:lastModifiedBy>joao.machado</cp:lastModifiedBy>
  <cp:revision>17</cp:revision>
  <cp:lastPrinted>2018-10-01T17:29:00Z</cp:lastPrinted>
  <dcterms:created xsi:type="dcterms:W3CDTF">2017-10-18T10:38:00Z</dcterms:created>
  <dcterms:modified xsi:type="dcterms:W3CDTF">2018-12-07T12:35:00Z</dcterms:modified>
</cp:coreProperties>
</file>